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65FD" w14:textId="77777777" w:rsidR="006C1551" w:rsidRDefault="0061751C" w:rsidP="00DE3CBE">
      <w:pPr>
        <w:pStyle w:val="22"/>
        <w:shd w:val="clear" w:color="auto" w:fill="auto"/>
        <w:spacing w:after="0"/>
      </w:pPr>
      <w:r>
        <w:t>Утверждено</w:t>
      </w:r>
    </w:p>
    <w:p w14:paraId="132A67DD" w14:textId="77777777" w:rsidR="00DE3CBE" w:rsidRDefault="00DE3CBE" w:rsidP="00DE3CBE">
      <w:pPr>
        <w:pStyle w:val="22"/>
        <w:shd w:val="clear" w:color="auto" w:fill="auto"/>
        <w:spacing w:after="0"/>
      </w:pPr>
      <w:r>
        <w:t>Постановлением</w:t>
      </w:r>
      <w:r w:rsidR="0061751C">
        <w:t xml:space="preserve"> </w:t>
      </w:r>
    </w:p>
    <w:p w14:paraId="5CDF51AA" w14:textId="4E75FDC2" w:rsidR="006C1551" w:rsidRDefault="00DE3CBE" w:rsidP="00DE3CBE">
      <w:pPr>
        <w:pStyle w:val="22"/>
        <w:shd w:val="clear" w:color="auto" w:fill="auto"/>
        <w:spacing w:after="0"/>
      </w:pPr>
      <w:r>
        <w:t xml:space="preserve">№ </w:t>
      </w:r>
      <w:r w:rsidR="00245EA3">
        <w:t xml:space="preserve">1116 </w:t>
      </w:r>
      <w:r w:rsidR="0061751C">
        <w:t xml:space="preserve">от </w:t>
      </w:r>
      <w:r w:rsidR="00245EA3">
        <w:t>27</w:t>
      </w:r>
      <w:r>
        <w:t xml:space="preserve"> ноября </w:t>
      </w:r>
      <w:r w:rsidR="0061751C">
        <w:t>2024</w:t>
      </w:r>
      <w:r>
        <w:t>г.</w:t>
      </w:r>
      <w:r w:rsidR="0061751C">
        <w:t xml:space="preserve"> </w:t>
      </w:r>
    </w:p>
    <w:p w14:paraId="7E4CD26D" w14:textId="77777777" w:rsidR="006C1551" w:rsidRDefault="0061751C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Порядок</w:t>
      </w:r>
    </w:p>
    <w:p w14:paraId="6431A079" w14:textId="77777777" w:rsidR="006C1551" w:rsidRDefault="0061751C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</w:rPr>
        <w:t>сбора и обмена информацией в области защиты населения и территорий</w:t>
      </w:r>
      <w:r>
        <w:rPr>
          <w:b/>
          <w:bCs/>
        </w:rPr>
        <w:br/>
        <w:t>от чрезвычайных ситуаций природного и техногенного характера</w:t>
      </w:r>
      <w:r>
        <w:rPr>
          <w:b/>
          <w:bCs/>
        </w:rPr>
        <w:br/>
        <w:t xml:space="preserve">в </w:t>
      </w:r>
      <w:r w:rsidR="00DE3CBE">
        <w:rPr>
          <w:b/>
          <w:bCs/>
        </w:rPr>
        <w:t>Вельском муниципальном районе Архангельской области</w:t>
      </w:r>
    </w:p>
    <w:p w14:paraId="5EE62BFB" w14:textId="77777777" w:rsidR="006C1551" w:rsidRDefault="0061751C">
      <w:pPr>
        <w:pStyle w:val="1"/>
        <w:shd w:val="clear" w:color="auto" w:fill="auto"/>
        <w:spacing w:after="500"/>
        <w:ind w:firstLine="0"/>
        <w:jc w:val="center"/>
      </w:pPr>
      <w:r>
        <w:rPr>
          <w:b/>
          <w:bCs/>
        </w:rPr>
        <w:t>Раздел 1. Общие положения</w:t>
      </w:r>
    </w:p>
    <w:p w14:paraId="3F3216D9" w14:textId="77777777" w:rsidR="006C1551" w:rsidRDefault="0061751C">
      <w:pPr>
        <w:pStyle w:val="1"/>
        <w:numPr>
          <w:ilvl w:val="0"/>
          <w:numId w:val="2"/>
        </w:numPr>
        <w:shd w:val="clear" w:color="auto" w:fill="auto"/>
        <w:tabs>
          <w:tab w:val="left" w:pos="1130"/>
        </w:tabs>
        <w:ind w:firstLine="580"/>
        <w:jc w:val="both"/>
      </w:pPr>
      <w:r>
        <w:t>Настоящий Порядок определяет основные правила сбора</w:t>
      </w:r>
      <w:r w:rsidR="00DE3CBE">
        <w:t xml:space="preserve"> </w:t>
      </w:r>
      <w:r>
        <w:t>и обмена информацией в области защиты населения и территорий от чрезвычайных ситуаций природного и техногенного характера (далее - информация).</w:t>
      </w:r>
    </w:p>
    <w:p w14:paraId="7FA3546D" w14:textId="77777777" w:rsidR="006C1551" w:rsidRDefault="0061751C">
      <w:pPr>
        <w:pStyle w:val="1"/>
        <w:numPr>
          <w:ilvl w:val="0"/>
          <w:numId w:val="2"/>
        </w:numPr>
        <w:shd w:val="clear" w:color="auto" w:fill="auto"/>
        <w:tabs>
          <w:tab w:val="left" w:pos="1301"/>
        </w:tabs>
        <w:ind w:firstLine="580"/>
        <w:jc w:val="both"/>
      </w:pPr>
      <w:r>
        <w:t>При осуществлении информационного обмена необходимо руководствоваться:</w:t>
      </w:r>
    </w:p>
    <w:p w14:paraId="37EAD262" w14:textId="77777777" w:rsidR="006C1551" w:rsidRDefault="0061751C">
      <w:pPr>
        <w:pStyle w:val="1"/>
        <w:shd w:val="clear" w:color="auto" w:fill="auto"/>
        <w:ind w:firstLine="580"/>
        <w:jc w:val="both"/>
      </w:pPr>
      <w:r>
        <w:t>Федеральным законом от 21.12.1994 № 68-ФЗ «О защите населения</w:t>
      </w:r>
      <w:r w:rsidR="00DE3CBE">
        <w:t xml:space="preserve"> </w:t>
      </w:r>
      <w:r>
        <w:t>и территорий от чрезвычайных ситуаций природного и техногенного характера»;</w:t>
      </w:r>
    </w:p>
    <w:p w14:paraId="4695CBF3" w14:textId="77777777" w:rsidR="006C1551" w:rsidRDefault="0061751C">
      <w:pPr>
        <w:pStyle w:val="1"/>
        <w:shd w:val="clear" w:color="auto" w:fill="auto"/>
        <w:ind w:firstLine="580"/>
        <w:jc w:val="both"/>
      </w:pPr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14:paraId="7BBDF4A7" w14:textId="77777777" w:rsidR="006C1551" w:rsidRDefault="0061751C">
      <w:pPr>
        <w:pStyle w:val="1"/>
        <w:shd w:val="clear" w:color="auto" w:fill="auto"/>
        <w:ind w:firstLine="580"/>
        <w:jc w:val="both"/>
      </w:pPr>
      <w:r>
        <w:t>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ситуаций»;</w:t>
      </w:r>
    </w:p>
    <w:p w14:paraId="415FA088" w14:textId="77777777" w:rsidR="006C1551" w:rsidRDefault="0061751C">
      <w:pPr>
        <w:pStyle w:val="1"/>
        <w:shd w:val="clear" w:color="auto" w:fill="auto"/>
        <w:ind w:firstLine="580"/>
        <w:jc w:val="both"/>
      </w:pPr>
      <w:r>
        <w:t>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характера»;</w:t>
      </w:r>
    </w:p>
    <w:p w14:paraId="0C9E509C" w14:textId="77777777" w:rsidR="006C1551" w:rsidRDefault="0061751C">
      <w:pPr>
        <w:pStyle w:val="1"/>
        <w:shd w:val="clear" w:color="auto" w:fill="auto"/>
        <w:ind w:firstLine="580"/>
        <w:jc w:val="both"/>
      </w:pPr>
      <w:r>
        <w:t>постановлением Правительства Российской Федерации от 21.05.2007 № 304 «О классификации чрезвычайных ситуаций природного и техногенного характера»;</w:t>
      </w:r>
    </w:p>
    <w:p w14:paraId="308723ED" w14:textId="77777777" w:rsidR="00DE3CBE" w:rsidRDefault="00DE3CBE" w:rsidP="00DE3CBE">
      <w:pPr>
        <w:pStyle w:val="1"/>
        <w:ind w:firstLine="580"/>
        <w:jc w:val="both"/>
      </w:pPr>
      <w:r>
        <w:t>Постановление Правительства Архангельской области от 11.06.2021 № 304-пп "Об осуществлении сбора и обмена информацией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Архангельской области";</w:t>
      </w:r>
    </w:p>
    <w:p w14:paraId="4B79F7DD" w14:textId="77777777" w:rsidR="006C1551" w:rsidRDefault="0061751C" w:rsidP="00DE3CBE">
      <w:pPr>
        <w:pStyle w:val="1"/>
        <w:ind w:firstLine="580"/>
        <w:jc w:val="both"/>
      </w:pPr>
      <w:r>
        <w:t>приказом Министерства Российской Федерации по делам гражданской обороны, чрезвычайным ситуациям и ликвидации последствий стихийных бедствий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ситуаций»;</w:t>
      </w:r>
    </w:p>
    <w:p w14:paraId="2126BF0A" w14:textId="77777777" w:rsidR="006C1551" w:rsidRDefault="0061751C">
      <w:pPr>
        <w:pStyle w:val="1"/>
        <w:shd w:val="clear" w:color="auto" w:fill="auto"/>
        <w:ind w:firstLine="580"/>
        <w:jc w:val="both"/>
      </w:pPr>
      <w:r>
        <w:t>приказом Министерства Российской Федерации по делам гражданской обороны, чрезвычайным ситуациям и ликвидации последствий стихийных бедствий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характера»;</w:t>
      </w:r>
    </w:p>
    <w:p w14:paraId="667BAFBB" w14:textId="77777777" w:rsidR="006C1551" w:rsidRDefault="0061751C">
      <w:pPr>
        <w:pStyle w:val="1"/>
        <w:shd w:val="clear" w:color="auto" w:fill="auto"/>
        <w:ind w:firstLine="580"/>
        <w:jc w:val="both"/>
      </w:pPr>
      <w:r>
        <w:lastRenderedPageBreak/>
        <w:t>приказом Министерства Российской Федерации по делам гражданской обороны, чрезвычайным ситуациям и ликвидации последствий стихийных бедствий от 05.07.2021 № 429 «Об установлении критериев информации о чрезвычайных ситуациях природного и техногенного характера»;</w:t>
      </w:r>
    </w:p>
    <w:p w14:paraId="3211959E" w14:textId="77777777" w:rsidR="00A34792" w:rsidRDefault="00DE3CBE" w:rsidP="00DE3CBE">
      <w:pPr>
        <w:pStyle w:val="1"/>
        <w:ind w:firstLine="580"/>
        <w:jc w:val="both"/>
      </w:pPr>
      <w:r>
        <w:t>Постановление Правительства Арханг</w:t>
      </w:r>
      <w:r w:rsidR="001E17A7">
        <w:t>ельской области от 16.06.2015 №</w:t>
      </w:r>
      <w:r>
        <w:t>226-пп (ред. от 25.11.2022) "Об утверждении Положения об Архангельской территориальной подсистеме единой государственной системы предупреждения и ликвидации чрезвычайных ситуаций"</w:t>
      </w:r>
      <w:r w:rsidR="00A34792">
        <w:t>;</w:t>
      </w:r>
    </w:p>
    <w:p w14:paraId="67A58B77" w14:textId="77777777" w:rsidR="006C1551" w:rsidRDefault="0061751C">
      <w:pPr>
        <w:pStyle w:val="1"/>
        <w:shd w:val="clear" w:color="auto" w:fill="auto"/>
        <w:ind w:firstLine="580"/>
        <w:jc w:val="both"/>
      </w:pPr>
      <w:r>
        <w:t>Единым стандартом обмена информацией информационных систем с автоматизированной информационно - управляющей системой единой государственной системы предупреждения и ликвидации чрезвычайных ситуаций (одобрено на заседании Правительственной комиссии по предупреждению и ликвидации чрезвычайных ситуаций и обеспечению пожарной безопас</w:t>
      </w:r>
      <w:r w:rsidR="001E17A7">
        <w:t>ности, протокол от 23.06.2021 №</w:t>
      </w:r>
      <w:r>
        <w:t>2);</w:t>
      </w:r>
    </w:p>
    <w:p w14:paraId="54E42F7E" w14:textId="77777777" w:rsidR="006C1551" w:rsidRDefault="0061751C">
      <w:pPr>
        <w:pStyle w:val="1"/>
        <w:shd w:val="clear" w:color="auto" w:fill="auto"/>
        <w:ind w:firstLine="580"/>
        <w:jc w:val="both"/>
      </w:pPr>
      <w:r>
        <w:t>настоящим Порядком.</w:t>
      </w:r>
    </w:p>
    <w:p w14:paraId="50FED7C1" w14:textId="77777777" w:rsidR="006C1551" w:rsidRDefault="0061751C">
      <w:pPr>
        <w:pStyle w:val="1"/>
        <w:numPr>
          <w:ilvl w:val="0"/>
          <w:numId w:val="2"/>
        </w:numPr>
        <w:shd w:val="clear" w:color="auto" w:fill="auto"/>
        <w:tabs>
          <w:tab w:val="left" w:pos="1126"/>
        </w:tabs>
        <w:ind w:firstLine="580"/>
        <w:jc w:val="both"/>
      </w:pPr>
      <w:r>
        <w:t>Информация должна содержать сведения:</w:t>
      </w:r>
    </w:p>
    <w:p w14:paraId="5BA7DEEE" w14:textId="77777777" w:rsidR="006C1551" w:rsidRDefault="00706DD6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>о прогнозируемых и возникших чрезвычайных ситуациях природного и техногенного характера (далее - ЧС) и их последствиях;</w:t>
      </w:r>
    </w:p>
    <w:p w14:paraId="522025CE" w14:textId="77777777" w:rsidR="006C1551" w:rsidRDefault="00706DD6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>о месте, времени и причинах ЧС;</w:t>
      </w:r>
    </w:p>
    <w:p w14:paraId="36572568" w14:textId="77777777" w:rsidR="006C1551" w:rsidRDefault="00706DD6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>о принимаемых мерах по защите населения и территорий от ЧС;</w:t>
      </w:r>
    </w:p>
    <w:p w14:paraId="4842CAE4" w14:textId="77777777" w:rsidR="006C1551" w:rsidRDefault="00706DD6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>о силах и средствах, задействованных для предупреждения и (или) ликвидации ЧС;</w:t>
      </w:r>
    </w:p>
    <w:p w14:paraId="456E6AF0" w14:textId="77777777" w:rsidR="006C1551" w:rsidRDefault="00706DD6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 xml:space="preserve">о радиационной, химической, медико-биологической, взрывной, пожарной и экологической безопасности на территории </w:t>
      </w:r>
      <w:r w:rsidR="00A34792">
        <w:t>Вельского муниципального района</w:t>
      </w:r>
      <w:r w:rsidR="0061751C">
        <w:t>;</w:t>
      </w:r>
    </w:p>
    <w:p w14:paraId="3809586C" w14:textId="77777777" w:rsidR="006C1551" w:rsidRDefault="00706DD6">
      <w:pPr>
        <w:pStyle w:val="1"/>
        <w:shd w:val="clear" w:color="auto" w:fill="auto"/>
        <w:spacing w:after="100"/>
        <w:ind w:firstLine="580"/>
        <w:jc w:val="both"/>
      </w:pPr>
      <w:r>
        <w:t xml:space="preserve">- </w:t>
      </w:r>
      <w:r w:rsidR="0061751C">
        <w:t>о количестве работников (населения) попадающих (попавших) в зону ЧС.</w:t>
      </w:r>
    </w:p>
    <w:p w14:paraId="5991FBE7" w14:textId="77777777" w:rsidR="006C1551" w:rsidRDefault="0061751C">
      <w:pPr>
        <w:pStyle w:val="1"/>
        <w:shd w:val="clear" w:color="auto" w:fill="auto"/>
        <w:spacing w:after="100"/>
        <w:ind w:firstLine="0"/>
        <w:jc w:val="center"/>
      </w:pPr>
      <w:r>
        <w:rPr>
          <w:b/>
          <w:bCs/>
        </w:rPr>
        <w:t>Раздел 2. Организация информационного обмена</w:t>
      </w:r>
    </w:p>
    <w:p w14:paraId="5079B07F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142"/>
        </w:tabs>
        <w:ind w:firstLine="580"/>
        <w:jc w:val="both"/>
      </w:pPr>
      <w:r w:rsidRPr="00285900">
        <w:rPr>
          <w:color w:val="auto"/>
        </w:rPr>
        <w:t>Соглаш</w:t>
      </w:r>
      <w:r>
        <w:t xml:space="preserve">ения об информационном обмене заключаются </w:t>
      </w:r>
      <w:r w:rsidR="00087E40">
        <w:t>с:</w:t>
      </w:r>
    </w:p>
    <w:p w14:paraId="6774E155" w14:textId="77777777" w:rsidR="006C1551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 xml:space="preserve"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России по </w:t>
      </w:r>
      <w:r w:rsidR="00A34792">
        <w:t>Архангельской</w:t>
      </w:r>
      <w:r w:rsidR="0061751C">
        <w:t xml:space="preserve"> области;</w:t>
      </w:r>
    </w:p>
    <w:p w14:paraId="09F57AFC" w14:textId="77777777" w:rsidR="006C1551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>отделом Министерства внутренних дел Российской Федерации</w:t>
      </w:r>
      <w:r w:rsidR="00A34792">
        <w:t xml:space="preserve"> Вельского района</w:t>
      </w:r>
      <w:r w:rsidR="0061751C">
        <w:t>;</w:t>
      </w:r>
    </w:p>
    <w:p w14:paraId="297BC7C0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Вельский филиал ФГКУ «УВО ВНГ России по Архангельской области»</w:t>
      </w:r>
      <w:r w:rsidR="00087E40">
        <w:t>;</w:t>
      </w:r>
    </w:p>
    <w:p w14:paraId="0CAADF0E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Вельско-Устьянский инспекторский участок ФКУ «Центр ГИМС МЧС России по Архангельской области»</w:t>
      </w:r>
      <w:r w:rsidR="00087E40">
        <w:t>;</w:t>
      </w:r>
    </w:p>
    <w:p w14:paraId="123BC872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ГБУЗ АО «Вельская ЦРБ»</w:t>
      </w:r>
      <w:r w:rsidR="00087E40">
        <w:t>;</w:t>
      </w:r>
    </w:p>
    <w:p w14:paraId="1A858546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ОАО «РЖД»</w:t>
      </w:r>
      <w:r w:rsidR="00087E40">
        <w:t>;</w:t>
      </w:r>
    </w:p>
    <w:p w14:paraId="0F568954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Вельский территориальный отдел Управление Роспотребнадзора Архангельской области</w:t>
      </w:r>
      <w:r w:rsidR="00087E40">
        <w:t>;</w:t>
      </w:r>
    </w:p>
    <w:p w14:paraId="05DF0627" w14:textId="77777777" w:rsidR="00087E40" w:rsidRDefault="006A67E7" w:rsidP="00087E40">
      <w:pPr>
        <w:pStyle w:val="1"/>
        <w:ind w:firstLine="580"/>
        <w:jc w:val="both"/>
      </w:pPr>
      <w:r>
        <w:t xml:space="preserve">- </w:t>
      </w:r>
      <w:r w:rsidR="00087E40">
        <w:t>ОГМС Вельск (подразделение ФГБУ «Северное УГМС»;</w:t>
      </w:r>
    </w:p>
    <w:p w14:paraId="57FBC734" w14:textId="77777777" w:rsidR="00087E40" w:rsidRDefault="006A67E7" w:rsidP="00087E40">
      <w:pPr>
        <w:pStyle w:val="1"/>
        <w:ind w:firstLine="580"/>
        <w:jc w:val="both"/>
      </w:pPr>
      <w:r>
        <w:t xml:space="preserve">- </w:t>
      </w:r>
      <w:r w:rsidR="00087E40" w:rsidRPr="00087E40">
        <w:t>Вельское подразделение ГАУ АО «ЕЛЦ»</w:t>
      </w:r>
      <w:r w:rsidR="00087E40">
        <w:t>;</w:t>
      </w:r>
    </w:p>
    <w:p w14:paraId="71160934" w14:textId="77777777" w:rsidR="0028590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285900">
        <w:t>ГКУ АО «ОГПС №1»;</w:t>
      </w:r>
    </w:p>
    <w:p w14:paraId="756BFEA2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АО «</w:t>
      </w:r>
      <w:proofErr w:type="spellStart"/>
      <w:r w:rsidR="00087E40" w:rsidRPr="00087E40">
        <w:t>Автодор</w:t>
      </w:r>
      <w:proofErr w:type="spellEnd"/>
      <w:r w:rsidR="00087E40" w:rsidRPr="00087E40">
        <w:t>»</w:t>
      </w:r>
      <w:r w:rsidR="00087E40">
        <w:t>;</w:t>
      </w:r>
    </w:p>
    <w:p w14:paraId="4B1478AC" w14:textId="77777777" w:rsidR="00087E40" w:rsidRDefault="006A67E7">
      <w:pPr>
        <w:pStyle w:val="1"/>
        <w:shd w:val="clear" w:color="auto" w:fill="auto"/>
        <w:ind w:firstLine="580"/>
        <w:jc w:val="both"/>
      </w:pPr>
      <w:r>
        <w:lastRenderedPageBreak/>
        <w:t xml:space="preserve">- </w:t>
      </w:r>
      <w:r w:rsidR="00087E40" w:rsidRPr="00087E40">
        <w:t>ГБУ АО «Вельская РАЙ</w:t>
      </w:r>
      <w:r w:rsidR="00087E40">
        <w:t>С</w:t>
      </w:r>
      <w:r w:rsidR="00087E40" w:rsidRPr="00087E40">
        <w:t>ББЖ»</w:t>
      </w:r>
      <w:r w:rsidR="00087E40">
        <w:t>;</w:t>
      </w:r>
    </w:p>
    <w:p w14:paraId="6B664702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ПО «Вельские электрические сети» филиала ПАО «МРСК Северо-Запада «Архэнерго»</w:t>
      </w:r>
      <w:r w:rsidR="00087E40">
        <w:t>;</w:t>
      </w:r>
    </w:p>
    <w:p w14:paraId="4DBF007A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Вельский филиал АО «</w:t>
      </w:r>
      <w:proofErr w:type="spellStart"/>
      <w:r w:rsidR="00087E40" w:rsidRPr="00087E40">
        <w:t>ВельскМежРайГаз</w:t>
      </w:r>
      <w:proofErr w:type="spellEnd"/>
      <w:r w:rsidR="00087E40" w:rsidRPr="00087E40">
        <w:t>»</w:t>
      </w:r>
      <w:r w:rsidR="00087E40">
        <w:t>;</w:t>
      </w:r>
    </w:p>
    <w:p w14:paraId="33821FC3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Филиал «Вельский» ГТ ТЭЦ АО «ГТ Энерго»</w:t>
      </w:r>
      <w:r w:rsidR="00087E40">
        <w:t>;</w:t>
      </w:r>
    </w:p>
    <w:p w14:paraId="220954B5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ООО «Архоблвод»</w:t>
      </w:r>
      <w:r w:rsidR="00087E40">
        <w:t>;</w:t>
      </w:r>
    </w:p>
    <w:p w14:paraId="5B036790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МКУ «Вельск-Авто»</w:t>
      </w:r>
      <w:r w:rsidR="00087E40">
        <w:t>;</w:t>
      </w:r>
    </w:p>
    <w:p w14:paraId="2CA8E7EA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ООО «Теплоресурс»</w:t>
      </w:r>
      <w:r w:rsidR="00087E40">
        <w:t>;</w:t>
      </w:r>
    </w:p>
    <w:p w14:paraId="66D5C55C" w14:textId="77777777" w:rsidR="00087E40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087E40" w:rsidRPr="00087E40">
        <w:t>МОУ ПО «ДПК Вельского муниципального района АО»</w:t>
      </w:r>
      <w:r w:rsidR="00487620">
        <w:t>;</w:t>
      </w:r>
    </w:p>
    <w:p w14:paraId="320153F5" w14:textId="77777777" w:rsidR="006C1551" w:rsidRDefault="006A67E7">
      <w:pPr>
        <w:pStyle w:val="1"/>
        <w:shd w:val="clear" w:color="auto" w:fill="auto"/>
        <w:ind w:firstLine="580"/>
        <w:jc w:val="both"/>
      </w:pPr>
      <w:r>
        <w:t xml:space="preserve">- </w:t>
      </w:r>
      <w:r w:rsidR="0061751C">
        <w:t>организациями, предприятиями и учреждениям независимо от формы собственности:</w:t>
      </w:r>
    </w:p>
    <w:p w14:paraId="77FEA94E" w14:textId="77777777" w:rsidR="006C1551" w:rsidRDefault="00087E40">
      <w:pPr>
        <w:pStyle w:val="1"/>
        <w:shd w:val="clear" w:color="auto" w:fill="auto"/>
        <w:tabs>
          <w:tab w:val="left" w:pos="955"/>
        </w:tabs>
        <w:ind w:firstLine="580"/>
        <w:jc w:val="both"/>
      </w:pPr>
      <w:r>
        <w:t>а</w:t>
      </w:r>
      <w:r w:rsidR="00285900">
        <w:t xml:space="preserve">) </w:t>
      </w:r>
      <w:r w:rsidR="0061751C">
        <w:t>являющимися потенциально - опасными объектами;</w:t>
      </w:r>
    </w:p>
    <w:p w14:paraId="7FB2043A" w14:textId="77777777" w:rsidR="006C1551" w:rsidRDefault="00087E40">
      <w:pPr>
        <w:pStyle w:val="1"/>
        <w:shd w:val="clear" w:color="auto" w:fill="auto"/>
        <w:tabs>
          <w:tab w:val="left" w:pos="955"/>
        </w:tabs>
        <w:ind w:firstLine="580"/>
        <w:jc w:val="both"/>
      </w:pPr>
      <w:r>
        <w:t>б</w:t>
      </w:r>
      <w:r w:rsidR="00285900">
        <w:t xml:space="preserve">) </w:t>
      </w:r>
      <w:r w:rsidR="0061751C">
        <w:t>имеющими дежурно - диспетчерские службы;</w:t>
      </w:r>
    </w:p>
    <w:p w14:paraId="6B591EAD" w14:textId="77777777" w:rsidR="006C1551" w:rsidRDefault="00087E40">
      <w:pPr>
        <w:pStyle w:val="1"/>
        <w:shd w:val="clear" w:color="auto" w:fill="auto"/>
        <w:ind w:firstLine="580"/>
        <w:jc w:val="both"/>
      </w:pPr>
      <w:r>
        <w:t xml:space="preserve">в) </w:t>
      </w:r>
      <w:r w:rsidR="0061751C">
        <w:t>управляющими компаниями.</w:t>
      </w:r>
    </w:p>
    <w:p w14:paraId="54FACB8E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129"/>
        </w:tabs>
        <w:ind w:firstLine="580"/>
        <w:jc w:val="both"/>
      </w:pPr>
      <w:r>
        <w:t xml:space="preserve">Сбор, обработка, обмен и передача информации в области защиты населения и территорий от чрезвычайных ситуаций природного и техногенного характера на территории </w:t>
      </w:r>
      <w:r w:rsidR="00285900">
        <w:t>Вельского муниципального района Архангельской</w:t>
      </w:r>
      <w:r>
        <w:t xml:space="preserve"> области осуществляется через орган повседневного управления </w:t>
      </w:r>
      <w:r w:rsidR="00285900">
        <w:t>Вельского муниципального</w:t>
      </w:r>
      <w:r>
        <w:t xml:space="preserve"> звена территориальной подсистемы единой государственной системы предупреждения и ликвидации чрезвычайных ситуаций </w:t>
      </w:r>
      <w:r w:rsidR="00285900">
        <w:t>–</w:t>
      </w:r>
      <w:r>
        <w:t xml:space="preserve"> </w:t>
      </w:r>
      <w:r w:rsidR="00285900">
        <w:t>ЕДДС Вельского муниципального района</w:t>
      </w:r>
      <w:r>
        <w:t>, дежурно-диспетчерские службы экстренных оперативных служб, а также другие организации (подразделения), предназначенные (привлекаемые) для осуществления обмена информацией</w:t>
      </w:r>
      <w:r w:rsidR="00285900">
        <w:t xml:space="preserve"> </w:t>
      </w:r>
      <w:r>
        <w:t>в области защиты населения и территорий</w:t>
      </w:r>
      <w:r w:rsidR="00285900">
        <w:t xml:space="preserve"> </w:t>
      </w:r>
      <w:r>
        <w:t>от чрезвычайных ситуаций природного и техногенного характера.</w:t>
      </w:r>
    </w:p>
    <w:p w14:paraId="345FF867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124"/>
        </w:tabs>
        <w:ind w:firstLine="580"/>
        <w:jc w:val="both"/>
      </w:pPr>
      <w:r>
        <w:t xml:space="preserve">Обмен информацией осуществляется на основании заключаемых между Администрацией </w:t>
      </w:r>
      <w:r w:rsidR="00285900">
        <w:t>Вельского</w:t>
      </w:r>
      <w:r>
        <w:t xml:space="preserve"> муниципального </w:t>
      </w:r>
      <w:r w:rsidR="00285900">
        <w:t>района</w:t>
      </w:r>
      <w:r>
        <w:t xml:space="preserve"> </w:t>
      </w:r>
      <w:r w:rsidR="00285900">
        <w:t>Архангельской</w:t>
      </w:r>
      <w:r>
        <w:t xml:space="preserve"> области и участниками информационного взаимодействия двусторонних соглашений, где определяют органы управления, на которые возлагается ведение информационного обмена, и регламента информационного обмена.</w:t>
      </w:r>
    </w:p>
    <w:p w14:paraId="60C95DE2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129"/>
        </w:tabs>
        <w:ind w:firstLine="580"/>
        <w:jc w:val="both"/>
      </w:pPr>
      <w:r>
        <w:t xml:space="preserve">Информация в области защиты населения и территорий от чрезвычайных ситуаций в </w:t>
      </w:r>
      <w:r w:rsidR="00285900">
        <w:t>Вельском</w:t>
      </w:r>
      <w:r>
        <w:t xml:space="preserve"> муниципальном </w:t>
      </w:r>
      <w:r w:rsidR="00285900">
        <w:t>районе</w:t>
      </w:r>
      <w:r>
        <w:t xml:space="preserve"> </w:t>
      </w:r>
      <w:r w:rsidR="00285900">
        <w:t>Архангельской</w:t>
      </w:r>
      <w:r>
        <w:t xml:space="preserve"> области подразделяется на оперативную и плановую информацию.</w:t>
      </w:r>
    </w:p>
    <w:p w14:paraId="28239878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129"/>
        </w:tabs>
        <w:ind w:firstLine="580"/>
        <w:jc w:val="both"/>
      </w:pPr>
      <w:r>
        <w:t xml:space="preserve">К оперативной информации относятся сведения о прогнозируемых и (или) возникших на территории </w:t>
      </w:r>
      <w:r w:rsidR="00285900">
        <w:t>Вельского</w:t>
      </w:r>
      <w:r>
        <w:t xml:space="preserve"> муниципального </w:t>
      </w:r>
      <w:r w:rsidR="00285900">
        <w:t>района</w:t>
      </w:r>
      <w:r>
        <w:t xml:space="preserve"> </w:t>
      </w:r>
      <w:r w:rsidR="00285900">
        <w:t>Архангельской</w:t>
      </w:r>
      <w:r>
        <w:t xml:space="preserve"> области чрезвычайных ситуациях и их последствиях, сведения о силах и средствах, привлекаемых для предупреждения и ликвидации чрезвычайных ситуаций, а также об их деятельности, направленной</w:t>
      </w:r>
      <w:r w:rsidR="00EF099F">
        <w:t xml:space="preserve"> </w:t>
      </w:r>
      <w:r>
        <w:t>на предупреждение и ликвидацию чрезвычайных ситуаций.</w:t>
      </w:r>
    </w:p>
    <w:p w14:paraId="789D069C" w14:textId="77777777" w:rsidR="006C1551" w:rsidRDefault="0061751C">
      <w:pPr>
        <w:pStyle w:val="1"/>
        <w:shd w:val="clear" w:color="auto" w:fill="auto"/>
        <w:ind w:firstLine="580"/>
        <w:jc w:val="both"/>
      </w:pPr>
      <w:r>
        <w:t xml:space="preserve">Оперативная информация предназначена для оповещения и информирования населения об угрозе возникновения или возникновении чрезвычайных ситуаций на территории </w:t>
      </w:r>
      <w:r w:rsidR="00196BF5">
        <w:t>Вельского</w:t>
      </w:r>
      <w:r>
        <w:t xml:space="preserve"> муниципального </w:t>
      </w:r>
      <w:r w:rsidR="00196BF5">
        <w:t>района</w:t>
      </w:r>
      <w:r>
        <w:t xml:space="preserve"> </w:t>
      </w:r>
      <w:r w:rsidR="00196BF5">
        <w:t>Архангельской</w:t>
      </w:r>
      <w:r>
        <w:t xml:space="preserve"> области, оценки вероятных последствий, выработки и принятия мер по ее ликвидации.</w:t>
      </w:r>
    </w:p>
    <w:p w14:paraId="3B1398C4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214"/>
        </w:tabs>
        <w:ind w:firstLine="580"/>
        <w:jc w:val="both"/>
      </w:pPr>
      <w:r>
        <w:t xml:space="preserve">К плановой информации относятся сведения об </w:t>
      </w:r>
      <w:r w:rsidR="00196BF5">
        <w:t>административно-</w:t>
      </w:r>
      <w:r w:rsidR="00196BF5">
        <w:lastRenderedPageBreak/>
        <w:t>территориальных</w:t>
      </w:r>
      <w:r>
        <w:t xml:space="preserve"> образованиях, об организациях и их деятельности, необходимые для заблаговременного планирования мероприятий по предупреждению и ликвидации чрезвычайных ситуаций. В плановую информацию в обязательном порядке включаются данные о численности населения административно-территориальных образований и работников организаций.</w:t>
      </w:r>
    </w:p>
    <w:p w14:paraId="79D8680C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214"/>
        </w:tabs>
        <w:ind w:firstLine="580"/>
        <w:jc w:val="both"/>
      </w:pPr>
      <w:r>
        <w:t xml:space="preserve">Организации представляют информацию в Администрацию </w:t>
      </w:r>
      <w:r w:rsidR="00196BF5">
        <w:t>Вельского муниципального района</w:t>
      </w:r>
      <w:r>
        <w:t xml:space="preserve"> </w:t>
      </w:r>
      <w:r w:rsidR="00196BF5">
        <w:t>Архангельской</w:t>
      </w:r>
      <w:r>
        <w:t xml:space="preserve"> области через </w:t>
      </w:r>
      <w:r w:rsidR="00196BF5">
        <w:t>ЕДДС Вельского муниципального района</w:t>
      </w:r>
      <w:r>
        <w:t>, а также в федеральный орган исполнительной власти,</w:t>
      </w:r>
      <w:r w:rsidR="00196BF5">
        <w:t xml:space="preserve"> </w:t>
      </w:r>
      <w:r>
        <w:t>к сфере деятельности которого относится организация.</w:t>
      </w:r>
    </w:p>
    <w:p w14:paraId="7E1C942F" w14:textId="77777777" w:rsidR="006C1551" w:rsidRDefault="00196BF5">
      <w:pPr>
        <w:pStyle w:val="1"/>
        <w:numPr>
          <w:ilvl w:val="0"/>
          <w:numId w:val="3"/>
        </w:numPr>
        <w:shd w:val="clear" w:color="auto" w:fill="auto"/>
        <w:tabs>
          <w:tab w:val="left" w:pos="1214"/>
        </w:tabs>
        <w:ind w:firstLine="580"/>
        <w:jc w:val="both"/>
      </w:pPr>
      <w:r>
        <w:t>ЕДДС Вельского муниципального района</w:t>
      </w:r>
      <w:r w:rsidR="0061751C">
        <w:t xml:space="preserve"> осуществляет сбор, обработку и обмен информацией на территории </w:t>
      </w:r>
      <w:r>
        <w:t>Вельского</w:t>
      </w:r>
      <w:r w:rsidR="0061751C">
        <w:t xml:space="preserve"> муниципального </w:t>
      </w:r>
      <w:r>
        <w:t>района</w:t>
      </w:r>
      <w:r w:rsidR="0061751C">
        <w:t xml:space="preserve"> </w:t>
      </w:r>
      <w:r>
        <w:t>Архангельской</w:t>
      </w:r>
      <w:r w:rsidR="0061751C">
        <w:t xml:space="preserve"> области и представляет информацию Главе </w:t>
      </w:r>
      <w:r>
        <w:t>Вельского</w:t>
      </w:r>
      <w:r w:rsidR="0061751C">
        <w:t xml:space="preserve"> муниципального </w:t>
      </w:r>
      <w:r>
        <w:t>района</w:t>
      </w:r>
      <w:r w:rsidR="0061751C">
        <w:t xml:space="preserve"> </w:t>
      </w:r>
      <w:r>
        <w:t>Архангельской</w:t>
      </w:r>
      <w:r w:rsidR="0061751C">
        <w:t xml:space="preserve"> области, начальнику отдела </w:t>
      </w:r>
      <w:r>
        <w:t>ГО и ЧС</w:t>
      </w:r>
      <w:r w:rsidR="0061751C">
        <w:t xml:space="preserve"> Администрации </w:t>
      </w:r>
      <w:r>
        <w:t>Вельского</w:t>
      </w:r>
      <w:r w:rsidR="0061751C">
        <w:t xml:space="preserve"> муниципального </w:t>
      </w:r>
      <w:r>
        <w:t>района</w:t>
      </w:r>
      <w:r w:rsidR="0061751C">
        <w:t xml:space="preserve"> </w:t>
      </w:r>
      <w:r>
        <w:t>Архангельской</w:t>
      </w:r>
      <w:r w:rsidR="0061751C">
        <w:t xml:space="preserve"> области, в Центр управления кризисных ситуаций Главного управления МЧС России по </w:t>
      </w:r>
      <w:r>
        <w:t>Архангельской</w:t>
      </w:r>
      <w:r w:rsidR="0061751C">
        <w:t xml:space="preserve"> области (в соответствии с заключенным соглашением между Гла</w:t>
      </w:r>
      <w:r>
        <w:t>вным управлением МЧС России по Архангельской</w:t>
      </w:r>
      <w:r w:rsidR="0061751C">
        <w:t xml:space="preserve"> области и Администрацией </w:t>
      </w:r>
      <w:r>
        <w:t xml:space="preserve">Вельского </w:t>
      </w:r>
      <w:r w:rsidR="0061751C">
        <w:t xml:space="preserve">муниципального </w:t>
      </w:r>
      <w:r>
        <w:t>района</w:t>
      </w:r>
      <w:r w:rsidR="0061751C">
        <w:t xml:space="preserve"> </w:t>
      </w:r>
      <w:r>
        <w:t>Архангельской</w:t>
      </w:r>
      <w:r w:rsidR="0061751C">
        <w:t xml:space="preserve"> области).</w:t>
      </w:r>
    </w:p>
    <w:p w14:paraId="296DCAC8" w14:textId="77777777" w:rsidR="006C1551" w:rsidRDefault="0061751C">
      <w:pPr>
        <w:pStyle w:val="1"/>
        <w:numPr>
          <w:ilvl w:val="0"/>
          <w:numId w:val="3"/>
        </w:numPr>
        <w:shd w:val="clear" w:color="auto" w:fill="auto"/>
        <w:tabs>
          <w:tab w:val="left" w:pos="1214"/>
        </w:tabs>
        <w:ind w:firstLine="580"/>
        <w:jc w:val="both"/>
      </w:pPr>
      <w:r>
        <w:t>Сроки и формы представления информации в области защиты населения и территорий от чрезвычайных ситуаций представляются в соответствии с Приказом Министерства Российской Федерации по делам гражданской обороны, чрезвычайным ситуациям и ликвидации последствий сти</w:t>
      </w:r>
      <w:r w:rsidR="001E17A7">
        <w:t>хийных бедствий от 11.01.2021 №</w:t>
      </w:r>
      <w:r>
        <w:t>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характера».</w:t>
      </w:r>
    </w:p>
    <w:p w14:paraId="7409304C" w14:textId="77777777" w:rsidR="006C1551" w:rsidRDefault="00196BF5">
      <w:pPr>
        <w:pStyle w:val="1"/>
        <w:numPr>
          <w:ilvl w:val="0"/>
          <w:numId w:val="3"/>
        </w:numPr>
        <w:shd w:val="clear" w:color="auto" w:fill="auto"/>
        <w:tabs>
          <w:tab w:val="left" w:pos="1263"/>
        </w:tabs>
        <w:ind w:firstLine="580"/>
        <w:jc w:val="both"/>
      </w:pPr>
      <w:r>
        <w:t>ЕДДС Вельского муниципального района</w:t>
      </w:r>
      <w:r w:rsidR="0061751C">
        <w:t xml:space="preserve"> и организации могут осуществлять обмен информацией по запросу заинтересованной стороны.</w:t>
      </w:r>
    </w:p>
    <w:p w14:paraId="1F8EC50E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432A5DDD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4B5FAE77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30B4FA80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29FAD03A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71C35EF1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6F1E2BEC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7387FDFC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43279320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6043FFB9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2BB658E4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0D7CDFE6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0AA62F75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2477581F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117C7515" w14:textId="77777777" w:rsidR="005008BC" w:rsidRDefault="005008BC" w:rsidP="005008BC">
      <w:pPr>
        <w:pStyle w:val="1"/>
        <w:shd w:val="clear" w:color="auto" w:fill="auto"/>
        <w:tabs>
          <w:tab w:val="left" w:pos="1263"/>
        </w:tabs>
        <w:jc w:val="both"/>
      </w:pPr>
    </w:p>
    <w:p w14:paraId="6EA4559B" w14:textId="77777777" w:rsidR="005008BC" w:rsidRDefault="005008BC" w:rsidP="006A67E7">
      <w:pPr>
        <w:pStyle w:val="1"/>
        <w:shd w:val="clear" w:color="auto" w:fill="auto"/>
        <w:tabs>
          <w:tab w:val="left" w:pos="1263"/>
        </w:tabs>
        <w:ind w:firstLine="0"/>
        <w:jc w:val="both"/>
      </w:pPr>
    </w:p>
    <w:sectPr w:rsidR="005008BC">
      <w:headerReference w:type="default" r:id="rId8"/>
      <w:pgSz w:w="11900" w:h="16840"/>
      <w:pgMar w:top="1110" w:right="801" w:bottom="1192" w:left="1653" w:header="0" w:footer="76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996A" w14:textId="77777777" w:rsidR="00886755" w:rsidRDefault="00886755">
      <w:r>
        <w:separator/>
      </w:r>
    </w:p>
  </w:endnote>
  <w:endnote w:type="continuationSeparator" w:id="0">
    <w:p w14:paraId="7078145F" w14:textId="77777777" w:rsidR="00886755" w:rsidRDefault="0088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71560" w14:textId="77777777" w:rsidR="00886755" w:rsidRDefault="00886755"/>
  </w:footnote>
  <w:footnote w:type="continuationSeparator" w:id="0">
    <w:p w14:paraId="2EE80781" w14:textId="77777777" w:rsidR="00886755" w:rsidRDefault="00886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4150A" w14:textId="77777777" w:rsidR="006C1551" w:rsidRDefault="0061751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CEE5A91" wp14:editId="0F156CCE">
              <wp:simplePos x="0" y="0"/>
              <wp:positionH relativeFrom="page">
                <wp:posOffset>4189095</wp:posOffset>
              </wp:positionH>
              <wp:positionV relativeFrom="page">
                <wp:posOffset>478790</wp:posOffset>
              </wp:positionV>
              <wp:extent cx="76200" cy="12509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E9A6F" w14:textId="77777777" w:rsidR="006C1551" w:rsidRDefault="0061751C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46E08">
                            <w:rPr>
                              <w:noProof/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EE5A91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329.85pt;margin-top:37.7pt;width:6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" filled="f" stroked="f">
              <v:textbox style="mso-fit-shape-to-text:t" inset="0,0,0,0">
                <w:txbxContent>
                  <w:p w14:paraId="599E9A6F" w14:textId="77777777" w:rsidR="006C1551" w:rsidRDefault="0061751C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B46E08">
                      <w:rPr>
                        <w:noProof/>
                        <w:sz w:val="24"/>
                        <w:szCs w:val="24"/>
                      </w:rPr>
                      <w:t>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2EF"/>
    <w:multiLevelType w:val="multilevel"/>
    <w:tmpl w:val="38A80E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71A8C"/>
    <w:multiLevelType w:val="multilevel"/>
    <w:tmpl w:val="412EF7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F03FC2"/>
    <w:multiLevelType w:val="multilevel"/>
    <w:tmpl w:val="54F230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51"/>
    <w:rsid w:val="00087E40"/>
    <w:rsid w:val="00196BF5"/>
    <w:rsid w:val="001C2C8F"/>
    <w:rsid w:val="001E17A7"/>
    <w:rsid w:val="00245EA3"/>
    <w:rsid w:val="0026527E"/>
    <w:rsid w:val="00285900"/>
    <w:rsid w:val="00487620"/>
    <w:rsid w:val="004D2EDD"/>
    <w:rsid w:val="004D371D"/>
    <w:rsid w:val="005008BC"/>
    <w:rsid w:val="0061751C"/>
    <w:rsid w:val="006A67E7"/>
    <w:rsid w:val="006C1551"/>
    <w:rsid w:val="00705964"/>
    <w:rsid w:val="00706DD6"/>
    <w:rsid w:val="007E1B08"/>
    <w:rsid w:val="00886755"/>
    <w:rsid w:val="009B5479"/>
    <w:rsid w:val="00A32E59"/>
    <w:rsid w:val="00A34792"/>
    <w:rsid w:val="00B46E08"/>
    <w:rsid w:val="00DE3CBE"/>
    <w:rsid w:val="00E42AB7"/>
    <w:rsid w:val="00E9420E"/>
    <w:rsid w:val="00EA0BB9"/>
    <w:rsid w:val="00EA533E"/>
    <w:rsid w:val="00EF099F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2D98"/>
  <w15:docId w15:val="{A8942036-7784-4A48-B8A8-FC95D426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20"/>
      <w:jc w:val="righ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008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08B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6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CA9CD-F9BD-4697-A5A6-449BA891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2024-11-25T12:29:00Z</cp:lastPrinted>
  <dcterms:created xsi:type="dcterms:W3CDTF">2024-11-27T10:08:00Z</dcterms:created>
  <dcterms:modified xsi:type="dcterms:W3CDTF">2024-11-27T10:08:00Z</dcterms:modified>
</cp:coreProperties>
</file>