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0EF" w:rsidRPr="004B3C1A" w:rsidRDefault="009250EF" w:rsidP="009250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3C1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7943">
        <w:rPr>
          <w:rFonts w:ascii="Times New Roman" w:hAnsi="Times New Roman" w:cs="Times New Roman"/>
          <w:sz w:val="24"/>
          <w:szCs w:val="24"/>
        </w:rPr>
        <w:t>2</w:t>
      </w:r>
    </w:p>
    <w:p w:rsidR="009250EF" w:rsidRPr="004B3C1A" w:rsidRDefault="009250EF" w:rsidP="009250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3C1A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9250EF" w:rsidRPr="004B3C1A" w:rsidRDefault="009250EF" w:rsidP="009250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3C1A">
        <w:rPr>
          <w:rFonts w:ascii="Times New Roman" w:hAnsi="Times New Roman" w:cs="Times New Roman"/>
          <w:sz w:val="24"/>
          <w:szCs w:val="24"/>
        </w:rPr>
        <w:t xml:space="preserve">Вельского муниципального района </w:t>
      </w:r>
    </w:p>
    <w:p w:rsidR="009250EF" w:rsidRPr="004B3C1A" w:rsidRDefault="009250EF" w:rsidP="009250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3C1A">
        <w:rPr>
          <w:rFonts w:ascii="Times New Roman" w:hAnsi="Times New Roman" w:cs="Times New Roman"/>
          <w:sz w:val="24"/>
          <w:szCs w:val="24"/>
        </w:rPr>
        <w:t xml:space="preserve"> </w:t>
      </w:r>
      <w:r w:rsidRPr="008101C4">
        <w:rPr>
          <w:rFonts w:ascii="Times New Roman" w:hAnsi="Times New Roman" w:cs="Times New Roman"/>
          <w:sz w:val="24"/>
          <w:szCs w:val="24"/>
        </w:rPr>
        <w:t xml:space="preserve">от </w:t>
      </w:r>
      <w:r w:rsidR="002247D5">
        <w:rPr>
          <w:rFonts w:ascii="Times New Roman" w:hAnsi="Times New Roman" w:cs="Times New Roman"/>
          <w:sz w:val="24"/>
          <w:szCs w:val="24"/>
        </w:rPr>
        <w:t>14.</w:t>
      </w:r>
      <w:r w:rsidR="008101C4" w:rsidRPr="008101C4">
        <w:rPr>
          <w:rFonts w:ascii="Times New Roman" w:hAnsi="Times New Roman" w:cs="Times New Roman"/>
          <w:sz w:val="24"/>
          <w:szCs w:val="24"/>
        </w:rPr>
        <w:t>02.2024</w:t>
      </w:r>
      <w:r w:rsidRPr="008101C4">
        <w:rPr>
          <w:rFonts w:ascii="Times New Roman" w:hAnsi="Times New Roman" w:cs="Times New Roman"/>
          <w:sz w:val="24"/>
          <w:szCs w:val="24"/>
        </w:rPr>
        <w:t xml:space="preserve"> г. № </w:t>
      </w:r>
      <w:r w:rsidR="002247D5">
        <w:rPr>
          <w:rFonts w:ascii="Times New Roman" w:hAnsi="Times New Roman" w:cs="Times New Roman"/>
          <w:sz w:val="24"/>
          <w:szCs w:val="24"/>
        </w:rPr>
        <w:t>119</w:t>
      </w:r>
    </w:p>
    <w:p w:rsidR="009250EF" w:rsidRPr="00073FF4" w:rsidRDefault="009250EF" w:rsidP="009250EF">
      <w:pPr>
        <w:pStyle w:val="ConsPlusNonformat"/>
        <w:jc w:val="right"/>
        <w:rPr>
          <w:rFonts w:ascii="Times New Roman" w:hAnsi="Times New Roman" w:cs="Times New Roman"/>
        </w:rPr>
      </w:pPr>
      <w:r w:rsidRPr="008D3887">
        <w:rPr>
          <w:rFonts w:ascii="Times New Roman" w:hAnsi="Times New Roman" w:cs="Times New Roman"/>
        </w:rPr>
        <w:t xml:space="preserve">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</w:t>
      </w:r>
    </w:p>
    <w:p w:rsidR="009250EF" w:rsidRDefault="009250EF" w:rsidP="009250EF">
      <w:pPr>
        <w:pStyle w:val="a3"/>
        <w:rPr>
          <w:sz w:val="22"/>
          <w:szCs w:val="22"/>
        </w:rPr>
      </w:pPr>
      <w:r w:rsidRPr="00EA796B">
        <w:rPr>
          <w:sz w:val="22"/>
          <w:szCs w:val="22"/>
        </w:rPr>
        <w:t xml:space="preserve">Методика </w:t>
      </w:r>
      <w:proofErr w:type="gramStart"/>
      <w:r w:rsidRPr="00EA796B">
        <w:rPr>
          <w:sz w:val="22"/>
          <w:szCs w:val="22"/>
        </w:rPr>
        <w:t xml:space="preserve">расчёта  </w:t>
      </w:r>
      <w:r>
        <w:rPr>
          <w:sz w:val="22"/>
          <w:szCs w:val="22"/>
        </w:rPr>
        <w:t>дотаций</w:t>
      </w:r>
      <w:proofErr w:type="gramEnd"/>
      <w:r>
        <w:rPr>
          <w:sz w:val="22"/>
          <w:szCs w:val="22"/>
        </w:rPr>
        <w:t xml:space="preserve"> </w:t>
      </w:r>
      <w:r w:rsidRPr="009250EF">
        <w:rPr>
          <w:sz w:val="22"/>
          <w:szCs w:val="22"/>
        </w:rPr>
        <w:t xml:space="preserve">бюджетам  городских и сельских поселений  на обеспечение сбалансированности  бюджетов поселений  на 2024  год </w:t>
      </w:r>
    </w:p>
    <w:p w:rsidR="009250EF" w:rsidRDefault="009250EF" w:rsidP="009250EF">
      <w:pPr>
        <w:pStyle w:val="a3"/>
        <w:rPr>
          <w:sz w:val="22"/>
          <w:szCs w:val="22"/>
        </w:rPr>
      </w:pPr>
    </w:p>
    <w:p w:rsidR="009250EF" w:rsidRDefault="009250EF" w:rsidP="009250EF">
      <w:pPr>
        <w:pStyle w:val="a3"/>
        <w:rPr>
          <w:sz w:val="22"/>
          <w:szCs w:val="22"/>
        </w:rPr>
      </w:pPr>
    </w:p>
    <w:p w:rsidR="009250EF" w:rsidRDefault="005C379E" w:rsidP="005C37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</w:t>
      </w:r>
      <w:r w:rsidR="00482DC6">
        <w:rPr>
          <w:b w:val="0"/>
          <w:sz w:val="24"/>
          <w:szCs w:val="24"/>
        </w:rPr>
        <w:t xml:space="preserve"> </w:t>
      </w:r>
      <w:r w:rsidR="009250EF" w:rsidRPr="009250EF">
        <w:rPr>
          <w:b w:val="0"/>
          <w:sz w:val="24"/>
          <w:szCs w:val="24"/>
        </w:rPr>
        <w:t xml:space="preserve">Дотации бюджетам </w:t>
      </w:r>
      <w:bookmarkStart w:id="0" w:name="_GoBack"/>
      <w:bookmarkEnd w:id="0"/>
      <w:r w:rsidR="009250EF" w:rsidRPr="009250EF">
        <w:rPr>
          <w:b w:val="0"/>
          <w:sz w:val="24"/>
          <w:szCs w:val="24"/>
        </w:rPr>
        <w:t xml:space="preserve">городских и сельских </w:t>
      </w:r>
      <w:proofErr w:type="gramStart"/>
      <w:r w:rsidR="009250EF" w:rsidRPr="009250EF">
        <w:rPr>
          <w:b w:val="0"/>
          <w:sz w:val="24"/>
          <w:szCs w:val="24"/>
        </w:rPr>
        <w:t>поселений  на</w:t>
      </w:r>
      <w:proofErr w:type="gramEnd"/>
      <w:r w:rsidR="009250EF" w:rsidRPr="009250EF">
        <w:rPr>
          <w:b w:val="0"/>
          <w:sz w:val="24"/>
          <w:szCs w:val="24"/>
        </w:rPr>
        <w:t xml:space="preserve"> обеспечение сбалансированности  бюджетов поселений</w:t>
      </w:r>
      <w:r w:rsidR="009250EF" w:rsidRPr="009250EF">
        <w:rPr>
          <w:sz w:val="22"/>
          <w:szCs w:val="22"/>
        </w:rPr>
        <w:t xml:space="preserve">  </w:t>
      </w:r>
      <w:r w:rsidR="009250EF" w:rsidRPr="009250EF">
        <w:rPr>
          <w:b w:val="0"/>
          <w:sz w:val="24"/>
          <w:szCs w:val="24"/>
        </w:rPr>
        <w:t xml:space="preserve">(далее - </w:t>
      </w:r>
      <w:r w:rsidR="009250EF">
        <w:rPr>
          <w:b w:val="0"/>
          <w:sz w:val="24"/>
          <w:szCs w:val="24"/>
        </w:rPr>
        <w:t>дотации</w:t>
      </w:r>
      <w:r w:rsidR="009250EF" w:rsidRPr="009250EF">
        <w:rPr>
          <w:b w:val="0"/>
          <w:sz w:val="24"/>
          <w:szCs w:val="24"/>
        </w:rPr>
        <w:t>) предоставляется бюджету городского и сельского поселения при условии, если расчетные расходы бюджета  поселения на 202</w:t>
      </w:r>
      <w:r w:rsidR="009250EF">
        <w:rPr>
          <w:b w:val="0"/>
          <w:sz w:val="24"/>
          <w:szCs w:val="24"/>
        </w:rPr>
        <w:t>4</w:t>
      </w:r>
      <w:r w:rsidR="009250EF" w:rsidRPr="009250EF">
        <w:rPr>
          <w:b w:val="0"/>
          <w:sz w:val="24"/>
          <w:szCs w:val="24"/>
        </w:rPr>
        <w:t xml:space="preserve"> год превышают расчетные доходы бюджета поселения в 202</w:t>
      </w:r>
      <w:r w:rsidR="009250EF">
        <w:rPr>
          <w:b w:val="0"/>
          <w:sz w:val="24"/>
          <w:szCs w:val="24"/>
        </w:rPr>
        <w:t>4</w:t>
      </w:r>
      <w:r w:rsidR="009250EF" w:rsidRPr="009250EF">
        <w:rPr>
          <w:b w:val="0"/>
          <w:sz w:val="24"/>
          <w:szCs w:val="24"/>
        </w:rPr>
        <w:t xml:space="preserve"> году.</w:t>
      </w:r>
    </w:p>
    <w:p w:rsidR="005C379E" w:rsidRPr="005C379E" w:rsidRDefault="005C379E" w:rsidP="005C379E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82DC6">
        <w:rPr>
          <w:rFonts w:ascii="Times New Roman" w:hAnsi="Times New Roman" w:cs="Times New Roman"/>
          <w:sz w:val="24"/>
          <w:szCs w:val="24"/>
        </w:rPr>
        <w:t xml:space="preserve"> </w:t>
      </w:r>
      <w:r w:rsidRPr="005C379E">
        <w:rPr>
          <w:rFonts w:ascii="Times New Roman" w:hAnsi="Times New Roman" w:cs="Times New Roman"/>
          <w:sz w:val="24"/>
          <w:szCs w:val="24"/>
        </w:rPr>
        <w:t>Главным распорядителем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Вельского муниципального ра</w:t>
      </w:r>
      <w:r w:rsidR="00482DC6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она</w:t>
      </w:r>
      <w:r w:rsidRPr="005C379E">
        <w:rPr>
          <w:rFonts w:ascii="Times New Roman" w:hAnsi="Times New Roman" w:cs="Times New Roman"/>
          <w:sz w:val="24"/>
          <w:szCs w:val="24"/>
        </w:rPr>
        <w:t>, предусмотренных на предоставление дотации, является</w:t>
      </w:r>
      <w:r w:rsidR="00482D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Управление по финансам и исполнению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бюджета  администрации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Вельский муниципальный район</w:t>
      </w:r>
      <w:r w:rsidR="00482DC6">
        <w:rPr>
          <w:rFonts w:ascii="Times New Roman" w:hAnsi="Times New Roman" w:cs="Times New Roman"/>
          <w:sz w:val="24"/>
          <w:szCs w:val="24"/>
        </w:rPr>
        <w:t xml:space="preserve"> ( далее - Управление по финансам)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50EF" w:rsidRPr="00792E00" w:rsidRDefault="005C379E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250EF" w:rsidRPr="00792E00">
        <w:rPr>
          <w:rFonts w:ascii="Times New Roman" w:hAnsi="Times New Roman" w:cs="Times New Roman"/>
          <w:sz w:val="24"/>
          <w:szCs w:val="24"/>
        </w:rPr>
        <w:t xml:space="preserve">. Объем </w:t>
      </w:r>
      <w:r w:rsidR="009250EF">
        <w:rPr>
          <w:rFonts w:ascii="Times New Roman" w:hAnsi="Times New Roman" w:cs="Times New Roman"/>
          <w:sz w:val="24"/>
          <w:szCs w:val="24"/>
        </w:rPr>
        <w:t>дотации</w:t>
      </w:r>
      <w:r w:rsidR="009250EF" w:rsidRPr="00792E00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="009250EF">
        <w:rPr>
          <w:rFonts w:ascii="Times New Roman" w:hAnsi="Times New Roman" w:cs="Times New Roman"/>
          <w:sz w:val="24"/>
          <w:szCs w:val="24"/>
        </w:rPr>
        <w:t>городского и сельского поселения</w:t>
      </w:r>
      <w:r w:rsidR="009250EF" w:rsidRPr="00792E00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9250EF" w:rsidRPr="00792E00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50EF" w:rsidRPr="00792E00" w:rsidRDefault="009250EF" w:rsidP="005C379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92E00">
        <w:rPr>
          <w:rFonts w:ascii="Times New Roman" w:hAnsi="Times New Roman" w:cs="Times New Roman"/>
          <w:sz w:val="24"/>
          <w:szCs w:val="24"/>
        </w:rPr>
        <w:t>С = РД</w:t>
      </w:r>
      <w:r w:rsidRPr="00792E00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24</w:t>
      </w:r>
      <w:r w:rsidRPr="00792E00">
        <w:rPr>
          <w:rFonts w:ascii="Times New Roman" w:hAnsi="Times New Roman" w:cs="Times New Roman"/>
          <w:sz w:val="24"/>
          <w:szCs w:val="24"/>
        </w:rPr>
        <w:t xml:space="preserve"> - РР</w:t>
      </w:r>
      <w:r w:rsidRPr="00792E00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C379E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92E00">
        <w:rPr>
          <w:rFonts w:ascii="Times New Roman" w:hAnsi="Times New Roman" w:cs="Times New Roman"/>
          <w:sz w:val="24"/>
          <w:szCs w:val="24"/>
        </w:rPr>
        <w:t>, где:</w:t>
      </w:r>
    </w:p>
    <w:p w:rsidR="009250EF" w:rsidRPr="00792E00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50EF" w:rsidRPr="00792E00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92E00">
        <w:rPr>
          <w:rFonts w:ascii="Times New Roman" w:hAnsi="Times New Roman" w:cs="Times New Roman"/>
          <w:sz w:val="24"/>
          <w:szCs w:val="24"/>
        </w:rPr>
        <w:t xml:space="preserve">С - объем </w:t>
      </w:r>
      <w:r>
        <w:rPr>
          <w:rFonts w:ascii="Times New Roman" w:hAnsi="Times New Roman" w:cs="Times New Roman"/>
          <w:sz w:val="24"/>
          <w:szCs w:val="24"/>
        </w:rPr>
        <w:t>дотации</w:t>
      </w:r>
      <w:r w:rsidRPr="00792E00">
        <w:rPr>
          <w:rFonts w:ascii="Times New Roman" w:hAnsi="Times New Roman" w:cs="Times New Roman"/>
          <w:sz w:val="24"/>
          <w:szCs w:val="24"/>
        </w:rPr>
        <w:t xml:space="preserve"> бюджету </w:t>
      </w:r>
      <w:r>
        <w:rPr>
          <w:rFonts w:ascii="Times New Roman" w:hAnsi="Times New Roman" w:cs="Times New Roman"/>
          <w:sz w:val="24"/>
          <w:szCs w:val="24"/>
        </w:rPr>
        <w:t>городского и сельского поселения</w:t>
      </w:r>
      <w:r w:rsidRPr="00792E00">
        <w:rPr>
          <w:rFonts w:ascii="Times New Roman" w:hAnsi="Times New Roman" w:cs="Times New Roman"/>
          <w:sz w:val="24"/>
          <w:szCs w:val="24"/>
        </w:rPr>
        <w:t>, рублей;</w:t>
      </w:r>
    </w:p>
    <w:p w:rsidR="009250EF" w:rsidRPr="00792E00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92E00">
        <w:rPr>
          <w:rFonts w:ascii="Times New Roman" w:hAnsi="Times New Roman" w:cs="Times New Roman"/>
          <w:sz w:val="24"/>
          <w:szCs w:val="24"/>
        </w:rPr>
        <w:t>РД</w:t>
      </w:r>
      <w:r w:rsidRPr="00792E00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C379E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92E00">
        <w:rPr>
          <w:rFonts w:ascii="Times New Roman" w:hAnsi="Times New Roman" w:cs="Times New Roman"/>
          <w:sz w:val="24"/>
          <w:szCs w:val="24"/>
        </w:rPr>
        <w:t xml:space="preserve"> - расчетные доходы бюджета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792E00">
        <w:rPr>
          <w:rFonts w:ascii="Times New Roman" w:hAnsi="Times New Roman" w:cs="Times New Roman"/>
          <w:sz w:val="24"/>
          <w:szCs w:val="24"/>
        </w:rPr>
        <w:t xml:space="preserve"> в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C379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2E00">
        <w:rPr>
          <w:rFonts w:ascii="Times New Roman" w:hAnsi="Times New Roman" w:cs="Times New Roman"/>
          <w:sz w:val="24"/>
          <w:szCs w:val="24"/>
        </w:rPr>
        <w:t>году, рублей;</w:t>
      </w:r>
    </w:p>
    <w:p w:rsidR="009250EF" w:rsidRPr="00792E00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92E00">
        <w:rPr>
          <w:rFonts w:ascii="Times New Roman" w:hAnsi="Times New Roman" w:cs="Times New Roman"/>
          <w:sz w:val="24"/>
          <w:szCs w:val="24"/>
        </w:rPr>
        <w:t>РР</w:t>
      </w:r>
      <w:r w:rsidRPr="00792E00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C379E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92E00">
        <w:rPr>
          <w:rFonts w:ascii="Times New Roman" w:hAnsi="Times New Roman" w:cs="Times New Roman"/>
          <w:sz w:val="24"/>
          <w:szCs w:val="24"/>
        </w:rPr>
        <w:t xml:space="preserve"> - расчетные расходы бюджета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792E00">
        <w:rPr>
          <w:rFonts w:ascii="Times New Roman" w:hAnsi="Times New Roman" w:cs="Times New Roman"/>
          <w:sz w:val="24"/>
          <w:szCs w:val="24"/>
        </w:rPr>
        <w:t xml:space="preserve"> в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C379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2E00">
        <w:rPr>
          <w:rFonts w:ascii="Times New Roman" w:hAnsi="Times New Roman" w:cs="Times New Roman"/>
          <w:sz w:val="24"/>
          <w:szCs w:val="24"/>
        </w:rPr>
        <w:t>году, рублей.</w:t>
      </w:r>
    </w:p>
    <w:p w:rsidR="009250EF" w:rsidRPr="00792E00" w:rsidRDefault="00482DC6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250EF" w:rsidRPr="00792E00">
        <w:rPr>
          <w:rFonts w:ascii="Times New Roman" w:hAnsi="Times New Roman" w:cs="Times New Roman"/>
          <w:sz w:val="24"/>
          <w:szCs w:val="24"/>
        </w:rPr>
        <w:t xml:space="preserve">. Расчетные доходы бюджета </w:t>
      </w:r>
      <w:r w:rsidR="009250EF">
        <w:rPr>
          <w:rFonts w:ascii="Times New Roman" w:hAnsi="Times New Roman" w:cs="Times New Roman"/>
          <w:sz w:val="24"/>
          <w:szCs w:val="24"/>
        </w:rPr>
        <w:t>городского и сельского поселения</w:t>
      </w:r>
      <w:r w:rsidR="009250EF" w:rsidRPr="00792E00">
        <w:rPr>
          <w:rFonts w:ascii="Times New Roman" w:hAnsi="Times New Roman" w:cs="Times New Roman"/>
          <w:sz w:val="24"/>
          <w:szCs w:val="24"/>
        </w:rPr>
        <w:t xml:space="preserve"> в 20</w:t>
      </w:r>
      <w:r w:rsidR="009250EF">
        <w:rPr>
          <w:rFonts w:ascii="Times New Roman" w:hAnsi="Times New Roman" w:cs="Times New Roman"/>
          <w:sz w:val="24"/>
          <w:szCs w:val="24"/>
        </w:rPr>
        <w:t>2</w:t>
      </w:r>
      <w:r w:rsidR="00242A88">
        <w:rPr>
          <w:rFonts w:ascii="Times New Roman" w:hAnsi="Times New Roman" w:cs="Times New Roman"/>
          <w:sz w:val="24"/>
          <w:szCs w:val="24"/>
        </w:rPr>
        <w:t>4</w:t>
      </w:r>
      <w:r w:rsidR="009250EF" w:rsidRPr="00792E00">
        <w:rPr>
          <w:rFonts w:ascii="Times New Roman" w:hAnsi="Times New Roman" w:cs="Times New Roman"/>
          <w:sz w:val="24"/>
          <w:szCs w:val="24"/>
        </w:rPr>
        <w:t xml:space="preserve"> году рассчитываются по формуле:</w:t>
      </w:r>
    </w:p>
    <w:p w:rsidR="009250EF" w:rsidRPr="00792E00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50EF" w:rsidRPr="00792E00" w:rsidRDefault="009250EF" w:rsidP="005C379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92E00">
        <w:rPr>
          <w:rFonts w:ascii="Times New Roman" w:hAnsi="Times New Roman" w:cs="Times New Roman"/>
          <w:sz w:val="24"/>
          <w:szCs w:val="24"/>
        </w:rPr>
        <w:t>РД</w:t>
      </w:r>
      <w:r w:rsidRPr="00792E00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42A88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92E00">
        <w:rPr>
          <w:rFonts w:ascii="Times New Roman" w:hAnsi="Times New Roman" w:cs="Times New Roman"/>
          <w:sz w:val="24"/>
          <w:szCs w:val="24"/>
        </w:rPr>
        <w:t xml:space="preserve"> = НД</w:t>
      </w:r>
      <w:r w:rsidRPr="00792E00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42A88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92E00">
        <w:rPr>
          <w:rFonts w:ascii="Times New Roman" w:hAnsi="Times New Roman" w:cs="Times New Roman"/>
          <w:sz w:val="24"/>
          <w:szCs w:val="24"/>
        </w:rPr>
        <w:t xml:space="preserve"> + ДП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92E00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42A88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92E00">
        <w:rPr>
          <w:rFonts w:ascii="Times New Roman" w:hAnsi="Times New Roman" w:cs="Times New Roman"/>
          <w:sz w:val="24"/>
          <w:szCs w:val="24"/>
        </w:rPr>
        <w:t xml:space="preserve"> + Д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92E00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2E00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42A88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92E00">
        <w:rPr>
          <w:rFonts w:ascii="Times New Roman" w:hAnsi="Times New Roman" w:cs="Times New Roman"/>
          <w:sz w:val="24"/>
          <w:szCs w:val="24"/>
        </w:rPr>
        <w:t xml:space="preserve"> + КР, где:</w:t>
      </w:r>
    </w:p>
    <w:p w:rsidR="009250EF" w:rsidRPr="00792E00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50EF" w:rsidRPr="00792E00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92E00">
        <w:rPr>
          <w:rFonts w:ascii="Times New Roman" w:hAnsi="Times New Roman" w:cs="Times New Roman"/>
          <w:sz w:val="24"/>
          <w:szCs w:val="24"/>
        </w:rPr>
        <w:t>РД</w:t>
      </w:r>
      <w:r w:rsidRPr="00792E00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42A88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92E00">
        <w:rPr>
          <w:rFonts w:ascii="Times New Roman" w:hAnsi="Times New Roman" w:cs="Times New Roman"/>
          <w:sz w:val="24"/>
          <w:szCs w:val="24"/>
        </w:rPr>
        <w:t xml:space="preserve"> - расчетные доходы бюджета </w:t>
      </w:r>
      <w:r>
        <w:rPr>
          <w:rFonts w:ascii="Times New Roman" w:hAnsi="Times New Roman" w:cs="Times New Roman"/>
          <w:sz w:val="24"/>
          <w:szCs w:val="24"/>
        </w:rPr>
        <w:t>городского и сельского поселения</w:t>
      </w:r>
      <w:r w:rsidRPr="00792E00">
        <w:rPr>
          <w:rFonts w:ascii="Times New Roman" w:hAnsi="Times New Roman" w:cs="Times New Roman"/>
          <w:sz w:val="24"/>
          <w:szCs w:val="24"/>
        </w:rPr>
        <w:t xml:space="preserve"> в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242A88">
        <w:rPr>
          <w:rFonts w:ascii="Times New Roman" w:hAnsi="Times New Roman" w:cs="Times New Roman"/>
          <w:sz w:val="24"/>
          <w:szCs w:val="24"/>
        </w:rPr>
        <w:t>4</w:t>
      </w:r>
      <w:r w:rsidRPr="00792E00">
        <w:rPr>
          <w:rFonts w:ascii="Times New Roman" w:hAnsi="Times New Roman" w:cs="Times New Roman"/>
          <w:sz w:val="24"/>
          <w:szCs w:val="24"/>
        </w:rPr>
        <w:t xml:space="preserve"> году, рублей;</w:t>
      </w:r>
    </w:p>
    <w:p w:rsidR="009250EF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92E00">
        <w:rPr>
          <w:rFonts w:ascii="Times New Roman" w:hAnsi="Times New Roman" w:cs="Times New Roman"/>
          <w:sz w:val="24"/>
          <w:szCs w:val="24"/>
        </w:rPr>
        <w:t>НД</w:t>
      </w:r>
      <w:r w:rsidRPr="00792E00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42A88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92E00">
        <w:rPr>
          <w:rFonts w:ascii="Times New Roman" w:hAnsi="Times New Roman" w:cs="Times New Roman"/>
          <w:sz w:val="24"/>
          <w:szCs w:val="24"/>
        </w:rPr>
        <w:t xml:space="preserve"> - налоговые и неналоговые доход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792E00">
        <w:rPr>
          <w:rFonts w:ascii="Times New Roman" w:hAnsi="Times New Roman" w:cs="Times New Roman"/>
          <w:sz w:val="24"/>
          <w:szCs w:val="24"/>
        </w:rPr>
        <w:t xml:space="preserve"> бюджета </w:t>
      </w:r>
      <w:r>
        <w:rPr>
          <w:rFonts w:ascii="Times New Roman" w:hAnsi="Times New Roman" w:cs="Times New Roman"/>
          <w:sz w:val="24"/>
          <w:szCs w:val="24"/>
        </w:rPr>
        <w:t>городского и сельского поселения</w:t>
      </w:r>
      <w:r w:rsidRPr="00792E00">
        <w:rPr>
          <w:rFonts w:ascii="Times New Roman" w:hAnsi="Times New Roman" w:cs="Times New Roman"/>
          <w:sz w:val="24"/>
          <w:szCs w:val="24"/>
        </w:rPr>
        <w:t xml:space="preserve"> 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242A88">
        <w:rPr>
          <w:rFonts w:ascii="Times New Roman" w:hAnsi="Times New Roman" w:cs="Times New Roman"/>
          <w:sz w:val="24"/>
          <w:szCs w:val="24"/>
        </w:rPr>
        <w:t>4</w:t>
      </w:r>
      <w:r w:rsidRPr="00792E00">
        <w:rPr>
          <w:rFonts w:ascii="Times New Roman" w:hAnsi="Times New Roman" w:cs="Times New Roman"/>
          <w:sz w:val="24"/>
          <w:szCs w:val="24"/>
        </w:rPr>
        <w:t xml:space="preserve"> год (без учета доходов от оказания платных услуг и компенсации затрат государства, доходов от продажи материальных и нематериальных активов</w:t>
      </w:r>
      <w:r>
        <w:rPr>
          <w:rFonts w:ascii="Times New Roman" w:hAnsi="Times New Roman" w:cs="Times New Roman"/>
          <w:sz w:val="24"/>
          <w:szCs w:val="24"/>
        </w:rPr>
        <w:t>)</w:t>
      </w:r>
      <w:r w:rsidR="000B0578" w:rsidRPr="000B0578">
        <w:rPr>
          <w:rFonts w:ascii="Times New Roman" w:hAnsi="Times New Roman" w:cs="Times New Roman"/>
          <w:sz w:val="24"/>
          <w:szCs w:val="24"/>
        </w:rPr>
        <w:t xml:space="preserve"> </w:t>
      </w:r>
      <w:r w:rsidR="000B0578" w:rsidRPr="00792E00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250EF" w:rsidRPr="00792E00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92E00">
        <w:rPr>
          <w:rFonts w:ascii="Times New Roman" w:hAnsi="Times New Roman" w:cs="Times New Roman"/>
          <w:sz w:val="24"/>
          <w:szCs w:val="24"/>
        </w:rPr>
        <w:t>ДП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792E00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42A88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92E00">
        <w:rPr>
          <w:rFonts w:ascii="Times New Roman" w:hAnsi="Times New Roman" w:cs="Times New Roman"/>
          <w:sz w:val="24"/>
          <w:szCs w:val="24"/>
        </w:rPr>
        <w:t xml:space="preserve"> - расчетный объем дотации бюджету </w:t>
      </w:r>
      <w:r>
        <w:rPr>
          <w:rFonts w:ascii="Times New Roman" w:hAnsi="Times New Roman" w:cs="Times New Roman"/>
          <w:sz w:val="24"/>
          <w:szCs w:val="24"/>
        </w:rPr>
        <w:t>городского и сельского поселения</w:t>
      </w:r>
      <w:r w:rsidRPr="00792E00">
        <w:rPr>
          <w:rFonts w:ascii="Times New Roman" w:hAnsi="Times New Roman" w:cs="Times New Roman"/>
          <w:sz w:val="24"/>
          <w:szCs w:val="24"/>
        </w:rPr>
        <w:t xml:space="preserve"> на выравнивание бюджетной обеспеченности поселений</w:t>
      </w:r>
      <w:r>
        <w:rPr>
          <w:rFonts w:ascii="Times New Roman" w:hAnsi="Times New Roman" w:cs="Times New Roman"/>
          <w:sz w:val="24"/>
          <w:szCs w:val="24"/>
        </w:rPr>
        <w:t xml:space="preserve">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областного  бюджета</w:t>
      </w:r>
      <w:proofErr w:type="gramEnd"/>
      <w:r w:rsidRPr="00792E00">
        <w:rPr>
          <w:rFonts w:ascii="Times New Roman" w:hAnsi="Times New Roman" w:cs="Times New Roman"/>
          <w:sz w:val="24"/>
          <w:szCs w:val="24"/>
        </w:rPr>
        <w:t xml:space="preserve"> 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242A88">
        <w:rPr>
          <w:rFonts w:ascii="Times New Roman" w:hAnsi="Times New Roman" w:cs="Times New Roman"/>
          <w:sz w:val="24"/>
          <w:szCs w:val="24"/>
        </w:rPr>
        <w:t>4</w:t>
      </w:r>
      <w:r w:rsidR="00482DC6">
        <w:rPr>
          <w:rFonts w:ascii="Times New Roman" w:hAnsi="Times New Roman" w:cs="Times New Roman"/>
          <w:sz w:val="24"/>
          <w:szCs w:val="24"/>
        </w:rPr>
        <w:t xml:space="preserve"> </w:t>
      </w:r>
      <w:r w:rsidRPr="00792E00">
        <w:rPr>
          <w:rFonts w:ascii="Times New Roman" w:hAnsi="Times New Roman" w:cs="Times New Roman"/>
          <w:sz w:val="24"/>
          <w:szCs w:val="24"/>
        </w:rPr>
        <w:t>год, рублей;</w:t>
      </w:r>
    </w:p>
    <w:p w:rsidR="009250EF" w:rsidRPr="00792E00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7190E">
        <w:rPr>
          <w:rFonts w:ascii="Times New Roman" w:hAnsi="Times New Roman" w:cs="Times New Roman"/>
          <w:sz w:val="24"/>
          <w:szCs w:val="24"/>
        </w:rPr>
        <w:t>ДПР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190E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42A88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92E00">
        <w:rPr>
          <w:rFonts w:ascii="Times New Roman" w:hAnsi="Times New Roman" w:cs="Times New Roman"/>
          <w:sz w:val="24"/>
          <w:szCs w:val="24"/>
        </w:rPr>
        <w:t xml:space="preserve"> - расчетный объем дотации бюджету </w:t>
      </w:r>
      <w:r>
        <w:rPr>
          <w:rFonts w:ascii="Times New Roman" w:hAnsi="Times New Roman" w:cs="Times New Roman"/>
          <w:sz w:val="24"/>
          <w:szCs w:val="24"/>
        </w:rPr>
        <w:t>городского и сельского поселения</w:t>
      </w:r>
      <w:r w:rsidRPr="00792E00">
        <w:rPr>
          <w:rFonts w:ascii="Times New Roman" w:hAnsi="Times New Roman" w:cs="Times New Roman"/>
          <w:sz w:val="24"/>
          <w:szCs w:val="24"/>
        </w:rPr>
        <w:t xml:space="preserve"> на выравнивание бюджетной обеспеченности поселений</w:t>
      </w:r>
      <w:r>
        <w:rPr>
          <w:rFonts w:ascii="Times New Roman" w:hAnsi="Times New Roman" w:cs="Times New Roman"/>
          <w:sz w:val="24"/>
          <w:szCs w:val="24"/>
        </w:rPr>
        <w:t xml:space="preserve"> из бюджета Вельского муниципального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района  </w:t>
      </w:r>
      <w:r w:rsidRPr="00792E0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92E0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242A88">
        <w:rPr>
          <w:rFonts w:ascii="Times New Roman" w:hAnsi="Times New Roman" w:cs="Times New Roman"/>
          <w:sz w:val="24"/>
          <w:szCs w:val="24"/>
        </w:rPr>
        <w:t>4</w:t>
      </w:r>
      <w:r w:rsidRPr="00792E00">
        <w:rPr>
          <w:rFonts w:ascii="Times New Roman" w:hAnsi="Times New Roman" w:cs="Times New Roman"/>
          <w:sz w:val="24"/>
          <w:szCs w:val="24"/>
        </w:rPr>
        <w:t xml:space="preserve"> год, рублей;</w:t>
      </w:r>
    </w:p>
    <w:p w:rsidR="009250EF" w:rsidRPr="00792E00" w:rsidRDefault="00482DC6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250EF" w:rsidRPr="00792E00">
        <w:rPr>
          <w:rFonts w:ascii="Times New Roman" w:hAnsi="Times New Roman" w:cs="Times New Roman"/>
          <w:sz w:val="24"/>
          <w:szCs w:val="24"/>
        </w:rPr>
        <w:t xml:space="preserve">. Расчетные расходы бюджета </w:t>
      </w:r>
      <w:r w:rsidR="009250EF">
        <w:rPr>
          <w:rFonts w:ascii="Times New Roman" w:hAnsi="Times New Roman" w:cs="Times New Roman"/>
          <w:sz w:val="24"/>
          <w:szCs w:val="24"/>
        </w:rPr>
        <w:t>городского и сельского поселения</w:t>
      </w:r>
      <w:r w:rsidR="009250EF" w:rsidRPr="00792E00">
        <w:rPr>
          <w:rFonts w:ascii="Times New Roman" w:hAnsi="Times New Roman" w:cs="Times New Roman"/>
          <w:sz w:val="24"/>
          <w:szCs w:val="24"/>
        </w:rPr>
        <w:t xml:space="preserve"> в 20</w:t>
      </w:r>
      <w:r w:rsidR="009250EF">
        <w:rPr>
          <w:rFonts w:ascii="Times New Roman" w:hAnsi="Times New Roman" w:cs="Times New Roman"/>
          <w:sz w:val="24"/>
          <w:szCs w:val="24"/>
        </w:rPr>
        <w:t>2</w:t>
      </w:r>
      <w:r w:rsidR="00242A88">
        <w:rPr>
          <w:rFonts w:ascii="Times New Roman" w:hAnsi="Times New Roman" w:cs="Times New Roman"/>
          <w:sz w:val="24"/>
          <w:szCs w:val="24"/>
        </w:rPr>
        <w:t>4</w:t>
      </w:r>
      <w:r w:rsidR="009250EF" w:rsidRPr="00792E00">
        <w:rPr>
          <w:rFonts w:ascii="Times New Roman" w:hAnsi="Times New Roman" w:cs="Times New Roman"/>
          <w:sz w:val="24"/>
          <w:szCs w:val="24"/>
        </w:rPr>
        <w:t xml:space="preserve"> году рассчитываются по формуле:</w:t>
      </w:r>
    </w:p>
    <w:p w:rsidR="009250EF" w:rsidRPr="00792E00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50EF" w:rsidRPr="00792E00" w:rsidRDefault="009250EF" w:rsidP="005C379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92E00">
        <w:rPr>
          <w:rFonts w:ascii="Times New Roman" w:hAnsi="Times New Roman" w:cs="Times New Roman"/>
          <w:sz w:val="24"/>
          <w:szCs w:val="24"/>
        </w:rPr>
        <w:t>РР</w:t>
      </w:r>
      <w:r w:rsidRPr="00792E00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42A88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92E00">
        <w:rPr>
          <w:rFonts w:ascii="Times New Roman" w:hAnsi="Times New Roman" w:cs="Times New Roman"/>
          <w:sz w:val="24"/>
          <w:szCs w:val="24"/>
        </w:rPr>
        <w:t xml:space="preserve"> = ФОТ</w:t>
      </w:r>
      <w:r w:rsidRPr="00792E00">
        <w:rPr>
          <w:rFonts w:ascii="Times New Roman" w:hAnsi="Times New Roman" w:cs="Times New Roman"/>
          <w:sz w:val="24"/>
          <w:szCs w:val="24"/>
          <w:vertAlign w:val="superscript"/>
        </w:rPr>
        <w:t>ОМСУ</w:t>
      </w:r>
      <w:r w:rsidRPr="00792E00">
        <w:rPr>
          <w:rFonts w:ascii="Times New Roman" w:hAnsi="Times New Roman" w:cs="Times New Roman"/>
          <w:sz w:val="24"/>
          <w:szCs w:val="24"/>
        </w:rPr>
        <w:t xml:space="preserve"> + ФОТ</w:t>
      </w:r>
      <w:r w:rsidRPr="00792E00">
        <w:rPr>
          <w:rFonts w:ascii="Times New Roman" w:hAnsi="Times New Roman" w:cs="Times New Roman"/>
          <w:sz w:val="24"/>
          <w:szCs w:val="24"/>
          <w:vertAlign w:val="superscript"/>
        </w:rPr>
        <w:t>МУ</w:t>
      </w:r>
      <w:r w:rsidR="00242A88">
        <w:rPr>
          <w:rFonts w:ascii="Times New Roman" w:hAnsi="Times New Roman" w:cs="Times New Roman"/>
          <w:sz w:val="24"/>
          <w:szCs w:val="24"/>
          <w:vertAlign w:val="superscript"/>
        </w:rPr>
        <w:t>К</w:t>
      </w:r>
      <w:r w:rsidRPr="00792E00">
        <w:rPr>
          <w:rFonts w:ascii="Times New Roman" w:hAnsi="Times New Roman" w:cs="Times New Roman"/>
          <w:sz w:val="24"/>
          <w:szCs w:val="24"/>
        </w:rPr>
        <w:t xml:space="preserve"> +</w:t>
      </w:r>
      <w:r w:rsidR="00242A88" w:rsidRPr="00242A88">
        <w:rPr>
          <w:rFonts w:ascii="Times New Roman" w:hAnsi="Times New Roman" w:cs="Times New Roman"/>
          <w:sz w:val="24"/>
          <w:szCs w:val="24"/>
        </w:rPr>
        <w:t xml:space="preserve"> </w:t>
      </w:r>
      <w:r w:rsidR="00242A88" w:rsidRPr="00792E00">
        <w:rPr>
          <w:rFonts w:ascii="Times New Roman" w:hAnsi="Times New Roman" w:cs="Times New Roman"/>
          <w:sz w:val="24"/>
          <w:szCs w:val="24"/>
        </w:rPr>
        <w:t>ФОТ</w:t>
      </w:r>
      <w:r w:rsidR="00242A88" w:rsidRPr="00792E00">
        <w:rPr>
          <w:rFonts w:ascii="Times New Roman" w:hAnsi="Times New Roman" w:cs="Times New Roman"/>
          <w:sz w:val="24"/>
          <w:szCs w:val="24"/>
          <w:vertAlign w:val="superscript"/>
        </w:rPr>
        <w:t>МУ</w:t>
      </w:r>
      <w:r w:rsidR="00242A88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792E00">
        <w:rPr>
          <w:rFonts w:ascii="Times New Roman" w:hAnsi="Times New Roman" w:cs="Times New Roman"/>
          <w:sz w:val="24"/>
          <w:szCs w:val="24"/>
        </w:rPr>
        <w:t xml:space="preserve"> КУ + Р</w:t>
      </w:r>
      <w:r w:rsidRPr="00792E00">
        <w:rPr>
          <w:rFonts w:ascii="Times New Roman" w:hAnsi="Times New Roman" w:cs="Times New Roman"/>
          <w:sz w:val="24"/>
          <w:szCs w:val="24"/>
          <w:vertAlign w:val="superscript"/>
        </w:rPr>
        <w:t>ПР</w:t>
      </w:r>
      <w:r w:rsidRPr="00792E00">
        <w:rPr>
          <w:rFonts w:ascii="Times New Roman" w:hAnsi="Times New Roman" w:cs="Times New Roman"/>
          <w:sz w:val="24"/>
          <w:szCs w:val="24"/>
        </w:rPr>
        <w:t xml:space="preserve"> + Н</w:t>
      </w:r>
      <w:r w:rsidRPr="00792E00">
        <w:rPr>
          <w:rFonts w:ascii="Times New Roman" w:hAnsi="Times New Roman" w:cs="Times New Roman"/>
          <w:sz w:val="24"/>
          <w:szCs w:val="24"/>
          <w:vertAlign w:val="superscript"/>
        </w:rPr>
        <w:t>НУ</w:t>
      </w:r>
      <w:r w:rsidRPr="00792E00">
        <w:rPr>
          <w:rFonts w:ascii="Times New Roman" w:hAnsi="Times New Roman" w:cs="Times New Roman"/>
          <w:sz w:val="24"/>
          <w:szCs w:val="24"/>
        </w:rPr>
        <w:t>, где:</w:t>
      </w:r>
    </w:p>
    <w:p w:rsidR="009250EF" w:rsidRPr="00792E00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50EF" w:rsidRPr="00792E00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92E00">
        <w:rPr>
          <w:rFonts w:ascii="Times New Roman" w:hAnsi="Times New Roman" w:cs="Times New Roman"/>
          <w:sz w:val="24"/>
          <w:szCs w:val="24"/>
        </w:rPr>
        <w:t>РР</w:t>
      </w:r>
      <w:r w:rsidRPr="00792E00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42A88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92E00">
        <w:rPr>
          <w:rFonts w:ascii="Times New Roman" w:hAnsi="Times New Roman" w:cs="Times New Roman"/>
          <w:sz w:val="24"/>
          <w:szCs w:val="24"/>
        </w:rPr>
        <w:t xml:space="preserve">- расчетные расходы бюджета </w:t>
      </w:r>
      <w:r>
        <w:rPr>
          <w:rFonts w:ascii="Times New Roman" w:hAnsi="Times New Roman" w:cs="Times New Roman"/>
          <w:sz w:val="24"/>
          <w:szCs w:val="24"/>
        </w:rPr>
        <w:t>городского и сельского поселения</w:t>
      </w:r>
      <w:r w:rsidRPr="00792E00">
        <w:rPr>
          <w:rFonts w:ascii="Times New Roman" w:hAnsi="Times New Roman" w:cs="Times New Roman"/>
          <w:sz w:val="24"/>
          <w:szCs w:val="24"/>
        </w:rPr>
        <w:t xml:space="preserve"> в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242A88">
        <w:rPr>
          <w:rFonts w:ascii="Times New Roman" w:hAnsi="Times New Roman" w:cs="Times New Roman"/>
          <w:sz w:val="24"/>
          <w:szCs w:val="24"/>
        </w:rPr>
        <w:t>4</w:t>
      </w:r>
      <w:r w:rsidRPr="00792E00">
        <w:rPr>
          <w:rFonts w:ascii="Times New Roman" w:hAnsi="Times New Roman" w:cs="Times New Roman"/>
          <w:sz w:val="24"/>
          <w:szCs w:val="24"/>
        </w:rPr>
        <w:t xml:space="preserve"> году, рублей;</w:t>
      </w:r>
    </w:p>
    <w:p w:rsidR="009250EF" w:rsidRPr="00792E00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92E00">
        <w:rPr>
          <w:rFonts w:ascii="Times New Roman" w:hAnsi="Times New Roman" w:cs="Times New Roman"/>
          <w:sz w:val="24"/>
          <w:szCs w:val="24"/>
        </w:rPr>
        <w:t>ФОТ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2E00">
        <w:rPr>
          <w:rFonts w:ascii="Times New Roman" w:hAnsi="Times New Roman" w:cs="Times New Roman"/>
          <w:sz w:val="24"/>
          <w:szCs w:val="24"/>
          <w:vertAlign w:val="superscript"/>
        </w:rPr>
        <w:t>ОМСУ</w:t>
      </w:r>
      <w:r w:rsidRPr="00792E00">
        <w:rPr>
          <w:rFonts w:ascii="Times New Roman" w:hAnsi="Times New Roman" w:cs="Times New Roman"/>
          <w:sz w:val="24"/>
          <w:szCs w:val="24"/>
        </w:rPr>
        <w:t xml:space="preserve"> - расчетный фонд заработной платы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городского и сельского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поселения</w:t>
      </w:r>
      <w:r w:rsidRPr="00792E00">
        <w:rPr>
          <w:rFonts w:ascii="Times New Roman" w:hAnsi="Times New Roman" w:cs="Times New Roman"/>
          <w:sz w:val="24"/>
          <w:szCs w:val="24"/>
        </w:rPr>
        <w:t xml:space="preserve">  начислением</w:t>
      </w:r>
      <w:proofErr w:type="gramEnd"/>
      <w:r w:rsidRPr="00792E00">
        <w:rPr>
          <w:rFonts w:ascii="Times New Roman" w:hAnsi="Times New Roman" w:cs="Times New Roman"/>
          <w:sz w:val="24"/>
          <w:szCs w:val="24"/>
        </w:rPr>
        <w:t xml:space="preserve"> на него страховых взносов во внебюджетные фонды 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242A88">
        <w:rPr>
          <w:rFonts w:ascii="Times New Roman" w:hAnsi="Times New Roman" w:cs="Times New Roman"/>
          <w:sz w:val="24"/>
          <w:szCs w:val="24"/>
        </w:rPr>
        <w:t>4</w:t>
      </w:r>
      <w:r w:rsidRPr="00792E00">
        <w:rPr>
          <w:rFonts w:ascii="Times New Roman" w:hAnsi="Times New Roman" w:cs="Times New Roman"/>
          <w:sz w:val="24"/>
          <w:szCs w:val="24"/>
        </w:rPr>
        <w:t xml:space="preserve"> год, рублей;</w:t>
      </w:r>
    </w:p>
    <w:p w:rsidR="009250EF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92E00">
        <w:rPr>
          <w:rFonts w:ascii="Times New Roman" w:hAnsi="Times New Roman" w:cs="Times New Roman"/>
          <w:sz w:val="24"/>
          <w:szCs w:val="24"/>
        </w:rPr>
        <w:t>ФОТ</w:t>
      </w:r>
      <w:r w:rsidRPr="00792E00">
        <w:rPr>
          <w:rFonts w:ascii="Times New Roman" w:hAnsi="Times New Roman" w:cs="Times New Roman"/>
          <w:sz w:val="24"/>
          <w:szCs w:val="24"/>
          <w:vertAlign w:val="superscript"/>
        </w:rPr>
        <w:t>МУ</w:t>
      </w:r>
      <w:r w:rsidR="00242A88">
        <w:rPr>
          <w:rFonts w:ascii="Times New Roman" w:hAnsi="Times New Roman" w:cs="Times New Roman"/>
          <w:sz w:val="24"/>
          <w:szCs w:val="24"/>
          <w:vertAlign w:val="superscript"/>
        </w:rPr>
        <w:t>К</w:t>
      </w:r>
      <w:r w:rsidRPr="00792E00">
        <w:rPr>
          <w:rFonts w:ascii="Times New Roman" w:hAnsi="Times New Roman" w:cs="Times New Roman"/>
          <w:sz w:val="24"/>
          <w:szCs w:val="24"/>
        </w:rPr>
        <w:t xml:space="preserve"> - расчетный фонд заработной платы муниципальных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культуры (по городским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поселениям) </w:t>
      </w:r>
      <w:r w:rsidRPr="00792E00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792E00">
        <w:rPr>
          <w:rFonts w:ascii="Times New Roman" w:hAnsi="Times New Roman" w:cs="Times New Roman"/>
          <w:sz w:val="24"/>
          <w:szCs w:val="24"/>
        </w:rPr>
        <w:t xml:space="preserve"> начислением на него страховых взносов во</w:t>
      </w:r>
      <w:r>
        <w:rPr>
          <w:rFonts w:ascii="Times New Roman" w:hAnsi="Times New Roman" w:cs="Times New Roman"/>
          <w:sz w:val="24"/>
          <w:szCs w:val="24"/>
        </w:rPr>
        <w:t xml:space="preserve"> внебюджетные фонды на 202</w:t>
      </w:r>
      <w:r w:rsidR="00242A88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год,</w:t>
      </w:r>
      <w:r w:rsidRPr="00792E0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242A88" w:rsidRDefault="00242A88" w:rsidP="00242A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92E00">
        <w:rPr>
          <w:rFonts w:ascii="Times New Roman" w:hAnsi="Times New Roman" w:cs="Times New Roman"/>
          <w:sz w:val="24"/>
          <w:szCs w:val="24"/>
        </w:rPr>
        <w:lastRenderedPageBreak/>
        <w:t>ФОТ</w:t>
      </w:r>
      <w:r w:rsidRPr="00792E00">
        <w:rPr>
          <w:rFonts w:ascii="Times New Roman" w:hAnsi="Times New Roman" w:cs="Times New Roman"/>
          <w:sz w:val="24"/>
          <w:szCs w:val="24"/>
          <w:vertAlign w:val="superscript"/>
        </w:rPr>
        <w:t>МУ</w:t>
      </w:r>
      <w:r w:rsidRPr="00242A88">
        <w:rPr>
          <w:rFonts w:ascii="Times New Roman" w:hAnsi="Times New Roman" w:cs="Times New Roman"/>
          <w:sz w:val="24"/>
          <w:szCs w:val="24"/>
        </w:rPr>
        <w:t xml:space="preserve"> </w:t>
      </w:r>
      <w:r w:rsidRPr="00792E00">
        <w:rPr>
          <w:rFonts w:ascii="Times New Roman" w:hAnsi="Times New Roman" w:cs="Times New Roman"/>
          <w:sz w:val="24"/>
          <w:szCs w:val="24"/>
        </w:rPr>
        <w:t>расчетный фонд заработной платы муниципальных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(за исключением учреждений культуры)</w:t>
      </w:r>
      <w:r w:rsidRPr="00242A88">
        <w:rPr>
          <w:rFonts w:ascii="Times New Roman" w:hAnsi="Times New Roman" w:cs="Times New Roman"/>
          <w:sz w:val="24"/>
          <w:szCs w:val="24"/>
        </w:rPr>
        <w:t xml:space="preserve"> </w:t>
      </w:r>
      <w:r w:rsidRPr="00792E00">
        <w:rPr>
          <w:rFonts w:ascii="Times New Roman" w:hAnsi="Times New Roman" w:cs="Times New Roman"/>
          <w:sz w:val="24"/>
          <w:szCs w:val="24"/>
        </w:rPr>
        <w:t>с начислением на него страховых взносов во</w:t>
      </w:r>
      <w:r>
        <w:rPr>
          <w:rFonts w:ascii="Times New Roman" w:hAnsi="Times New Roman" w:cs="Times New Roman"/>
          <w:sz w:val="24"/>
          <w:szCs w:val="24"/>
        </w:rPr>
        <w:t xml:space="preserve"> внебюджетные фонды на 2024</w:t>
      </w:r>
      <w:r w:rsidR="000B05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год,</w:t>
      </w:r>
      <w:r w:rsidRPr="00792E0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9250EF" w:rsidRPr="00792E00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92E00">
        <w:rPr>
          <w:rFonts w:ascii="Times New Roman" w:hAnsi="Times New Roman" w:cs="Times New Roman"/>
          <w:sz w:val="24"/>
          <w:szCs w:val="24"/>
        </w:rPr>
        <w:t>КУ - расчетный объем расходов на оплату коммунальных услуг в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242A88">
        <w:rPr>
          <w:rFonts w:ascii="Times New Roman" w:hAnsi="Times New Roman" w:cs="Times New Roman"/>
          <w:sz w:val="24"/>
          <w:szCs w:val="24"/>
        </w:rPr>
        <w:t>4</w:t>
      </w:r>
      <w:r w:rsidRPr="00792E00">
        <w:rPr>
          <w:rFonts w:ascii="Times New Roman" w:hAnsi="Times New Roman" w:cs="Times New Roman"/>
          <w:sz w:val="24"/>
          <w:szCs w:val="24"/>
        </w:rPr>
        <w:t xml:space="preserve"> году, рублей;</w:t>
      </w:r>
    </w:p>
    <w:p w:rsidR="009250EF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92E00">
        <w:rPr>
          <w:rFonts w:ascii="Times New Roman" w:hAnsi="Times New Roman" w:cs="Times New Roman"/>
          <w:sz w:val="24"/>
          <w:szCs w:val="24"/>
        </w:rPr>
        <w:t>Р</w:t>
      </w:r>
      <w:r w:rsidRPr="00792E00">
        <w:rPr>
          <w:rFonts w:ascii="Times New Roman" w:hAnsi="Times New Roman" w:cs="Times New Roman"/>
          <w:sz w:val="24"/>
          <w:szCs w:val="24"/>
          <w:vertAlign w:val="superscript"/>
        </w:rPr>
        <w:t>ПР</w:t>
      </w:r>
      <w:r w:rsidRPr="00792E00">
        <w:rPr>
          <w:rFonts w:ascii="Times New Roman" w:hAnsi="Times New Roman" w:cs="Times New Roman"/>
          <w:sz w:val="24"/>
          <w:szCs w:val="24"/>
        </w:rPr>
        <w:t xml:space="preserve"> - расчетный объем прочих расходов (</w:t>
      </w:r>
      <w:r>
        <w:rPr>
          <w:rFonts w:ascii="Times New Roman" w:hAnsi="Times New Roman" w:cs="Times New Roman"/>
          <w:sz w:val="24"/>
          <w:szCs w:val="24"/>
        </w:rPr>
        <w:t>9</w:t>
      </w:r>
      <w:r w:rsidR="00F76216">
        <w:rPr>
          <w:rFonts w:ascii="Times New Roman" w:hAnsi="Times New Roman" w:cs="Times New Roman"/>
          <w:sz w:val="24"/>
          <w:szCs w:val="24"/>
        </w:rPr>
        <w:t>9</w:t>
      </w:r>
      <w:r w:rsidRPr="00792E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2E00">
        <w:rPr>
          <w:rFonts w:ascii="Times New Roman" w:hAnsi="Times New Roman" w:cs="Times New Roman"/>
          <w:sz w:val="24"/>
          <w:szCs w:val="24"/>
        </w:rPr>
        <w:t>процент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792E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уровня «прочих расходов» предусмотренных при расчёте субсидии по СВМЗ на 202</w:t>
      </w:r>
      <w:r w:rsidR="00F7621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год)</w:t>
      </w:r>
      <w:r w:rsidRPr="00792E00">
        <w:rPr>
          <w:rFonts w:ascii="Times New Roman" w:hAnsi="Times New Roman" w:cs="Times New Roman"/>
          <w:sz w:val="24"/>
          <w:szCs w:val="24"/>
        </w:rPr>
        <w:t>, тыс. рублей;</w:t>
      </w:r>
    </w:p>
    <w:p w:rsidR="009250EF" w:rsidRDefault="00482DC6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" w:name="P33"/>
      <w:bookmarkEnd w:id="1"/>
      <w:r>
        <w:rPr>
          <w:rFonts w:ascii="Times New Roman" w:hAnsi="Times New Roman" w:cs="Times New Roman"/>
          <w:sz w:val="24"/>
          <w:szCs w:val="24"/>
        </w:rPr>
        <w:t>6</w:t>
      </w:r>
      <w:r w:rsidR="009250EF" w:rsidRPr="00792E00">
        <w:rPr>
          <w:rFonts w:ascii="Times New Roman" w:hAnsi="Times New Roman" w:cs="Times New Roman"/>
          <w:sz w:val="24"/>
          <w:szCs w:val="24"/>
        </w:rPr>
        <w:t xml:space="preserve">. </w:t>
      </w:r>
      <w:r w:rsidR="0076162C">
        <w:rPr>
          <w:rFonts w:ascii="Times New Roman" w:hAnsi="Times New Roman" w:cs="Times New Roman"/>
          <w:sz w:val="24"/>
          <w:szCs w:val="24"/>
        </w:rPr>
        <w:t>Дотации</w:t>
      </w:r>
      <w:r w:rsidR="009250EF" w:rsidRPr="00792E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250EF" w:rsidRPr="00792E00">
        <w:rPr>
          <w:rFonts w:ascii="Times New Roman" w:hAnsi="Times New Roman" w:cs="Times New Roman"/>
          <w:sz w:val="24"/>
          <w:szCs w:val="24"/>
        </w:rPr>
        <w:t xml:space="preserve">предоставляются </w:t>
      </w:r>
      <w:r w:rsidR="009250EF">
        <w:rPr>
          <w:rFonts w:ascii="Times New Roman" w:hAnsi="Times New Roman" w:cs="Times New Roman"/>
          <w:sz w:val="24"/>
          <w:szCs w:val="24"/>
        </w:rPr>
        <w:t xml:space="preserve"> городским</w:t>
      </w:r>
      <w:proofErr w:type="gramEnd"/>
      <w:r w:rsidR="009250EF">
        <w:rPr>
          <w:rFonts w:ascii="Times New Roman" w:hAnsi="Times New Roman" w:cs="Times New Roman"/>
          <w:sz w:val="24"/>
          <w:szCs w:val="24"/>
        </w:rPr>
        <w:t xml:space="preserve"> и сельским поселениям</w:t>
      </w:r>
      <w:r w:rsidR="009250EF" w:rsidRPr="00792E00">
        <w:rPr>
          <w:rFonts w:ascii="Times New Roman" w:hAnsi="Times New Roman" w:cs="Times New Roman"/>
          <w:sz w:val="24"/>
          <w:szCs w:val="24"/>
        </w:rPr>
        <w:t xml:space="preserve"> при условии заключения соглашений между </w:t>
      </w:r>
      <w:r w:rsidR="009250EF">
        <w:rPr>
          <w:rFonts w:ascii="Times New Roman" w:hAnsi="Times New Roman" w:cs="Times New Roman"/>
          <w:sz w:val="24"/>
          <w:szCs w:val="24"/>
        </w:rPr>
        <w:t xml:space="preserve">Управлением по финансам </w:t>
      </w:r>
      <w:r w:rsidR="009250EF" w:rsidRPr="00792E00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9250EF">
        <w:rPr>
          <w:rFonts w:ascii="Times New Roman" w:hAnsi="Times New Roman" w:cs="Times New Roman"/>
          <w:sz w:val="24"/>
          <w:szCs w:val="24"/>
        </w:rPr>
        <w:t xml:space="preserve"> городского и сельского поселения </w:t>
      </w:r>
      <w:r w:rsidR="009250EF" w:rsidRPr="00792E00">
        <w:rPr>
          <w:rFonts w:ascii="Times New Roman" w:hAnsi="Times New Roman" w:cs="Times New Roman"/>
          <w:sz w:val="24"/>
          <w:szCs w:val="24"/>
        </w:rPr>
        <w:t xml:space="preserve"> </w:t>
      </w:r>
      <w:r w:rsidR="009250EF">
        <w:rPr>
          <w:rFonts w:ascii="Times New Roman" w:hAnsi="Times New Roman" w:cs="Times New Roman"/>
          <w:sz w:val="24"/>
          <w:szCs w:val="24"/>
        </w:rPr>
        <w:t>о</w:t>
      </w:r>
      <w:r w:rsidR="009250EF" w:rsidRPr="00792E00">
        <w:rPr>
          <w:rFonts w:ascii="Times New Roman" w:hAnsi="Times New Roman" w:cs="Times New Roman"/>
          <w:sz w:val="24"/>
          <w:szCs w:val="24"/>
        </w:rPr>
        <w:t xml:space="preserve"> выполнении органами местного самоуправления</w:t>
      </w:r>
      <w:r w:rsidR="009250EF">
        <w:rPr>
          <w:rFonts w:ascii="Times New Roman" w:hAnsi="Times New Roman" w:cs="Times New Roman"/>
          <w:sz w:val="24"/>
          <w:szCs w:val="24"/>
        </w:rPr>
        <w:t>,</w:t>
      </w:r>
      <w:r w:rsidR="009250EF" w:rsidRPr="00792E00">
        <w:rPr>
          <w:rFonts w:ascii="Times New Roman" w:hAnsi="Times New Roman" w:cs="Times New Roman"/>
          <w:sz w:val="24"/>
          <w:szCs w:val="24"/>
        </w:rPr>
        <w:t xml:space="preserve"> следующих условий:</w:t>
      </w:r>
    </w:p>
    <w:p w:rsidR="00215F63" w:rsidRDefault="000B0578" w:rsidP="00215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215F63">
        <w:rPr>
          <w:rFonts w:ascii="Times New Roman" w:hAnsi="Times New Roman" w:cs="Times New Roman"/>
          <w:sz w:val="24"/>
          <w:szCs w:val="24"/>
        </w:rPr>
        <w:t xml:space="preserve">направление из местных бюджетов средств на оплату труда лиц, замещающих муниципальные должности муниципальных </w:t>
      </w:r>
      <w:proofErr w:type="gramStart"/>
      <w:r w:rsidR="00215F63">
        <w:rPr>
          <w:rFonts w:ascii="Times New Roman" w:hAnsi="Times New Roman" w:cs="Times New Roman"/>
          <w:sz w:val="24"/>
          <w:szCs w:val="24"/>
        </w:rPr>
        <w:t>образований ,</w:t>
      </w:r>
      <w:proofErr w:type="gramEnd"/>
      <w:r w:rsidR="00215F63">
        <w:rPr>
          <w:rFonts w:ascii="Times New Roman" w:hAnsi="Times New Roman" w:cs="Times New Roman"/>
          <w:sz w:val="24"/>
          <w:szCs w:val="24"/>
        </w:rPr>
        <w:t xml:space="preserve"> муниципальных служащих и работников органов местного самоуправления поселения, с начислением на нее страховых взносов во внебюджетные фонды, на заработную плату работников муниципальных учреждений с начислением на нее страховых взносов во внебюджетные фонды  в 2024 году в размере не ниже учтенного при расчете дотации;</w:t>
      </w:r>
    </w:p>
    <w:p w:rsidR="009250EF" w:rsidRPr="00792E00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4"/>
      <w:bookmarkEnd w:id="2"/>
      <w:r w:rsidRPr="00792E00">
        <w:rPr>
          <w:rFonts w:ascii="Times New Roman" w:hAnsi="Times New Roman" w:cs="Times New Roman"/>
          <w:sz w:val="24"/>
          <w:szCs w:val="24"/>
        </w:rPr>
        <w:t>2) обеспечение отсутствия на 1 января 202</w:t>
      </w:r>
      <w:r w:rsidR="00215F63">
        <w:rPr>
          <w:rFonts w:ascii="Times New Roman" w:hAnsi="Times New Roman" w:cs="Times New Roman"/>
          <w:sz w:val="24"/>
          <w:szCs w:val="24"/>
        </w:rPr>
        <w:t>5</w:t>
      </w:r>
      <w:r w:rsidRPr="00792E00">
        <w:rPr>
          <w:rFonts w:ascii="Times New Roman" w:hAnsi="Times New Roman" w:cs="Times New Roman"/>
          <w:sz w:val="24"/>
          <w:szCs w:val="24"/>
        </w:rPr>
        <w:t xml:space="preserve"> года фактически занятых штатных единиц муниципальных учреждений и муниципальных органов, с заработной платой ниже минимального</w:t>
      </w:r>
      <w:r>
        <w:rPr>
          <w:rFonts w:ascii="Times New Roman" w:hAnsi="Times New Roman" w:cs="Times New Roman"/>
          <w:sz w:val="24"/>
          <w:szCs w:val="24"/>
        </w:rPr>
        <w:t xml:space="preserve"> размера оплаты труда в размере, </w:t>
      </w:r>
      <w:proofErr w:type="gramStart"/>
      <w:r>
        <w:rPr>
          <w:rFonts w:ascii="Times New Roman" w:hAnsi="Times New Roman" w:cs="Times New Roman"/>
          <w:sz w:val="24"/>
          <w:szCs w:val="24"/>
        </w:rPr>
        <w:t>установленного  федеральным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законодательством</w:t>
      </w:r>
      <w:r w:rsidRPr="00792E00">
        <w:rPr>
          <w:rFonts w:ascii="Times New Roman" w:hAnsi="Times New Roman" w:cs="Times New Roman"/>
          <w:sz w:val="24"/>
          <w:szCs w:val="24"/>
        </w:rPr>
        <w:t xml:space="preserve"> с начислением на него районного коэффициента и процентной надбавки;</w:t>
      </w:r>
    </w:p>
    <w:p w:rsidR="009250EF" w:rsidRPr="00792E00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92E00">
        <w:rPr>
          <w:rFonts w:ascii="Times New Roman" w:hAnsi="Times New Roman" w:cs="Times New Roman"/>
          <w:sz w:val="24"/>
          <w:szCs w:val="24"/>
        </w:rPr>
        <w:t>) обеспечение достижения целевого показателя уровня средней заработной платы работников муниципальных учреждений культуры по муниципальному образованию 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F76216">
        <w:rPr>
          <w:rFonts w:ascii="Times New Roman" w:hAnsi="Times New Roman" w:cs="Times New Roman"/>
          <w:sz w:val="24"/>
          <w:szCs w:val="24"/>
        </w:rPr>
        <w:t xml:space="preserve">4 </w:t>
      </w:r>
      <w:r w:rsidRPr="00792E00">
        <w:rPr>
          <w:rFonts w:ascii="Times New Roman" w:hAnsi="Times New Roman" w:cs="Times New Roman"/>
          <w:sz w:val="24"/>
          <w:szCs w:val="24"/>
        </w:rPr>
        <w:t>год;</w:t>
      </w:r>
    </w:p>
    <w:p w:rsidR="009250EF" w:rsidRPr="00792E00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3" w:name="P38"/>
      <w:bookmarkEnd w:id="3"/>
      <w:r w:rsidRPr="005558BE">
        <w:rPr>
          <w:rFonts w:ascii="Times New Roman" w:hAnsi="Times New Roman" w:cs="Times New Roman"/>
          <w:sz w:val="24"/>
          <w:szCs w:val="24"/>
        </w:rPr>
        <w:t>4</w:t>
      </w:r>
      <w:r w:rsidRPr="00792E00">
        <w:rPr>
          <w:rFonts w:ascii="Times New Roman" w:hAnsi="Times New Roman" w:cs="Times New Roman"/>
          <w:sz w:val="24"/>
          <w:szCs w:val="24"/>
        </w:rPr>
        <w:t>) проведение до 1 июля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F76216">
        <w:rPr>
          <w:rFonts w:ascii="Times New Roman" w:hAnsi="Times New Roman" w:cs="Times New Roman"/>
          <w:sz w:val="24"/>
          <w:szCs w:val="24"/>
        </w:rPr>
        <w:t xml:space="preserve">4 </w:t>
      </w:r>
      <w:r w:rsidRPr="00792E00">
        <w:rPr>
          <w:rFonts w:ascii="Times New Roman" w:hAnsi="Times New Roman" w:cs="Times New Roman"/>
          <w:sz w:val="24"/>
          <w:szCs w:val="24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 xml:space="preserve">оценки налоговых расходов </w:t>
      </w:r>
      <w:r w:rsidRPr="00792E00">
        <w:rPr>
          <w:rFonts w:ascii="Times New Roman" w:hAnsi="Times New Roman" w:cs="Times New Roman"/>
          <w:sz w:val="24"/>
          <w:szCs w:val="24"/>
        </w:rPr>
        <w:t xml:space="preserve">по земельному налогу и налогу на имущество физических </w:t>
      </w:r>
      <w:proofErr w:type="gramStart"/>
      <w:r w:rsidRPr="00792E00">
        <w:rPr>
          <w:rFonts w:ascii="Times New Roman" w:hAnsi="Times New Roman" w:cs="Times New Roman"/>
          <w:sz w:val="24"/>
          <w:szCs w:val="24"/>
        </w:rPr>
        <w:t xml:space="preserve">лиц </w:t>
      </w:r>
      <w:r w:rsidR="000B0578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0B0578">
        <w:rPr>
          <w:rFonts w:ascii="Times New Roman" w:hAnsi="Times New Roman" w:cs="Times New Roman"/>
          <w:sz w:val="24"/>
          <w:szCs w:val="24"/>
        </w:rPr>
        <w:t xml:space="preserve"> предоставление данной оценки в Управление по финансам</w:t>
      </w:r>
      <w:r w:rsidRPr="00792E00">
        <w:rPr>
          <w:rFonts w:ascii="Times New Roman" w:hAnsi="Times New Roman" w:cs="Times New Roman"/>
          <w:sz w:val="24"/>
          <w:szCs w:val="24"/>
        </w:rPr>
        <w:t>;</w:t>
      </w:r>
    </w:p>
    <w:p w:rsidR="009250EF" w:rsidRPr="00792E00" w:rsidRDefault="002954B4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250EF" w:rsidRPr="00792E00">
        <w:rPr>
          <w:rFonts w:ascii="Times New Roman" w:hAnsi="Times New Roman" w:cs="Times New Roman"/>
          <w:sz w:val="24"/>
          <w:szCs w:val="24"/>
        </w:rPr>
        <w:t xml:space="preserve">) обеспечение отсутствия по состоянию на первое число каждого месяца просроченной кредиторской задолженности бюджета муниципального </w:t>
      </w:r>
      <w:r w:rsidR="009250EF">
        <w:rPr>
          <w:rFonts w:ascii="Times New Roman" w:hAnsi="Times New Roman" w:cs="Times New Roman"/>
          <w:sz w:val="24"/>
          <w:szCs w:val="24"/>
        </w:rPr>
        <w:t>образования</w:t>
      </w:r>
      <w:r w:rsidR="009250EF" w:rsidRPr="00792E00">
        <w:rPr>
          <w:rFonts w:ascii="Times New Roman" w:hAnsi="Times New Roman" w:cs="Times New Roman"/>
          <w:sz w:val="24"/>
          <w:szCs w:val="24"/>
        </w:rPr>
        <w:t xml:space="preserve"> и муниципальных учреждений по социально значимым направлениям. Под социально значимыми направлениями понимаются расходы на фонд оплаты труда, взносы по обязательному социальному страхованию на выплаты денежного содержания и иные выплаты работникам, на реализацию мер социальной поддержки отдельных категорий граждан;</w:t>
      </w:r>
    </w:p>
    <w:p w:rsidR="00FC6938" w:rsidRDefault="002954B4" w:rsidP="00FC69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C6938" w:rsidRPr="00FC6938">
        <w:rPr>
          <w:rFonts w:ascii="Times New Roman" w:hAnsi="Times New Roman" w:cs="Times New Roman"/>
          <w:sz w:val="24"/>
          <w:szCs w:val="24"/>
        </w:rPr>
        <w:t xml:space="preserve"> </w:t>
      </w:r>
      <w:r w:rsidR="00FC6938">
        <w:rPr>
          <w:rFonts w:ascii="Times New Roman" w:hAnsi="Times New Roman" w:cs="Times New Roman"/>
          <w:sz w:val="24"/>
          <w:szCs w:val="24"/>
        </w:rPr>
        <w:t>обеспечение по итогам исполнения местного бюджета за 2024 год сокращения сложившейся по данным годового отчета об исполнении местного бюджета за 2023 год просроченной кредиторской задолженности органов местного самоуправления муниципальных образований и муниципальных учреждений (при отсутствии просроченной кредиторской задолженности за 2023 год - недопущение возникновения в 2024 году);</w:t>
      </w:r>
    </w:p>
    <w:p w:rsidR="00215F63" w:rsidRDefault="00FC6938" w:rsidP="00FC69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54B4">
        <w:rPr>
          <w:rFonts w:ascii="Times New Roman" w:hAnsi="Times New Roman" w:cs="Times New Roman"/>
          <w:sz w:val="24"/>
          <w:szCs w:val="24"/>
        </w:rPr>
        <w:t>7</w:t>
      </w:r>
      <w:r w:rsidR="00215F63">
        <w:rPr>
          <w:rFonts w:ascii="Times New Roman" w:hAnsi="Times New Roman" w:cs="Times New Roman"/>
          <w:sz w:val="24"/>
          <w:szCs w:val="24"/>
        </w:rPr>
        <w:t xml:space="preserve">) обеспечение по итогам исполнения местного бюджета за 2024 год сокращения сложившейся по данным годового отчета об исполнении местного бюджета за 2023 год задолженности по неналоговым платежам, администрируемым органами местного самоуправления </w:t>
      </w:r>
      <w:r w:rsidR="00086EDF">
        <w:rPr>
          <w:rFonts w:ascii="Times New Roman" w:hAnsi="Times New Roman" w:cs="Times New Roman"/>
          <w:sz w:val="24"/>
          <w:szCs w:val="24"/>
        </w:rPr>
        <w:t>поселения</w:t>
      </w:r>
      <w:r w:rsidR="00215F63">
        <w:rPr>
          <w:rFonts w:ascii="Times New Roman" w:hAnsi="Times New Roman" w:cs="Times New Roman"/>
          <w:sz w:val="24"/>
          <w:szCs w:val="24"/>
        </w:rPr>
        <w:t xml:space="preserve"> (при отсутствии задолженности за 2023 год - недопущение возникновения в 2024 году);</w:t>
      </w:r>
    </w:p>
    <w:p w:rsidR="009250EF" w:rsidRPr="00792E00" w:rsidRDefault="002954B4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4"/>
      <w:bookmarkEnd w:id="4"/>
      <w:r>
        <w:rPr>
          <w:rFonts w:ascii="Times New Roman" w:hAnsi="Times New Roman" w:cs="Times New Roman"/>
          <w:sz w:val="24"/>
          <w:szCs w:val="24"/>
        </w:rPr>
        <w:t>8</w:t>
      </w:r>
      <w:r w:rsidR="009250EF" w:rsidRPr="00792E00">
        <w:rPr>
          <w:rFonts w:ascii="Times New Roman" w:hAnsi="Times New Roman" w:cs="Times New Roman"/>
          <w:sz w:val="24"/>
          <w:szCs w:val="24"/>
        </w:rPr>
        <w:t xml:space="preserve">) соблюдение нормативов формирования расходов на содержание органов местного </w:t>
      </w:r>
      <w:proofErr w:type="gramStart"/>
      <w:r w:rsidR="009250EF" w:rsidRPr="00792E00">
        <w:rPr>
          <w:rFonts w:ascii="Times New Roman" w:hAnsi="Times New Roman" w:cs="Times New Roman"/>
          <w:sz w:val="24"/>
          <w:szCs w:val="24"/>
        </w:rPr>
        <w:t xml:space="preserve">самоуправления </w:t>
      </w:r>
      <w:r w:rsidR="009250EF">
        <w:rPr>
          <w:rFonts w:ascii="Times New Roman" w:hAnsi="Times New Roman" w:cs="Times New Roman"/>
          <w:sz w:val="24"/>
          <w:szCs w:val="24"/>
        </w:rPr>
        <w:t xml:space="preserve"> городских</w:t>
      </w:r>
      <w:proofErr w:type="gramEnd"/>
      <w:r w:rsidR="009250EF">
        <w:rPr>
          <w:rFonts w:ascii="Times New Roman" w:hAnsi="Times New Roman" w:cs="Times New Roman"/>
          <w:sz w:val="24"/>
          <w:szCs w:val="24"/>
        </w:rPr>
        <w:t xml:space="preserve"> и сельских поселений</w:t>
      </w:r>
      <w:r w:rsidR="009250EF" w:rsidRPr="00792E00">
        <w:rPr>
          <w:rFonts w:ascii="Times New Roman" w:hAnsi="Times New Roman" w:cs="Times New Roman"/>
          <w:sz w:val="24"/>
          <w:szCs w:val="24"/>
        </w:rPr>
        <w:t xml:space="preserve"> на 20</w:t>
      </w:r>
      <w:r w:rsidR="009250EF">
        <w:rPr>
          <w:rFonts w:ascii="Times New Roman" w:hAnsi="Times New Roman" w:cs="Times New Roman"/>
          <w:sz w:val="24"/>
          <w:szCs w:val="24"/>
        </w:rPr>
        <w:t>2</w:t>
      </w:r>
      <w:r w:rsidR="00086EDF">
        <w:rPr>
          <w:rFonts w:ascii="Times New Roman" w:hAnsi="Times New Roman" w:cs="Times New Roman"/>
          <w:sz w:val="24"/>
          <w:szCs w:val="24"/>
        </w:rPr>
        <w:t>4</w:t>
      </w:r>
      <w:r w:rsidR="009250EF" w:rsidRPr="00792E00">
        <w:rPr>
          <w:rFonts w:ascii="Times New Roman" w:hAnsi="Times New Roman" w:cs="Times New Roman"/>
          <w:sz w:val="24"/>
          <w:szCs w:val="24"/>
        </w:rPr>
        <w:t xml:space="preserve"> год</w:t>
      </w:r>
      <w:r w:rsidR="009250EF">
        <w:rPr>
          <w:rFonts w:ascii="Times New Roman" w:hAnsi="Times New Roman" w:cs="Times New Roman"/>
          <w:sz w:val="24"/>
          <w:szCs w:val="24"/>
        </w:rPr>
        <w:t>.</w:t>
      </w:r>
      <w:r w:rsidR="009250EF" w:rsidRPr="00792E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6EDF" w:rsidRDefault="002954B4" w:rsidP="00C667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5" w:name="P45"/>
      <w:bookmarkEnd w:id="5"/>
      <w:r>
        <w:rPr>
          <w:rFonts w:ascii="Times New Roman" w:hAnsi="Times New Roman" w:cs="Times New Roman"/>
          <w:sz w:val="24"/>
          <w:szCs w:val="24"/>
        </w:rPr>
        <w:t>9</w:t>
      </w:r>
      <w:r w:rsidR="009250EF" w:rsidRPr="00792E00">
        <w:rPr>
          <w:rFonts w:ascii="Times New Roman" w:hAnsi="Times New Roman" w:cs="Times New Roman"/>
          <w:sz w:val="24"/>
          <w:szCs w:val="24"/>
        </w:rPr>
        <w:t xml:space="preserve">) </w:t>
      </w:r>
      <w:r w:rsidR="00086EDF">
        <w:rPr>
          <w:rFonts w:ascii="Times New Roman" w:hAnsi="Times New Roman" w:cs="Times New Roman"/>
          <w:sz w:val="24"/>
          <w:szCs w:val="24"/>
        </w:rPr>
        <w:t>отсутствие решений об увеличении (индексации) размеров окладов денежного содержания муниципальных служащих сверх предусмотренных на 2024 год размеров индексации окладов денежного содержания федеральных государственных гражданских служащих и государственных служащих Архангельской области;</w:t>
      </w:r>
    </w:p>
    <w:p w:rsidR="009250EF" w:rsidRPr="00792E00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5B38">
        <w:rPr>
          <w:rFonts w:ascii="Times New Roman" w:hAnsi="Times New Roman" w:cs="Times New Roman"/>
          <w:sz w:val="24"/>
          <w:szCs w:val="24"/>
        </w:rPr>
        <w:t>1</w:t>
      </w:r>
      <w:r w:rsidR="002954B4">
        <w:rPr>
          <w:rFonts w:ascii="Times New Roman" w:hAnsi="Times New Roman" w:cs="Times New Roman"/>
          <w:sz w:val="24"/>
          <w:szCs w:val="24"/>
        </w:rPr>
        <w:t>0</w:t>
      </w:r>
      <w:r w:rsidRPr="00935B38">
        <w:rPr>
          <w:rFonts w:ascii="Times New Roman" w:hAnsi="Times New Roman" w:cs="Times New Roman"/>
          <w:sz w:val="24"/>
          <w:szCs w:val="24"/>
        </w:rPr>
        <w:t xml:space="preserve">) </w:t>
      </w:r>
      <w:r w:rsidR="00C66747" w:rsidRPr="00935B38">
        <w:rPr>
          <w:rFonts w:ascii="Times New Roman" w:hAnsi="Times New Roman" w:cs="Times New Roman"/>
          <w:sz w:val="24"/>
          <w:szCs w:val="24"/>
        </w:rPr>
        <w:t xml:space="preserve"> предоставление</w:t>
      </w:r>
      <w:r w:rsidRPr="00935B38">
        <w:rPr>
          <w:rFonts w:ascii="Times New Roman" w:hAnsi="Times New Roman" w:cs="Times New Roman"/>
          <w:sz w:val="24"/>
          <w:szCs w:val="24"/>
        </w:rPr>
        <w:t xml:space="preserve"> в Управление по </w:t>
      </w:r>
      <w:proofErr w:type="gramStart"/>
      <w:r w:rsidRPr="00935B38">
        <w:rPr>
          <w:rFonts w:ascii="Times New Roman" w:hAnsi="Times New Roman" w:cs="Times New Roman"/>
          <w:sz w:val="24"/>
          <w:szCs w:val="24"/>
        </w:rPr>
        <w:t xml:space="preserve">финансам </w:t>
      </w:r>
      <w:r w:rsidR="00935B38" w:rsidRPr="00935B38">
        <w:rPr>
          <w:rFonts w:ascii="Times New Roman" w:hAnsi="Times New Roman" w:cs="Times New Roman"/>
          <w:sz w:val="24"/>
          <w:szCs w:val="24"/>
        </w:rPr>
        <w:t xml:space="preserve"> отчета</w:t>
      </w:r>
      <w:proofErr w:type="gramEnd"/>
      <w:r w:rsidR="00935B38" w:rsidRPr="00935B38">
        <w:rPr>
          <w:rFonts w:ascii="Times New Roman" w:hAnsi="Times New Roman" w:cs="Times New Roman"/>
          <w:sz w:val="24"/>
          <w:szCs w:val="24"/>
        </w:rPr>
        <w:t xml:space="preserve"> об исполнении обязательств</w:t>
      </w:r>
      <w:r w:rsidRPr="00935B38">
        <w:rPr>
          <w:rFonts w:ascii="Times New Roman" w:hAnsi="Times New Roman" w:cs="Times New Roman"/>
          <w:sz w:val="24"/>
          <w:szCs w:val="24"/>
        </w:rPr>
        <w:t xml:space="preserve"> до 20 января 202</w:t>
      </w:r>
      <w:r w:rsidR="00086EDF" w:rsidRPr="00935B38">
        <w:rPr>
          <w:rFonts w:ascii="Times New Roman" w:hAnsi="Times New Roman" w:cs="Times New Roman"/>
          <w:sz w:val="24"/>
          <w:szCs w:val="24"/>
        </w:rPr>
        <w:t>5</w:t>
      </w:r>
      <w:r w:rsidRPr="00935B3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9250EF" w:rsidRDefault="00482DC6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250EF" w:rsidRPr="00792E00">
        <w:rPr>
          <w:rFonts w:ascii="Times New Roman" w:hAnsi="Times New Roman" w:cs="Times New Roman"/>
          <w:sz w:val="24"/>
          <w:szCs w:val="24"/>
        </w:rPr>
        <w:t>.</w:t>
      </w:r>
      <w:r w:rsidR="009250EF" w:rsidRPr="00A60955">
        <w:rPr>
          <w:rFonts w:ascii="Times New Roman" w:hAnsi="Times New Roman" w:cs="Times New Roman"/>
          <w:sz w:val="24"/>
          <w:szCs w:val="24"/>
        </w:rPr>
        <w:t xml:space="preserve"> </w:t>
      </w:r>
      <w:r w:rsidR="009250EF">
        <w:rPr>
          <w:rFonts w:ascii="Times New Roman" w:hAnsi="Times New Roman" w:cs="Times New Roman"/>
          <w:sz w:val="24"/>
          <w:szCs w:val="24"/>
        </w:rPr>
        <w:t xml:space="preserve">За невыполнение органом местного самоуправления по данным на 1 января 2024 года </w:t>
      </w:r>
      <w:r w:rsidR="009250EF">
        <w:rPr>
          <w:rFonts w:ascii="Times New Roman" w:hAnsi="Times New Roman" w:cs="Times New Roman"/>
          <w:sz w:val="24"/>
          <w:szCs w:val="24"/>
        </w:rPr>
        <w:lastRenderedPageBreak/>
        <w:t xml:space="preserve">условий предоставления </w:t>
      </w:r>
      <w:r w:rsidR="00C66747">
        <w:rPr>
          <w:rFonts w:ascii="Times New Roman" w:hAnsi="Times New Roman" w:cs="Times New Roman"/>
          <w:sz w:val="24"/>
          <w:szCs w:val="24"/>
        </w:rPr>
        <w:t>дотации</w:t>
      </w:r>
      <w:r w:rsidR="009250EF">
        <w:rPr>
          <w:rFonts w:ascii="Times New Roman" w:hAnsi="Times New Roman" w:cs="Times New Roman"/>
          <w:sz w:val="24"/>
          <w:szCs w:val="24"/>
        </w:rPr>
        <w:t>, глава муниципального образования, подписавший соглашение, применяет к должностным лицам органов местного самоуправления муниципальных образований, чьи действия (бездействие) привели к нарушению указанных условий, меры дисциплинарной ответственности в соответствии с законодательством Российской Федерации.</w:t>
      </w:r>
    </w:p>
    <w:p w:rsidR="00C66747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неприменения до 1 апреля 202</w:t>
      </w:r>
      <w:r w:rsidR="00C6674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главой муниципального образования указанных мер дисциплинарной ответственности,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="00C66747">
        <w:rPr>
          <w:rFonts w:ascii="Times New Roman" w:hAnsi="Times New Roman" w:cs="Times New Roman"/>
          <w:sz w:val="24"/>
          <w:szCs w:val="24"/>
        </w:rPr>
        <w:t xml:space="preserve"> дотации</w:t>
      </w:r>
      <w:proofErr w:type="gramEnd"/>
      <w:r w:rsidR="00C667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 бюджета Вельского муниципального района на 202</w:t>
      </w:r>
      <w:r w:rsidR="00C6674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подлежит сокращению </w:t>
      </w:r>
      <w:r w:rsidR="00C66747">
        <w:rPr>
          <w:rFonts w:ascii="Times New Roman" w:hAnsi="Times New Roman" w:cs="Times New Roman"/>
          <w:sz w:val="24"/>
          <w:szCs w:val="24"/>
        </w:rPr>
        <w:t>на сумму невыполнения указанных условий, но не более суммы предоставленной местному бюджету дотации в 2024 году.</w:t>
      </w:r>
    </w:p>
    <w:p w:rsidR="009250EF" w:rsidRPr="00A60955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A60955">
        <w:rPr>
          <w:rFonts w:ascii="Times New Roman" w:hAnsi="Times New Roman" w:cs="Times New Roman"/>
          <w:sz w:val="24"/>
          <w:szCs w:val="24"/>
        </w:rPr>
        <w:t xml:space="preserve">окращение объема </w:t>
      </w:r>
      <w:proofErr w:type="gramStart"/>
      <w:r w:rsidR="00C66747">
        <w:rPr>
          <w:rFonts w:ascii="Times New Roman" w:hAnsi="Times New Roman" w:cs="Times New Roman"/>
          <w:sz w:val="24"/>
          <w:szCs w:val="24"/>
        </w:rPr>
        <w:t>дотации</w:t>
      </w:r>
      <w:r w:rsidRPr="00A60955">
        <w:rPr>
          <w:rFonts w:ascii="Times New Roman" w:hAnsi="Times New Roman" w:cs="Times New Roman"/>
          <w:sz w:val="24"/>
          <w:szCs w:val="24"/>
        </w:rPr>
        <w:t xml:space="preserve">  на</w:t>
      </w:r>
      <w:proofErr w:type="gramEnd"/>
      <w:r w:rsidRPr="00A60955">
        <w:rPr>
          <w:rFonts w:ascii="Times New Roman" w:hAnsi="Times New Roman" w:cs="Times New Roman"/>
          <w:sz w:val="24"/>
          <w:szCs w:val="24"/>
        </w:rPr>
        <w:t xml:space="preserve"> 202</w:t>
      </w:r>
      <w:r w:rsidR="00C66747">
        <w:rPr>
          <w:rFonts w:ascii="Times New Roman" w:hAnsi="Times New Roman" w:cs="Times New Roman"/>
          <w:sz w:val="24"/>
          <w:szCs w:val="24"/>
        </w:rPr>
        <w:t>5</w:t>
      </w:r>
      <w:r w:rsidRPr="00A60955">
        <w:rPr>
          <w:rFonts w:ascii="Times New Roman" w:hAnsi="Times New Roman" w:cs="Times New Roman"/>
          <w:sz w:val="24"/>
          <w:szCs w:val="24"/>
        </w:rPr>
        <w:t xml:space="preserve"> год осуществляе</w:t>
      </w:r>
      <w:r w:rsidR="00114118">
        <w:rPr>
          <w:rFonts w:ascii="Times New Roman" w:hAnsi="Times New Roman" w:cs="Times New Roman"/>
          <w:sz w:val="24"/>
          <w:szCs w:val="24"/>
        </w:rPr>
        <w:t>тся</w:t>
      </w:r>
      <w:r w:rsidRPr="00A60955">
        <w:rPr>
          <w:rFonts w:ascii="Times New Roman" w:hAnsi="Times New Roman" w:cs="Times New Roman"/>
          <w:sz w:val="24"/>
          <w:szCs w:val="24"/>
        </w:rPr>
        <w:t xml:space="preserve"> путем внесения изменений в распределение указанной </w:t>
      </w:r>
      <w:r w:rsidR="00C66747">
        <w:rPr>
          <w:rFonts w:ascii="Times New Roman" w:hAnsi="Times New Roman" w:cs="Times New Roman"/>
          <w:sz w:val="24"/>
          <w:szCs w:val="24"/>
        </w:rPr>
        <w:t>дотации</w:t>
      </w:r>
      <w:r w:rsidRPr="00A60955">
        <w:rPr>
          <w:rFonts w:ascii="Times New Roman" w:hAnsi="Times New Roman" w:cs="Times New Roman"/>
          <w:sz w:val="24"/>
          <w:szCs w:val="24"/>
        </w:rPr>
        <w:t>, утвержденное решением Собрания депутатов Вельского муниципального района  «О бюджете Вельского муниципального района на 202</w:t>
      </w:r>
      <w:r w:rsidR="00C66747">
        <w:rPr>
          <w:rFonts w:ascii="Times New Roman" w:hAnsi="Times New Roman" w:cs="Times New Roman"/>
          <w:sz w:val="24"/>
          <w:szCs w:val="24"/>
        </w:rPr>
        <w:t>5</w:t>
      </w:r>
      <w:r w:rsidRPr="00A60955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C66747">
        <w:rPr>
          <w:rFonts w:ascii="Times New Roman" w:hAnsi="Times New Roman" w:cs="Times New Roman"/>
          <w:sz w:val="24"/>
          <w:szCs w:val="24"/>
        </w:rPr>
        <w:t>6</w:t>
      </w:r>
      <w:r w:rsidRPr="00A60955">
        <w:rPr>
          <w:rFonts w:ascii="Times New Roman" w:hAnsi="Times New Roman" w:cs="Times New Roman"/>
          <w:sz w:val="24"/>
          <w:szCs w:val="24"/>
        </w:rPr>
        <w:t>-202</w:t>
      </w:r>
      <w:r w:rsidR="00C66747">
        <w:rPr>
          <w:rFonts w:ascii="Times New Roman" w:hAnsi="Times New Roman" w:cs="Times New Roman"/>
          <w:sz w:val="24"/>
          <w:szCs w:val="24"/>
        </w:rPr>
        <w:t>7</w:t>
      </w:r>
      <w:r w:rsidRPr="00A60955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114118">
        <w:rPr>
          <w:rFonts w:ascii="Times New Roman" w:hAnsi="Times New Roman" w:cs="Times New Roman"/>
          <w:sz w:val="24"/>
          <w:szCs w:val="24"/>
        </w:rPr>
        <w:t>.</w:t>
      </w:r>
    </w:p>
    <w:p w:rsidR="009250EF" w:rsidRDefault="009250EF" w:rsidP="005C3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3209" w:rsidRDefault="00053209" w:rsidP="005C379E"/>
    <w:sectPr w:rsidR="00053209" w:rsidSect="00FE3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70630"/>
    <w:multiLevelType w:val="hybridMultilevel"/>
    <w:tmpl w:val="309C4732"/>
    <w:lvl w:ilvl="0" w:tplc="65D29B38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0EF"/>
    <w:rsid w:val="00053209"/>
    <w:rsid w:val="00086EDF"/>
    <w:rsid w:val="000B0578"/>
    <w:rsid w:val="00114118"/>
    <w:rsid w:val="002127CE"/>
    <w:rsid w:val="00215F63"/>
    <w:rsid w:val="002247D5"/>
    <w:rsid w:val="00242A88"/>
    <w:rsid w:val="002954B4"/>
    <w:rsid w:val="00482DC6"/>
    <w:rsid w:val="005C379E"/>
    <w:rsid w:val="00757943"/>
    <w:rsid w:val="0076162C"/>
    <w:rsid w:val="008101C4"/>
    <w:rsid w:val="009250EF"/>
    <w:rsid w:val="00935B38"/>
    <w:rsid w:val="00C66747"/>
    <w:rsid w:val="00ED4507"/>
    <w:rsid w:val="00F76216"/>
    <w:rsid w:val="00FC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B021F2-9A83-42E2-A2CB-55EEAFE22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0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50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Title"/>
    <w:basedOn w:val="a"/>
    <w:link w:val="a4"/>
    <w:qFormat/>
    <w:rsid w:val="009250E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9250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9250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C37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82D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82D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4272A-3C56-4559-AC10-A9E9DCA8D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</cp:lastModifiedBy>
  <cp:revision>2</cp:revision>
  <cp:lastPrinted>2023-11-24T09:29:00Z</cp:lastPrinted>
  <dcterms:created xsi:type="dcterms:W3CDTF">2024-02-14T10:01:00Z</dcterms:created>
  <dcterms:modified xsi:type="dcterms:W3CDTF">2024-02-14T10:01:00Z</dcterms:modified>
</cp:coreProperties>
</file>