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8BE42" w14:textId="7C3D85BA" w:rsidR="00ED5F37" w:rsidRPr="008B5940" w:rsidRDefault="00ED5F37" w:rsidP="00ED5F37">
      <w:pPr>
        <w:ind w:right="-427"/>
        <w:jc w:val="both"/>
        <w:rPr>
          <w:b/>
          <w:sz w:val="27"/>
          <w:szCs w:val="27"/>
        </w:rPr>
      </w:pPr>
    </w:p>
    <w:tbl>
      <w:tblPr>
        <w:tblW w:w="10777" w:type="dxa"/>
        <w:tblLook w:val="04A0" w:firstRow="1" w:lastRow="0" w:firstColumn="1" w:lastColumn="0" w:noHBand="0" w:noVBand="1"/>
      </w:tblPr>
      <w:tblGrid>
        <w:gridCol w:w="5920"/>
        <w:gridCol w:w="4857"/>
      </w:tblGrid>
      <w:tr w:rsidR="006210EF" w:rsidRPr="001B59B2" w14:paraId="2AE9B2E1" w14:textId="77777777" w:rsidTr="009957CB">
        <w:tc>
          <w:tcPr>
            <w:tcW w:w="5920" w:type="dxa"/>
          </w:tcPr>
          <w:p w14:paraId="4157AC37" w14:textId="77777777" w:rsidR="006210EF" w:rsidRPr="001B59B2" w:rsidRDefault="006D1210" w:rsidP="002574B6">
            <w:pPr>
              <w:rPr>
                <w:b/>
                <w:sz w:val="26"/>
                <w:szCs w:val="26"/>
              </w:rPr>
            </w:pPr>
            <w:r>
              <w:br w:type="page"/>
            </w:r>
          </w:p>
        </w:tc>
        <w:tc>
          <w:tcPr>
            <w:tcW w:w="4857" w:type="dxa"/>
          </w:tcPr>
          <w:p w14:paraId="5B768355" w14:textId="77777777" w:rsidR="009957CB" w:rsidRDefault="009957CB" w:rsidP="002574B6">
            <w:pPr>
              <w:rPr>
                <w:sz w:val="26"/>
                <w:szCs w:val="26"/>
              </w:rPr>
            </w:pPr>
          </w:p>
          <w:p w14:paraId="6C994D69" w14:textId="77777777" w:rsidR="00ED5F37" w:rsidRDefault="00ED5F37" w:rsidP="002574B6">
            <w:pPr>
              <w:rPr>
                <w:sz w:val="26"/>
                <w:szCs w:val="26"/>
              </w:rPr>
            </w:pPr>
          </w:p>
          <w:p w14:paraId="503BA6CF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Приложение</w:t>
            </w:r>
          </w:p>
          <w:p w14:paraId="1B7B422C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к постановлению администрации</w:t>
            </w:r>
          </w:p>
          <w:p w14:paraId="62A645D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Вельского муниципального района</w:t>
            </w:r>
          </w:p>
          <w:p w14:paraId="1FD1F0E5" w14:textId="77777777" w:rsidR="006210EF" w:rsidRPr="001B59B2" w:rsidRDefault="006210EF" w:rsidP="002574B6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 xml:space="preserve">Архангельской области </w:t>
            </w:r>
          </w:p>
          <w:p w14:paraId="541345FA" w14:textId="366E6383" w:rsidR="006210EF" w:rsidRPr="001B59B2" w:rsidRDefault="006210EF" w:rsidP="00AD082B">
            <w:pPr>
              <w:rPr>
                <w:sz w:val="26"/>
                <w:szCs w:val="26"/>
              </w:rPr>
            </w:pPr>
            <w:r w:rsidRPr="001B59B2">
              <w:rPr>
                <w:sz w:val="26"/>
                <w:szCs w:val="26"/>
              </w:rPr>
              <w:t>от «</w:t>
            </w:r>
            <w:r w:rsidR="0023670E">
              <w:rPr>
                <w:sz w:val="26"/>
                <w:szCs w:val="26"/>
              </w:rPr>
              <w:t>03</w:t>
            </w:r>
            <w:r w:rsidRPr="001B59B2">
              <w:rPr>
                <w:sz w:val="26"/>
                <w:szCs w:val="26"/>
              </w:rPr>
              <w:t xml:space="preserve">» </w:t>
            </w:r>
            <w:r w:rsidR="0023670E">
              <w:rPr>
                <w:sz w:val="26"/>
                <w:szCs w:val="26"/>
              </w:rPr>
              <w:t xml:space="preserve">июня </w:t>
            </w:r>
            <w:r w:rsidRPr="001B59B2">
              <w:rPr>
                <w:sz w:val="26"/>
                <w:szCs w:val="26"/>
              </w:rPr>
              <w:t xml:space="preserve"> </w:t>
            </w:r>
            <w:r w:rsidR="009957CB" w:rsidRPr="001B59B2">
              <w:rPr>
                <w:sz w:val="26"/>
                <w:szCs w:val="26"/>
              </w:rPr>
              <w:t>202</w:t>
            </w:r>
            <w:r w:rsidR="005041B1">
              <w:rPr>
                <w:sz w:val="26"/>
                <w:szCs w:val="26"/>
              </w:rPr>
              <w:t>5</w:t>
            </w:r>
            <w:r w:rsidR="009957CB" w:rsidRPr="001B59B2">
              <w:rPr>
                <w:sz w:val="26"/>
                <w:szCs w:val="26"/>
              </w:rPr>
              <w:t xml:space="preserve"> №</w:t>
            </w:r>
            <w:r w:rsidR="0023670E">
              <w:rPr>
                <w:sz w:val="26"/>
                <w:szCs w:val="26"/>
              </w:rPr>
              <w:t xml:space="preserve"> 433 </w:t>
            </w:r>
          </w:p>
          <w:p w14:paraId="027057EC" w14:textId="77777777" w:rsidR="006210EF" w:rsidRPr="001B59B2" w:rsidRDefault="006210EF" w:rsidP="002574B6">
            <w:pPr>
              <w:rPr>
                <w:b/>
                <w:sz w:val="26"/>
                <w:szCs w:val="26"/>
              </w:rPr>
            </w:pPr>
          </w:p>
        </w:tc>
      </w:tr>
    </w:tbl>
    <w:p w14:paraId="628039C8" w14:textId="77777777" w:rsidR="006210EF" w:rsidRDefault="006210EF" w:rsidP="006210EF">
      <w:pPr>
        <w:rPr>
          <w:b/>
          <w:sz w:val="26"/>
          <w:szCs w:val="26"/>
        </w:rPr>
      </w:pPr>
    </w:p>
    <w:p w14:paraId="6C35888B" w14:textId="77777777" w:rsidR="00CA06C6" w:rsidRPr="001B59B2" w:rsidRDefault="00CA06C6" w:rsidP="00CA06C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ИЗМЕНЕНИЯ,</w:t>
      </w:r>
    </w:p>
    <w:p w14:paraId="5CC422FF" w14:textId="77777777" w:rsidR="00312157" w:rsidRPr="00312157" w:rsidRDefault="009957CB" w:rsidP="00124E54">
      <w:pPr>
        <w:ind w:firstLine="708"/>
        <w:jc w:val="center"/>
        <w:rPr>
          <w:b/>
          <w:sz w:val="26"/>
          <w:szCs w:val="26"/>
        </w:rPr>
      </w:pPr>
      <w:r w:rsidRPr="001C2E35">
        <w:rPr>
          <w:b/>
          <w:sz w:val="26"/>
          <w:szCs w:val="26"/>
          <w:shd w:val="clear" w:color="auto" w:fill="FFFFFF"/>
        </w:rPr>
        <w:t>в</w:t>
      </w:r>
      <w:r w:rsidRPr="001C2E35">
        <w:rPr>
          <w:b/>
          <w:bCs/>
          <w:sz w:val="26"/>
          <w:szCs w:val="26"/>
        </w:rPr>
        <w:t xml:space="preserve"> </w:t>
      </w:r>
      <w:r w:rsidRPr="00CA06C6">
        <w:rPr>
          <w:b/>
          <w:bCs/>
          <w:sz w:val="26"/>
          <w:szCs w:val="26"/>
        </w:rPr>
        <w:t>постановление</w:t>
      </w:r>
      <w:r w:rsidR="00CA06C6" w:rsidRPr="00CA06C6">
        <w:rPr>
          <w:b/>
          <w:bCs/>
          <w:sz w:val="26"/>
          <w:szCs w:val="26"/>
        </w:rPr>
        <w:t xml:space="preserve"> администрации муниципального образования «Вельский муниципальный район» Архангельской области </w:t>
      </w:r>
      <w:r w:rsidR="00312157">
        <w:rPr>
          <w:b/>
          <w:bCs/>
          <w:sz w:val="26"/>
          <w:szCs w:val="26"/>
        </w:rPr>
        <w:t xml:space="preserve">от </w:t>
      </w:r>
      <w:r w:rsidR="005A5463">
        <w:rPr>
          <w:b/>
          <w:bCs/>
          <w:sz w:val="26"/>
          <w:szCs w:val="26"/>
        </w:rPr>
        <w:t>31</w:t>
      </w:r>
      <w:r w:rsidR="004517E0">
        <w:rPr>
          <w:b/>
          <w:bCs/>
          <w:sz w:val="26"/>
          <w:szCs w:val="26"/>
        </w:rPr>
        <w:t xml:space="preserve"> мая </w:t>
      </w:r>
      <w:r w:rsidR="00CA06C6" w:rsidRPr="00CA06C6"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22</w:t>
      </w:r>
      <w:r w:rsidR="00CA06C6" w:rsidRPr="00CA06C6">
        <w:rPr>
          <w:b/>
          <w:bCs/>
          <w:sz w:val="26"/>
          <w:szCs w:val="26"/>
        </w:rPr>
        <w:t xml:space="preserve"> года № </w:t>
      </w:r>
      <w:r w:rsidR="005A5463">
        <w:rPr>
          <w:b/>
          <w:bCs/>
          <w:sz w:val="26"/>
          <w:szCs w:val="26"/>
        </w:rPr>
        <w:t>59</w:t>
      </w:r>
      <w:r w:rsidR="00A42692">
        <w:rPr>
          <w:b/>
          <w:bCs/>
          <w:sz w:val="26"/>
          <w:szCs w:val="26"/>
        </w:rPr>
        <w:t>0</w:t>
      </w:r>
      <w:r>
        <w:rPr>
          <w:b/>
          <w:bCs/>
          <w:sz w:val="26"/>
          <w:szCs w:val="26"/>
        </w:rPr>
        <w:t xml:space="preserve"> </w:t>
      </w:r>
      <w:r w:rsidR="00CA06C6" w:rsidRPr="00CA06C6">
        <w:rPr>
          <w:b/>
          <w:bCs/>
          <w:sz w:val="26"/>
          <w:szCs w:val="26"/>
        </w:rPr>
        <w:t>«</w:t>
      </w:r>
      <w:r w:rsidRPr="009957CB">
        <w:rPr>
          <w:b/>
          <w:bCs/>
          <w:sz w:val="26"/>
          <w:szCs w:val="26"/>
        </w:rPr>
        <w:t>Об утверждении схемы теплоснабжения сельского поселения «</w:t>
      </w:r>
      <w:proofErr w:type="spellStart"/>
      <w:r w:rsidR="00A42692">
        <w:rPr>
          <w:b/>
          <w:bCs/>
          <w:sz w:val="26"/>
          <w:szCs w:val="26"/>
        </w:rPr>
        <w:t>Пакшеньгское</w:t>
      </w:r>
      <w:proofErr w:type="spellEnd"/>
      <w:r w:rsidRPr="009957CB">
        <w:rPr>
          <w:b/>
          <w:bCs/>
          <w:sz w:val="26"/>
          <w:szCs w:val="26"/>
        </w:rPr>
        <w:t>» Вельского муниципального района Архангельской области на период до 203</w:t>
      </w:r>
      <w:r w:rsidR="00A54B1F">
        <w:rPr>
          <w:b/>
          <w:bCs/>
          <w:sz w:val="26"/>
          <w:szCs w:val="26"/>
        </w:rPr>
        <w:t>5</w:t>
      </w:r>
      <w:r w:rsidRPr="009957CB">
        <w:rPr>
          <w:b/>
          <w:bCs/>
          <w:sz w:val="26"/>
          <w:szCs w:val="26"/>
        </w:rPr>
        <w:t xml:space="preserve"> года»</w:t>
      </w:r>
    </w:p>
    <w:p w14:paraId="6B7F7D0E" w14:textId="77777777" w:rsidR="006210EF" w:rsidRPr="001B59B2" w:rsidRDefault="006210EF" w:rsidP="00312157">
      <w:pPr>
        <w:jc w:val="both"/>
        <w:rPr>
          <w:sz w:val="26"/>
          <w:szCs w:val="26"/>
          <w:highlight w:val="yellow"/>
        </w:rPr>
      </w:pPr>
    </w:p>
    <w:p w14:paraId="14ED7BEC" w14:textId="77777777" w:rsidR="002A473D" w:rsidRPr="00E67021" w:rsidRDefault="008D23A3" w:rsidP="00E67021">
      <w:pPr>
        <w:pStyle w:val="aa"/>
        <w:numPr>
          <w:ilvl w:val="0"/>
          <w:numId w:val="11"/>
        </w:numPr>
        <w:ind w:left="0" w:firstLine="709"/>
        <w:jc w:val="both"/>
        <w:rPr>
          <w:b/>
          <w:bCs/>
          <w:iCs/>
          <w:sz w:val="26"/>
          <w:szCs w:val="26"/>
        </w:rPr>
      </w:pPr>
      <w:r w:rsidRPr="002A473D">
        <w:rPr>
          <w:bCs/>
          <w:sz w:val="26"/>
          <w:szCs w:val="26"/>
        </w:rPr>
        <w:t xml:space="preserve">Таблицу </w:t>
      </w:r>
      <w:r w:rsidR="00E67021">
        <w:rPr>
          <w:bCs/>
          <w:sz w:val="26"/>
          <w:szCs w:val="26"/>
        </w:rPr>
        <w:t>10</w:t>
      </w:r>
      <w:r w:rsidRPr="002A473D">
        <w:rPr>
          <w:bCs/>
          <w:sz w:val="26"/>
          <w:szCs w:val="26"/>
        </w:rPr>
        <w:t xml:space="preserve"> раздела «</w:t>
      </w:r>
      <w:bookmarkStart w:id="0" w:name="_Toc530747801"/>
      <w:r w:rsidR="00E67021" w:rsidRPr="00E67021">
        <w:rPr>
          <w:bCs/>
          <w:iCs/>
          <w:sz w:val="26"/>
          <w:szCs w:val="26"/>
        </w:rPr>
        <w:t xml:space="preserve">Цены (тарифы) в сфере </w:t>
      </w:r>
      <w:bookmarkEnd w:id="0"/>
      <w:r w:rsidR="00E67021" w:rsidRPr="00E67021">
        <w:rPr>
          <w:bCs/>
          <w:iCs/>
          <w:sz w:val="26"/>
          <w:szCs w:val="26"/>
        </w:rPr>
        <w:t>теплоснабжения</w:t>
      </w:r>
      <w:r w:rsidR="00E67021" w:rsidRPr="00E67021">
        <w:rPr>
          <w:bCs/>
          <w:sz w:val="26"/>
          <w:szCs w:val="26"/>
        </w:rPr>
        <w:t>» главы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>1</w:t>
      </w:r>
      <w:r w:rsidRPr="00E67021">
        <w:rPr>
          <w:bCs/>
          <w:sz w:val="26"/>
          <w:szCs w:val="26"/>
        </w:rPr>
        <w:t xml:space="preserve"> </w:t>
      </w:r>
      <w:r w:rsidR="00E67021">
        <w:rPr>
          <w:bCs/>
          <w:sz w:val="26"/>
          <w:szCs w:val="26"/>
        </w:rPr>
        <w:t xml:space="preserve">обосновывающих материалов </w:t>
      </w:r>
      <w:r w:rsidR="002A473D" w:rsidRPr="00E67021">
        <w:rPr>
          <w:bCs/>
          <w:sz w:val="27"/>
          <w:szCs w:val="27"/>
        </w:rPr>
        <w:t>приложения к постановлению изложить в следующей редакции:</w:t>
      </w:r>
    </w:p>
    <w:p w14:paraId="75B7CDB2" w14:textId="77777777" w:rsidR="00701B51" w:rsidRPr="00701B51" w:rsidRDefault="002A473D" w:rsidP="00701B51">
      <w:pPr>
        <w:ind w:firstLine="709"/>
        <w:jc w:val="right"/>
        <w:rPr>
          <w:sz w:val="18"/>
          <w:szCs w:val="18"/>
        </w:rPr>
      </w:pPr>
      <w:r w:rsidRPr="002A473D">
        <w:rPr>
          <w:sz w:val="18"/>
          <w:szCs w:val="18"/>
        </w:rPr>
        <w:t xml:space="preserve"> </w:t>
      </w:r>
      <w:r w:rsidR="00D44A7B" w:rsidRPr="002A473D">
        <w:rPr>
          <w:sz w:val="18"/>
          <w:szCs w:val="18"/>
        </w:rPr>
        <w:t>«</w:t>
      </w:r>
      <w:r w:rsidR="00701B51" w:rsidRPr="00701B51">
        <w:rPr>
          <w:b/>
          <w:bCs/>
          <w:sz w:val="18"/>
          <w:szCs w:val="18"/>
        </w:rPr>
        <w:t xml:space="preserve">Таблица </w:t>
      </w:r>
      <w:r w:rsidR="00E67021">
        <w:rPr>
          <w:b/>
          <w:bCs/>
          <w:sz w:val="18"/>
          <w:szCs w:val="18"/>
        </w:rPr>
        <w:t>10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61"/>
        <w:gridCol w:w="1280"/>
        <w:gridCol w:w="1282"/>
        <w:gridCol w:w="1280"/>
        <w:gridCol w:w="1282"/>
        <w:gridCol w:w="1280"/>
        <w:gridCol w:w="1282"/>
      </w:tblGrid>
      <w:tr w:rsidR="001E65A1" w:rsidRPr="00CD1BD8" w14:paraId="12D9FA62" w14:textId="77777777" w:rsidTr="001E65A1">
        <w:trPr>
          <w:trHeight w:val="20"/>
        </w:trPr>
        <w:tc>
          <w:tcPr>
            <w:tcW w:w="2361" w:type="dxa"/>
            <w:vMerge w:val="restart"/>
            <w:noWrap/>
            <w:vAlign w:val="center"/>
          </w:tcPr>
          <w:p w14:paraId="275B1203" w14:textId="77777777" w:rsidR="001E65A1" w:rsidRPr="000C756F" w:rsidRDefault="001E65A1" w:rsidP="00832D37">
            <w:pPr>
              <w:ind w:left="-57" w:right="-57"/>
              <w:jc w:val="center"/>
              <w:rPr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6BCEC9BD" w14:textId="77777777" w:rsidR="001E65A1" w:rsidRPr="000C756F" w:rsidRDefault="001E65A1" w:rsidP="00832D37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2022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771E50E4" w14:textId="77777777" w:rsidR="001E65A1" w:rsidRPr="000C756F" w:rsidRDefault="001E65A1" w:rsidP="00832D37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2023 г.</w:t>
            </w:r>
          </w:p>
        </w:tc>
        <w:tc>
          <w:tcPr>
            <w:tcW w:w="2562" w:type="dxa"/>
            <w:gridSpan w:val="2"/>
            <w:noWrap/>
            <w:vAlign w:val="center"/>
          </w:tcPr>
          <w:p w14:paraId="61123722" w14:textId="77777777" w:rsidR="001E65A1" w:rsidRPr="000C756F" w:rsidRDefault="001E65A1" w:rsidP="00832D37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2024 г.</w:t>
            </w:r>
          </w:p>
        </w:tc>
      </w:tr>
      <w:tr w:rsidR="000C756F" w:rsidRPr="00CD1BD8" w14:paraId="4E2144A8" w14:textId="77777777" w:rsidTr="000C756F">
        <w:trPr>
          <w:trHeight w:val="20"/>
        </w:trPr>
        <w:tc>
          <w:tcPr>
            <w:tcW w:w="2361" w:type="dxa"/>
            <w:vMerge/>
            <w:noWrap/>
            <w:vAlign w:val="center"/>
          </w:tcPr>
          <w:p w14:paraId="4F672BB6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  <w:vAlign w:val="center"/>
          </w:tcPr>
          <w:p w14:paraId="4404C21A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01.01.2023-30.06.2023</w:t>
            </w:r>
          </w:p>
        </w:tc>
        <w:tc>
          <w:tcPr>
            <w:tcW w:w="1282" w:type="dxa"/>
            <w:vAlign w:val="center"/>
          </w:tcPr>
          <w:p w14:paraId="0597493F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01.07.2023 - 31.12.2023</w:t>
            </w:r>
          </w:p>
        </w:tc>
        <w:tc>
          <w:tcPr>
            <w:tcW w:w="1280" w:type="dxa"/>
            <w:vAlign w:val="center"/>
          </w:tcPr>
          <w:p w14:paraId="17E1BBA6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01.01.2024-30.06.2024</w:t>
            </w:r>
          </w:p>
        </w:tc>
        <w:tc>
          <w:tcPr>
            <w:tcW w:w="1282" w:type="dxa"/>
            <w:vAlign w:val="center"/>
          </w:tcPr>
          <w:p w14:paraId="49E886E7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01.07.2024 - 31.12.2024</w:t>
            </w:r>
          </w:p>
        </w:tc>
        <w:tc>
          <w:tcPr>
            <w:tcW w:w="1280" w:type="dxa"/>
            <w:vAlign w:val="center"/>
          </w:tcPr>
          <w:p w14:paraId="788C1D36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01.01.2025-30.06.2025</w:t>
            </w:r>
          </w:p>
        </w:tc>
        <w:tc>
          <w:tcPr>
            <w:tcW w:w="1282" w:type="dxa"/>
            <w:vAlign w:val="center"/>
          </w:tcPr>
          <w:p w14:paraId="3249A3E5" w14:textId="77777777" w:rsidR="000C756F" w:rsidRPr="000C756F" w:rsidRDefault="000C756F" w:rsidP="000C756F">
            <w:pPr>
              <w:ind w:left="-57" w:right="-57"/>
              <w:jc w:val="center"/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01.07.2025 - 31.12.2025</w:t>
            </w:r>
          </w:p>
        </w:tc>
      </w:tr>
      <w:tr w:rsidR="000C756F" w14:paraId="42B44D5B" w14:textId="77777777" w:rsidTr="000C756F">
        <w:trPr>
          <w:trHeight w:val="20"/>
        </w:trPr>
        <w:tc>
          <w:tcPr>
            <w:tcW w:w="2361" w:type="dxa"/>
            <w:noWrap/>
            <w:vAlign w:val="center"/>
          </w:tcPr>
          <w:p w14:paraId="6D53D145" w14:textId="77777777" w:rsidR="000C756F" w:rsidRPr="000C756F" w:rsidRDefault="000C756F" w:rsidP="000C756F">
            <w:pPr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Тариф на тепловую энергию (население), руб./Гкал</w:t>
            </w:r>
          </w:p>
        </w:tc>
        <w:tc>
          <w:tcPr>
            <w:tcW w:w="1280" w:type="dxa"/>
            <w:noWrap/>
            <w:vAlign w:val="center"/>
          </w:tcPr>
          <w:p w14:paraId="43904804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1648</w:t>
            </w:r>
          </w:p>
        </w:tc>
        <w:tc>
          <w:tcPr>
            <w:tcW w:w="1282" w:type="dxa"/>
            <w:noWrap/>
            <w:vAlign w:val="center"/>
          </w:tcPr>
          <w:p w14:paraId="1127965A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1648</w:t>
            </w:r>
          </w:p>
        </w:tc>
        <w:tc>
          <w:tcPr>
            <w:tcW w:w="1280" w:type="dxa"/>
            <w:noWrap/>
            <w:vAlign w:val="center"/>
          </w:tcPr>
          <w:p w14:paraId="36BFA674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1648</w:t>
            </w:r>
          </w:p>
        </w:tc>
        <w:tc>
          <w:tcPr>
            <w:tcW w:w="1282" w:type="dxa"/>
            <w:noWrap/>
            <w:vAlign w:val="center"/>
          </w:tcPr>
          <w:p w14:paraId="71618CF9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1890,24</w:t>
            </w:r>
          </w:p>
        </w:tc>
        <w:tc>
          <w:tcPr>
            <w:tcW w:w="1280" w:type="dxa"/>
            <w:noWrap/>
            <w:vAlign w:val="center"/>
          </w:tcPr>
          <w:p w14:paraId="466A2EAF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1890,34</w:t>
            </w:r>
          </w:p>
        </w:tc>
        <w:tc>
          <w:tcPr>
            <w:tcW w:w="1282" w:type="dxa"/>
            <w:noWrap/>
            <w:vAlign w:val="center"/>
          </w:tcPr>
          <w:p w14:paraId="728DBDB9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2358,96</w:t>
            </w:r>
          </w:p>
        </w:tc>
      </w:tr>
      <w:tr w:rsidR="000C756F" w14:paraId="5A2D5D1E" w14:textId="77777777" w:rsidTr="000C756F">
        <w:trPr>
          <w:trHeight w:val="405"/>
        </w:trPr>
        <w:tc>
          <w:tcPr>
            <w:tcW w:w="2361" w:type="dxa"/>
            <w:noWrap/>
            <w:vAlign w:val="center"/>
          </w:tcPr>
          <w:p w14:paraId="1A086C4F" w14:textId="77777777" w:rsidR="000C756F" w:rsidRPr="000C756F" w:rsidRDefault="000C756F" w:rsidP="000C756F">
            <w:pPr>
              <w:rPr>
                <w:color w:val="000000"/>
                <w:sz w:val="16"/>
                <w:szCs w:val="16"/>
              </w:rPr>
            </w:pPr>
            <w:r w:rsidRPr="000C756F">
              <w:rPr>
                <w:color w:val="000000"/>
                <w:sz w:val="16"/>
                <w:szCs w:val="16"/>
              </w:rPr>
              <w:t>Тариф на тепловую энергию (организации), руб./Гкал</w:t>
            </w:r>
          </w:p>
        </w:tc>
        <w:tc>
          <w:tcPr>
            <w:tcW w:w="1280" w:type="dxa"/>
            <w:noWrap/>
            <w:vAlign w:val="center"/>
          </w:tcPr>
          <w:p w14:paraId="502FDAC8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2" w:type="dxa"/>
            <w:noWrap/>
            <w:vAlign w:val="center"/>
          </w:tcPr>
          <w:p w14:paraId="56E8FA74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3857,63</w:t>
            </w:r>
          </w:p>
        </w:tc>
        <w:tc>
          <w:tcPr>
            <w:tcW w:w="1280" w:type="dxa"/>
            <w:noWrap/>
            <w:vAlign w:val="center"/>
          </w:tcPr>
          <w:p w14:paraId="42DD1F23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3857,67</w:t>
            </w:r>
          </w:p>
        </w:tc>
        <w:tc>
          <w:tcPr>
            <w:tcW w:w="1282" w:type="dxa"/>
            <w:noWrap/>
            <w:vAlign w:val="center"/>
          </w:tcPr>
          <w:p w14:paraId="38006A3E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5110,78</w:t>
            </w:r>
          </w:p>
        </w:tc>
        <w:tc>
          <w:tcPr>
            <w:tcW w:w="1280" w:type="dxa"/>
            <w:noWrap/>
            <w:vAlign w:val="center"/>
          </w:tcPr>
          <w:p w14:paraId="02F88EEA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  <w:tc>
          <w:tcPr>
            <w:tcW w:w="1282" w:type="dxa"/>
            <w:noWrap/>
            <w:vAlign w:val="center"/>
          </w:tcPr>
          <w:p w14:paraId="148F57F0" w14:textId="77777777" w:rsidR="000C756F" w:rsidRPr="000C756F" w:rsidRDefault="000C756F" w:rsidP="000C756F">
            <w:pPr>
              <w:jc w:val="center"/>
              <w:rPr>
                <w:rFonts w:ascii="Arial CYR" w:hAnsi="Arial CYR" w:cs="Calibri"/>
                <w:sz w:val="16"/>
                <w:szCs w:val="16"/>
              </w:rPr>
            </w:pPr>
            <w:r w:rsidRPr="000C756F">
              <w:rPr>
                <w:rFonts w:ascii="Arial CYR" w:hAnsi="Arial CYR" w:cs="Calibri"/>
                <w:sz w:val="16"/>
                <w:szCs w:val="16"/>
              </w:rPr>
              <w:t>4754,64</w:t>
            </w:r>
          </w:p>
        </w:tc>
      </w:tr>
    </w:tbl>
    <w:p w14:paraId="195A2AF5" w14:textId="77777777" w:rsidR="008D23A3" w:rsidRPr="00A56748" w:rsidRDefault="00D44A7B" w:rsidP="00701B51">
      <w:pPr>
        <w:ind w:firstLine="709"/>
        <w:jc w:val="right"/>
        <w:rPr>
          <w:bCs/>
          <w:sz w:val="18"/>
          <w:szCs w:val="18"/>
        </w:rPr>
      </w:pPr>
      <w:r w:rsidRPr="00A56748">
        <w:rPr>
          <w:bCs/>
          <w:sz w:val="18"/>
          <w:szCs w:val="18"/>
        </w:rPr>
        <w:t>»</w:t>
      </w:r>
    </w:p>
    <w:p w14:paraId="332EB16D" w14:textId="77777777" w:rsidR="00E97F6B" w:rsidRDefault="00E97F6B" w:rsidP="00E97F6B">
      <w:pPr>
        <w:pStyle w:val="aa"/>
        <w:numPr>
          <w:ilvl w:val="0"/>
          <w:numId w:val="11"/>
        </w:numPr>
        <w:ind w:left="0" w:firstLine="709"/>
        <w:rPr>
          <w:bCs/>
          <w:sz w:val="26"/>
          <w:szCs w:val="26"/>
        </w:rPr>
      </w:pPr>
      <w:r w:rsidRPr="00E97F6B">
        <w:rPr>
          <w:bCs/>
          <w:sz w:val="26"/>
          <w:szCs w:val="26"/>
        </w:rPr>
        <w:t>Пункт «е) Показатели надежности» главы 11 обосновывающих материалов приложения к постановлению изложить в следующей редакции:</w:t>
      </w:r>
    </w:p>
    <w:p w14:paraId="215973D2" w14:textId="77777777" w:rsidR="00E97F6B" w:rsidRDefault="00E97F6B" w:rsidP="004B2B45">
      <w:pPr>
        <w:tabs>
          <w:tab w:val="left" w:pos="2595"/>
        </w:tabs>
        <w:ind w:right="-31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noProof/>
        </w:rPr>
        <w:drawing>
          <wp:inline distT="0" distB="0" distL="0" distR="0" wp14:anchorId="5CF1B42E" wp14:editId="3F9A26D2">
            <wp:extent cx="6275470" cy="206692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2006" cy="2082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153A" w14:textId="77777777" w:rsidR="00E97F6B" w:rsidRDefault="00E97F6B" w:rsidP="00E97F6B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13E45F63" w14:textId="77777777" w:rsidR="00E97F6B" w:rsidRDefault="00E97F6B" w:rsidP="004B2B45">
      <w:pPr>
        <w:rPr>
          <w:sz w:val="28"/>
          <w:szCs w:val="28"/>
        </w:rPr>
      </w:pPr>
      <w:r>
        <w:rPr>
          <w:noProof/>
        </w:rPr>
        <w:drawing>
          <wp:inline distT="0" distB="0" distL="0" distR="0" wp14:anchorId="17D02587" wp14:editId="273C5A5A">
            <wp:extent cx="6219190" cy="2000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716" cy="2021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C229F" w14:textId="77777777" w:rsidR="00E97F6B" w:rsidRPr="00911CD8" w:rsidRDefault="00E97F6B" w:rsidP="00E97F6B">
      <w:pPr>
        <w:tabs>
          <w:tab w:val="left" w:pos="705"/>
        </w:tabs>
        <w:rPr>
          <w:sz w:val="28"/>
          <w:szCs w:val="28"/>
        </w:rPr>
        <w:sectPr w:rsidR="00E97F6B" w:rsidRPr="00911CD8" w:rsidSect="00ED5F37">
          <w:pgSz w:w="11906" w:h="16838"/>
          <w:pgMar w:top="426" w:right="851" w:bottom="851" w:left="1134" w:header="720" w:footer="709" w:gutter="0"/>
          <w:cols w:space="720"/>
          <w:docGrid w:linePitch="360"/>
        </w:sectPr>
      </w:pPr>
    </w:p>
    <w:p w14:paraId="2738F672" w14:textId="77777777" w:rsidR="00E97F6B" w:rsidRPr="00E97F6B" w:rsidRDefault="00E97F6B" w:rsidP="00E97F6B">
      <w:pPr>
        <w:pStyle w:val="aa"/>
        <w:ind w:left="709"/>
        <w:rPr>
          <w:bCs/>
          <w:sz w:val="26"/>
          <w:szCs w:val="26"/>
        </w:rPr>
      </w:pPr>
    </w:p>
    <w:p w14:paraId="4F532E3B" w14:textId="77777777" w:rsidR="00E65B46" w:rsidRPr="00E65B46" w:rsidRDefault="00E65B46" w:rsidP="00E65B46">
      <w:pPr>
        <w:pStyle w:val="aa"/>
        <w:numPr>
          <w:ilvl w:val="0"/>
          <w:numId w:val="11"/>
        </w:numPr>
        <w:ind w:left="0" w:firstLine="709"/>
        <w:jc w:val="both"/>
        <w:rPr>
          <w:bCs/>
          <w:sz w:val="26"/>
          <w:szCs w:val="26"/>
        </w:rPr>
      </w:pPr>
      <w:r w:rsidRPr="00E65B46">
        <w:rPr>
          <w:bCs/>
          <w:sz w:val="26"/>
          <w:szCs w:val="26"/>
        </w:rPr>
        <w:t>Таблицу 2</w:t>
      </w:r>
      <w:r w:rsidR="00E87E17">
        <w:rPr>
          <w:bCs/>
          <w:sz w:val="26"/>
          <w:szCs w:val="26"/>
        </w:rPr>
        <w:t>8</w:t>
      </w:r>
      <w:r w:rsidRPr="00E65B46">
        <w:rPr>
          <w:bCs/>
          <w:sz w:val="26"/>
          <w:szCs w:val="26"/>
        </w:rPr>
        <w:t xml:space="preserve"> раздела «в) Результаты оценки ценовых (тарифных) последствий реализации проектов схемы теплоснабжения на основании разработанных тарифно-балансовых моделей» главы </w:t>
      </w:r>
      <w:r>
        <w:rPr>
          <w:bCs/>
          <w:sz w:val="26"/>
          <w:szCs w:val="26"/>
        </w:rPr>
        <w:t>14</w:t>
      </w:r>
      <w:r w:rsidRPr="00E65B46">
        <w:rPr>
          <w:bCs/>
          <w:sz w:val="26"/>
          <w:szCs w:val="26"/>
        </w:rPr>
        <w:t xml:space="preserve"> обосновывающих материалов приложения к постановлению изложить в следующей редакции:</w:t>
      </w:r>
    </w:p>
    <w:p w14:paraId="45217DD3" w14:textId="77777777" w:rsidR="00E65B46" w:rsidRDefault="00E65B46" w:rsidP="00E65B46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>«Таблица 2</w:t>
      </w:r>
      <w:r w:rsidR="00E87E17">
        <w:rPr>
          <w:bCs/>
          <w:sz w:val="18"/>
          <w:szCs w:val="18"/>
        </w:rPr>
        <w:t>8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"/>
        <w:gridCol w:w="532"/>
        <w:gridCol w:w="932"/>
        <w:gridCol w:w="534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92"/>
        <w:gridCol w:w="578"/>
      </w:tblGrid>
      <w:tr w:rsidR="00832D37" w:rsidRPr="0045099B" w14:paraId="740B2A16" w14:textId="77777777" w:rsidTr="004B2B45">
        <w:trPr>
          <w:trHeight w:val="313"/>
          <w:tblHeader/>
        </w:trPr>
        <w:tc>
          <w:tcPr>
            <w:tcW w:w="140" w:type="pct"/>
            <w:vAlign w:val="center"/>
          </w:tcPr>
          <w:p w14:paraId="30E4F32D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0" w:type="pct"/>
            <w:vAlign w:val="center"/>
          </w:tcPr>
          <w:p w14:paraId="5A51D1EC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3" w:type="pct"/>
            <w:vAlign w:val="center"/>
          </w:tcPr>
          <w:p w14:paraId="0FEF3D01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1" w:type="pct"/>
            <w:vAlign w:val="center"/>
          </w:tcPr>
          <w:p w14:paraId="680402E9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1" w:type="pct"/>
            <w:vAlign w:val="center"/>
          </w:tcPr>
          <w:p w14:paraId="7CF0A3A5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1" w:type="pct"/>
            <w:vAlign w:val="center"/>
          </w:tcPr>
          <w:p w14:paraId="36C2EC93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1" w:type="pct"/>
            <w:vAlign w:val="center"/>
          </w:tcPr>
          <w:p w14:paraId="6EFA9226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1" w:type="pct"/>
            <w:vAlign w:val="center"/>
          </w:tcPr>
          <w:p w14:paraId="1DC5B857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1" w:type="pct"/>
            <w:vAlign w:val="center"/>
          </w:tcPr>
          <w:p w14:paraId="453D90E3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71" w:type="pct"/>
            <w:vAlign w:val="center"/>
          </w:tcPr>
          <w:p w14:paraId="65EC1F8A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71" w:type="pct"/>
            <w:vAlign w:val="center"/>
          </w:tcPr>
          <w:p w14:paraId="2E82F17D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1" w:type="pct"/>
            <w:vAlign w:val="center"/>
          </w:tcPr>
          <w:p w14:paraId="707701A7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1" w:type="pct"/>
            <w:vAlign w:val="center"/>
          </w:tcPr>
          <w:p w14:paraId="20875B2E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1" w:type="pct"/>
            <w:vAlign w:val="center"/>
          </w:tcPr>
          <w:p w14:paraId="03C1C2C4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1" w:type="pct"/>
            <w:vAlign w:val="center"/>
          </w:tcPr>
          <w:p w14:paraId="3B597E85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1" w:type="pct"/>
            <w:vAlign w:val="center"/>
          </w:tcPr>
          <w:p w14:paraId="73577953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0" w:type="pct"/>
            <w:vAlign w:val="center"/>
          </w:tcPr>
          <w:p w14:paraId="7DD64A27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93" w:type="pct"/>
            <w:vAlign w:val="center"/>
          </w:tcPr>
          <w:p w14:paraId="20E7B4AE" w14:textId="77777777" w:rsidR="00832D37" w:rsidRPr="00832D37" w:rsidRDefault="00832D37" w:rsidP="00832D37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4B2B45" w14:paraId="4111CB8B" w14:textId="77777777" w:rsidTr="004B2B45">
        <w:trPr>
          <w:trHeight w:val="940"/>
        </w:trPr>
        <w:tc>
          <w:tcPr>
            <w:tcW w:w="140" w:type="pct"/>
            <w:vAlign w:val="center"/>
          </w:tcPr>
          <w:p w14:paraId="6B5A74A4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0" w:type="pct"/>
            <w:vAlign w:val="center"/>
          </w:tcPr>
          <w:p w14:paraId="0839B217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3" w:type="pct"/>
            <w:vAlign w:val="center"/>
          </w:tcPr>
          <w:p w14:paraId="2871CF3C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7F11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1464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8ACF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F1312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1142,49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6F3A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DB1F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062C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B8D9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2E2F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92DB7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B8A1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E631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B1F3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8BED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D4938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EB56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18698,49</w:t>
            </w:r>
          </w:p>
        </w:tc>
      </w:tr>
      <w:tr w:rsidR="004B2B45" w14:paraId="764543AF" w14:textId="77777777" w:rsidTr="004B2B45">
        <w:trPr>
          <w:trHeight w:val="1253"/>
        </w:trPr>
        <w:tc>
          <w:tcPr>
            <w:tcW w:w="140" w:type="pct"/>
            <w:vAlign w:val="center"/>
          </w:tcPr>
          <w:p w14:paraId="62BA63E4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0" w:type="pct"/>
            <w:vAlign w:val="center"/>
          </w:tcPr>
          <w:p w14:paraId="23971E36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3" w:type="pct"/>
            <w:vAlign w:val="center"/>
          </w:tcPr>
          <w:p w14:paraId="776EC52C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Тариф 20</w:t>
            </w:r>
            <w:r>
              <w:rPr>
                <w:color w:val="000000"/>
                <w:sz w:val="15"/>
                <w:szCs w:val="15"/>
              </w:rPr>
              <w:t>25</w:t>
            </w:r>
            <w:r w:rsidRPr="00832D37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14BB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2412,67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B2B9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2209,97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63273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2695,09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4B5D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09D7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4FBE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180F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B98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736C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5BD8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65398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1DE2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B4B2F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2B97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2279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42114,75</w:t>
            </w:r>
          </w:p>
        </w:tc>
      </w:tr>
      <w:tr w:rsidR="004B2B45" w14:paraId="02062E1F" w14:textId="77777777" w:rsidTr="004B2B45">
        <w:trPr>
          <w:trHeight w:val="940"/>
        </w:trPr>
        <w:tc>
          <w:tcPr>
            <w:tcW w:w="140" w:type="pct"/>
            <w:vAlign w:val="center"/>
          </w:tcPr>
          <w:p w14:paraId="5A42987F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0" w:type="pct"/>
            <w:vAlign w:val="center"/>
          </w:tcPr>
          <w:p w14:paraId="47E11DB9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3" w:type="pct"/>
            <w:vAlign w:val="center"/>
          </w:tcPr>
          <w:p w14:paraId="223E1707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632B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3B79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82A3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AAC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396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B3B2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8CC6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6CD6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2F2E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BBB7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3FBB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EA7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732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C243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92ED3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50</w:t>
            </w:r>
          </w:p>
        </w:tc>
      </w:tr>
      <w:tr w:rsidR="004B2B45" w14:paraId="47F5C894" w14:textId="77777777" w:rsidTr="004B2B45">
        <w:trPr>
          <w:trHeight w:val="317"/>
        </w:trPr>
        <w:tc>
          <w:tcPr>
            <w:tcW w:w="140" w:type="pct"/>
            <w:vAlign w:val="center"/>
          </w:tcPr>
          <w:p w14:paraId="42240A18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0" w:type="pct"/>
            <w:vAlign w:val="center"/>
          </w:tcPr>
          <w:p w14:paraId="7BA40259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Рост эксплуатационных затрат за счет амортизационных отчислений, тыс. руб.</w:t>
            </w:r>
          </w:p>
        </w:tc>
        <w:tc>
          <w:tcPr>
            <w:tcW w:w="473" w:type="pct"/>
            <w:vAlign w:val="center"/>
          </w:tcPr>
          <w:p w14:paraId="5DFB1A0C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3392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F54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333C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765D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9BFB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BCF0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3192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A1CC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DFB8B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7DEC3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99B7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DAF5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B22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97E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9FCD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B2B45" w14:paraId="57FA13E6" w14:textId="77777777" w:rsidTr="004B2B45">
        <w:trPr>
          <w:trHeight w:val="626"/>
        </w:trPr>
        <w:tc>
          <w:tcPr>
            <w:tcW w:w="140" w:type="pct"/>
            <w:vAlign w:val="center"/>
          </w:tcPr>
          <w:p w14:paraId="3B1CB500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0" w:type="pct"/>
            <w:vAlign w:val="center"/>
          </w:tcPr>
          <w:p w14:paraId="575895AB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3" w:type="pct"/>
            <w:vAlign w:val="center"/>
          </w:tcPr>
          <w:p w14:paraId="7C72A4B3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5503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39BD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D2CC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B298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40C9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39E58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1E9D9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07B0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BA46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F424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DD05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D944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6F6F38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0A8CF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F90F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-1,68</w:t>
            </w:r>
          </w:p>
        </w:tc>
      </w:tr>
      <w:tr w:rsidR="004B2B45" w14:paraId="670231D3" w14:textId="77777777" w:rsidTr="004B2B45">
        <w:trPr>
          <w:trHeight w:val="940"/>
        </w:trPr>
        <w:tc>
          <w:tcPr>
            <w:tcW w:w="140" w:type="pct"/>
            <w:vAlign w:val="center"/>
          </w:tcPr>
          <w:p w14:paraId="2FDA3E2A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0" w:type="pct"/>
            <w:vAlign w:val="center"/>
          </w:tcPr>
          <w:p w14:paraId="628FA267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3" w:type="pct"/>
            <w:vAlign w:val="center"/>
          </w:tcPr>
          <w:p w14:paraId="3B563EC2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25D2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ADC39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34764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B660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4FBC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B9273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E367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C7AA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92E9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CD788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5483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0F8B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36DC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78CE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BF2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120,4</w:t>
            </w:r>
          </w:p>
        </w:tc>
      </w:tr>
      <w:tr w:rsidR="004B2B45" w14:paraId="405C6EFF" w14:textId="77777777" w:rsidTr="004B2B45">
        <w:trPr>
          <w:trHeight w:val="313"/>
        </w:trPr>
        <w:tc>
          <w:tcPr>
            <w:tcW w:w="140" w:type="pct"/>
            <w:vAlign w:val="center"/>
          </w:tcPr>
          <w:p w14:paraId="5A3E4783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0" w:type="pct"/>
            <w:vAlign w:val="center"/>
          </w:tcPr>
          <w:p w14:paraId="224A60F5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3" w:type="pct"/>
            <w:vAlign w:val="center"/>
          </w:tcPr>
          <w:p w14:paraId="1A764DDB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57C89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77387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E122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0475B9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4FFAB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110B6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AE026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5D6F7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8E4F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4389A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C45DC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0E190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A2695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6F0BC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DFE29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B45" w14:paraId="42376232" w14:textId="77777777" w:rsidTr="004B2B45">
        <w:trPr>
          <w:trHeight w:val="940"/>
        </w:trPr>
        <w:tc>
          <w:tcPr>
            <w:tcW w:w="140" w:type="pct"/>
            <w:vAlign w:val="center"/>
          </w:tcPr>
          <w:p w14:paraId="351B0008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0" w:type="pct"/>
            <w:vAlign w:val="center"/>
          </w:tcPr>
          <w:p w14:paraId="67DD131D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3" w:type="pct"/>
            <w:vAlign w:val="center"/>
          </w:tcPr>
          <w:p w14:paraId="27332211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EBA8B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7549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4121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61CC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9ADE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1E4B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114B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51D53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2FFC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1EB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1F6C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58DB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3A28E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40F3B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2E210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B2B45" w14:paraId="678D55C6" w14:textId="77777777" w:rsidTr="004B2B45">
        <w:trPr>
          <w:trHeight w:val="940"/>
        </w:trPr>
        <w:tc>
          <w:tcPr>
            <w:tcW w:w="140" w:type="pct"/>
            <w:vAlign w:val="center"/>
          </w:tcPr>
          <w:p w14:paraId="61BEDEAB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0" w:type="pct"/>
            <w:vAlign w:val="center"/>
          </w:tcPr>
          <w:p w14:paraId="72714366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 xml:space="preserve"> - за счет инвестиционной составляющей в </w:t>
            </w:r>
            <w:r w:rsidRPr="00832D37">
              <w:rPr>
                <w:color w:val="000000"/>
                <w:sz w:val="15"/>
                <w:szCs w:val="15"/>
              </w:rPr>
              <w:lastRenderedPageBreak/>
              <w:t>тарифе</w:t>
            </w:r>
          </w:p>
        </w:tc>
        <w:tc>
          <w:tcPr>
            <w:tcW w:w="473" w:type="pct"/>
            <w:vAlign w:val="center"/>
          </w:tcPr>
          <w:p w14:paraId="7E3394DD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lastRenderedPageBreak/>
              <w:t>Глава 10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2E96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201B4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C297D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78CB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EF7A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F254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A7F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9E87A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752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405B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BB9BC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137F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DC4D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472F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92C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7133</w:t>
            </w:r>
          </w:p>
        </w:tc>
      </w:tr>
      <w:tr w:rsidR="004B2B45" w14:paraId="0EA6FC8E" w14:textId="77777777" w:rsidTr="004B2B45">
        <w:trPr>
          <w:trHeight w:val="2553"/>
        </w:trPr>
        <w:tc>
          <w:tcPr>
            <w:tcW w:w="140" w:type="pct"/>
            <w:vAlign w:val="center"/>
          </w:tcPr>
          <w:p w14:paraId="34206E56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0" w:type="pct"/>
            <w:vAlign w:val="center"/>
          </w:tcPr>
          <w:p w14:paraId="5B35B82D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73" w:type="pct"/>
            <w:vAlign w:val="center"/>
          </w:tcPr>
          <w:p w14:paraId="36E77582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3C9E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2409,27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670C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2206,57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22AEF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2691,69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5F11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E9FC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547E6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426E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48E42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251DD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B8DF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1E7D1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70169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F3BB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3DEE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083A4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42064,75</w:t>
            </w:r>
          </w:p>
        </w:tc>
      </w:tr>
      <w:tr w:rsidR="004B2B45" w14:paraId="3A7BD661" w14:textId="77777777" w:rsidTr="004B2B45">
        <w:trPr>
          <w:trHeight w:val="313"/>
        </w:trPr>
        <w:tc>
          <w:tcPr>
            <w:tcW w:w="140" w:type="pct"/>
            <w:vAlign w:val="center"/>
          </w:tcPr>
          <w:p w14:paraId="37337C1F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0" w:type="pct"/>
            <w:vAlign w:val="center"/>
          </w:tcPr>
          <w:p w14:paraId="4D2D955E" w14:textId="77777777" w:rsidR="004B2B45" w:rsidRPr="00832D37" w:rsidRDefault="004B2B45" w:rsidP="004B2B45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73" w:type="pct"/>
            <w:vAlign w:val="center"/>
          </w:tcPr>
          <w:p w14:paraId="68C80466" w14:textId="77777777" w:rsidR="004B2B45" w:rsidRPr="00832D37" w:rsidRDefault="004B2B45" w:rsidP="004B2B45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DA14F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22EE4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D967A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2A242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E792F3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D2702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E2A13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11D81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5A86A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E071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14B82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A88D4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FF53F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04F9E" w14:textId="77777777" w:rsidR="004B2B45" w:rsidRPr="004B2B45" w:rsidRDefault="004B2B45" w:rsidP="004B2B45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B6985" w14:textId="77777777" w:rsidR="004B2B45" w:rsidRPr="004B2B45" w:rsidRDefault="004B2B45" w:rsidP="004B2B45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2249,63</w:t>
            </w:r>
          </w:p>
        </w:tc>
      </w:tr>
    </w:tbl>
    <w:p w14:paraId="3BDC1085" w14:textId="77777777" w:rsidR="00E65B46" w:rsidRPr="00E65B46" w:rsidRDefault="00E65B46" w:rsidP="00E65B46">
      <w:pPr>
        <w:ind w:left="568"/>
        <w:jc w:val="right"/>
        <w:rPr>
          <w:bCs/>
          <w:sz w:val="18"/>
          <w:szCs w:val="18"/>
        </w:rPr>
      </w:pPr>
    </w:p>
    <w:p w14:paraId="04728A86" w14:textId="77777777" w:rsidR="004B2B45" w:rsidRDefault="004B2B45" w:rsidP="004B2B45">
      <w:pPr>
        <w:pStyle w:val="aa"/>
        <w:numPr>
          <w:ilvl w:val="0"/>
          <w:numId w:val="11"/>
        </w:numPr>
        <w:ind w:left="-142" w:firstLine="1418"/>
        <w:jc w:val="both"/>
      </w:pPr>
      <w:r>
        <w:t>Таблицу 17 главы 15 «Ценовые - тарифные последствия» схемы теплоснабжения приложения к постановлению изложить в следующей редакции:</w:t>
      </w:r>
    </w:p>
    <w:p w14:paraId="3938DFBE" w14:textId="77777777" w:rsidR="004B2B45" w:rsidRDefault="004B2B45" w:rsidP="004B2B45">
      <w:pPr>
        <w:ind w:left="568"/>
        <w:jc w:val="right"/>
        <w:rPr>
          <w:bCs/>
          <w:sz w:val="18"/>
          <w:szCs w:val="18"/>
        </w:rPr>
      </w:pPr>
      <w:r w:rsidRPr="00E65B46">
        <w:rPr>
          <w:bCs/>
          <w:sz w:val="18"/>
          <w:szCs w:val="18"/>
        </w:rPr>
        <w:t xml:space="preserve">«Таблица </w:t>
      </w:r>
      <w:r>
        <w:rPr>
          <w:bCs/>
          <w:sz w:val="18"/>
          <w:szCs w:val="18"/>
        </w:rPr>
        <w:t>17</w:t>
      </w: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5"/>
        <w:gridCol w:w="532"/>
        <w:gridCol w:w="932"/>
        <w:gridCol w:w="534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35"/>
        <w:gridCol w:w="592"/>
        <w:gridCol w:w="578"/>
      </w:tblGrid>
      <w:tr w:rsidR="004B2B45" w:rsidRPr="0045099B" w14:paraId="49DDA326" w14:textId="77777777" w:rsidTr="00A13B21">
        <w:trPr>
          <w:trHeight w:val="313"/>
          <w:tblHeader/>
        </w:trPr>
        <w:tc>
          <w:tcPr>
            <w:tcW w:w="140" w:type="pct"/>
            <w:vAlign w:val="center"/>
          </w:tcPr>
          <w:p w14:paraId="55EC442E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№ п/п</w:t>
            </w:r>
          </w:p>
        </w:tc>
        <w:tc>
          <w:tcPr>
            <w:tcW w:w="270" w:type="pct"/>
            <w:vAlign w:val="center"/>
          </w:tcPr>
          <w:p w14:paraId="64006F7A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Наименование статьи расходов</w:t>
            </w:r>
          </w:p>
        </w:tc>
        <w:tc>
          <w:tcPr>
            <w:tcW w:w="473" w:type="pct"/>
            <w:vAlign w:val="center"/>
          </w:tcPr>
          <w:p w14:paraId="7FC18231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Механизм расчета</w:t>
            </w:r>
          </w:p>
        </w:tc>
        <w:tc>
          <w:tcPr>
            <w:tcW w:w="271" w:type="pct"/>
            <w:vAlign w:val="center"/>
          </w:tcPr>
          <w:p w14:paraId="3DACA110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2022</w:t>
            </w:r>
          </w:p>
        </w:tc>
        <w:tc>
          <w:tcPr>
            <w:tcW w:w="271" w:type="pct"/>
            <w:vAlign w:val="center"/>
          </w:tcPr>
          <w:p w14:paraId="22ABC80B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2023</w:t>
            </w:r>
          </w:p>
        </w:tc>
        <w:tc>
          <w:tcPr>
            <w:tcW w:w="271" w:type="pct"/>
            <w:vAlign w:val="center"/>
          </w:tcPr>
          <w:p w14:paraId="332610AF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2024</w:t>
            </w:r>
          </w:p>
        </w:tc>
        <w:tc>
          <w:tcPr>
            <w:tcW w:w="271" w:type="pct"/>
            <w:vAlign w:val="center"/>
          </w:tcPr>
          <w:p w14:paraId="565AD660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2025</w:t>
            </w:r>
          </w:p>
        </w:tc>
        <w:tc>
          <w:tcPr>
            <w:tcW w:w="271" w:type="pct"/>
            <w:vAlign w:val="center"/>
          </w:tcPr>
          <w:p w14:paraId="75DF01AE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2026</w:t>
            </w:r>
          </w:p>
        </w:tc>
        <w:tc>
          <w:tcPr>
            <w:tcW w:w="271" w:type="pct"/>
            <w:vAlign w:val="center"/>
          </w:tcPr>
          <w:p w14:paraId="07506421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2027</w:t>
            </w:r>
          </w:p>
        </w:tc>
        <w:tc>
          <w:tcPr>
            <w:tcW w:w="271" w:type="pct"/>
            <w:vAlign w:val="center"/>
          </w:tcPr>
          <w:p w14:paraId="321DF977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2028</w:t>
            </w:r>
          </w:p>
        </w:tc>
        <w:tc>
          <w:tcPr>
            <w:tcW w:w="271" w:type="pct"/>
            <w:vAlign w:val="center"/>
          </w:tcPr>
          <w:p w14:paraId="42F81BE7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2029</w:t>
            </w:r>
          </w:p>
        </w:tc>
        <w:tc>
          <w:tcPr>
            <w:tcW w:w="271" w:type="pct"/>
            <w:vAlign w:val="center"/>
          </w:tcPr>
          <w:p w14:paraId="4353464F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2030</w:t>
            </w:r>
          </w:p>
        </w:tc>
        <w:tc>
          <w:tcPr>
            <w:tcW w:w="271" w:type="pct"/>
            <w:vAlign w:val="center"/>
          </w:tcPr>
          <w:p w14:paraId="6CBD12EC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2031</w:t>
            </w:r>
          </w:p>
        </w:tc>
        <w:tc>
          <w:tcPr>
            <w:tcW w:w="271" w:type="pct"/>
            <w:vAlign w:val="center"/>
          </w:tcPr>
          <w:p w14:paraId="2C8BD9DA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2032</w:t>
            </w:r>
          </w:p>
        </w:tc>
        <w:tc>
          <w:tcPr>
            <w:tcW w:w="271" w:type="pct"/>
            <w:vAlign w:val="center"/>
          </w:tcPr>
          <w:p w14:paraId="0C314C40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2033</w:t>
            </w:r>
          </w:p>
        </w:tc>
        <w:tc>
          <w:tcPr>
            <w:tcW w:w="271" w:type="pct"/>
            <w:vAlign w:val="center"/>
          </w:tcPr>
          <w:p w14:paraId="5A46F4BC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2034</w:t>
            </w:r>
          </w:p>
        </w:tc>
        <w:tc>
          <w:tcPr>
            <w:tcW w:w="300" w:type="pct"/>
            <w:vAlign w:val="center"/>
          </w:tcPr>
          <w:p w14:paraId="6F27C70E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2035</w:t>
            </w:r>
          </w:p>
        </w:tc>
        <w:tc>
          <w:tcPr>
            <w:tcW w:w="293" w:type="pct"/>
            <w:vAlign w:val="center"/>
          </w:tcPr>
          <w:p w14:paraId="640C6077" w14:textId="77777777" w:rsidR="004B2B45" w:rsidRPr="00832D37" w:rsidRDefault="004B2B45" w:rsidP="00A13B21">
            <w:pPr>
              <w:ind w:left="-57" w:right="-57"/>
              <w:jc w:val="center"/>
              <w:rPr>
                <w:b/>
                <w:bCs/>
                <w:color w:val="000000"/>
                <w:sz w:val="15"/>
                <w:szCs w:val="15"/>
              </w:rPr>
            </w:pPr>
            <w:r w:rsidRPr="00832D37">
              <w:rPr>
                <w:b/>
                <w:bCs/>
                <w:color w:val="000000"/>
                <w:sz w:val="15"/>
                <w:szCs w:val="15"/>
              </w:rPr>
              <w:t>Всего</w:t>
            </w:r>
          </w:p>
        </w:tc>
      </w:tr>
      <w:tr w:rsidR="004B2B45" w14:paraId="7E15BCB6" w14:textId="77777777" w:rsidTr="00A13B21">
        <w:trPr>
          <w:trHeight w:val="940"/>
        </w:trPr>
        <w:tc>
          <w:tcPr>
            <w:tcW w:w="140" w:type="pct"/>
            <w:vAlign w:val="center"/>
          </w:tcPr>
          <w:p w14:paraId="56C8D48D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1.</w:t>
            </w:r>
          </w:p>
        </w:tc>
        <w:tc>
          <w:tcPr>
            <w:tcW w:w="270" w:type="pct"/>
            <w:vAlign w:val="center"/>
          </w:tcPr>
          <w:p w14:paraId="718F06B4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Объем реализации, Гкал</w:t>
            </w:r>
          </w:p>
        </w:tc>
        <w:tc>
          <w:tcPr>
            <w:tcW w:w="473" w:type="pct"/>
            <w:vAlign w:val="center"/>
          </w:tcPr>
          <w:p w14:paraId="17010D4C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2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67D14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1464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4AB9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7CA6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1142,49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7F4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B8090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9FEFE0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23CD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D7F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B8F0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AC70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215F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3D9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548D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8184E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1341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924C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18698,49</w:t>
            </w:r>
          </w:p>
        </w:tc>
      </w:tr>
      <w:tr w:rsidR="004B2B45" w14:paraId="47AAF9FE" w14:textId="77777777" w:rsidTr="00A13B21">
        <w:trPr>
          <w:trHeight w:val="1253"/>
        </w:trPr>
        <w:tc>
          <w:tcPr>
            <w:tcW w:w="140" w:type="pct"/>
            <w:vAlign w:val="center"/>
          </w:tcPr>
          <w:p w14:paraId="22F59611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2.</w:t>
            </w:r>
          </w:p>
        </w:tc>
        <w:tc>
          <w:tcPr>
            <w:tcW w:w="270" w:type="pct"/>
            <w:vAlign w:val="center"/>
          </w:tcPr>
          <w:p w14:paraId="428ADF12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НВВ с учетом изменения объемов реализации, тыс. руб.</w:t>
            </w:r>
          </w:p>
        </w:tc>
        <w:tc>
          <w:tcPr>
            <w:tcW w:w="473" w:type="pct"/>
            <w:vAlign w:val="center"/>
          </w:tcPr>
          <w:p w14:paraId="649C87A9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Тариф 20</w:t>
            </w:r>
            <w:r>
              <w:rPr>
                <w:color w:val="000000"/>
                <w:sz w:val="15"/>
                <w:szCs w:val="15"/>
              </w:rPr>
              <w:t>25</w:t>
            </w:r>
            <w:r w:rsidRPr="00832D37">
              <w:rPr>
                <w:color w:val="000000"/>
                <w:sz w:val="15"/>
                <w:szCs w:val="15"/>
              </w:rPr>
              <w:t xml:space="preserve"> года * объем реализации текущего года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3B3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2412,67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224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2209,97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E8B9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2695,09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EBCE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1027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79FC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AC4A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2FA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222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A3D3C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C056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9369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9D0DCD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B5A3C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3163,37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406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42114,75</w:t>
            </w:r>
          </w:p>
        </w:tc>
      </w:tr>
      <w:tr w:rsidR="004B2B45" w14:paraId="5CBB7481" w14:textId="77777777" w:rsidTr="00A13B21">
        <w:trPr>
          <w:trHeight w:val="940"/>
        </w:trPr>
        <w:tc>
          <w:tcPr>
            <w:tcW w:w="140" w:type="pct"/>
            <w:vAlign w:val="center"/>
          </w:tcPr>
          <w:p w14:paraId="054571EC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3.</w:t>
            </w:r>
          </w:p>
        </w:tc>
        <w:tc>
          <w:tcPr>
            <w:tcW w:w="270" w:type="pct"/>
            <w:vAlign w:val="center"/>
          </w:tcPr>
          <w:p w14:paraId="54302CBF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Снижение эксплуатационных затрат за счет эффективности реализации проектов, тыс. руб.</w:t>
            </w:r>
          </w:p>
        </w:tc>
        <w:tc>
          <w:tcPr>
            <w:tcW w:w="473" w:type="pct"/>
            <w:vAlign w:val="center"/>
          </w:tcPr>
          <w:p w14:paraId="57317633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06210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EC9F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7E85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A48D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984F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F991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677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3,4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B251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A833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81D0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DBBA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3,7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3EA8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90B1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C792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3,8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0C5A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50</w:t>
            </w:r>
          </w:p>
        </w:tc>
      </w:tr>
      <w:tr w:rsidR="004B2B45" w14:paraId="04CBD595" w14:textId="77777777" w:rsidTr="00A13B21">
        <w:trPr>
          <w:trHeight w:val="317"/>
        </w:trPr>
        <w:tc>
          <w:tcPr>
            <w:tcW w:w="140" w:type="pct"/>
            <w:vAlign w:val="center"/>
          </w:tcPr>
          <w:p w14:paraId="1E7154BA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4.</w:t>
            </w:r>
          </w:p>
        </w:tc>
        <w:tc>
          <w:tcPr>
            <w:tcW w:w="270" w:type="pct"/>
            <w:vAlign w:val="center"/>
          </w:tcPr>
          <w:p w14:paraId="7CCC3191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 xml:space="preserve">Рост эксплуатационных затрат за счет амортизационных отчислений, </w:t>
            </w:r>
            <w:r w:rsidRPr="00832D37">
              <w:rPr>
                <w:color w:val="000000"/>
                <w:sz w:val="15"/>
                <w:szCs w:val="15"/>
              </w:rPr>
              <w:lastRenderedPageBreak/>
              <w:t>тыс. руб.</w:t>
            </w:r>
          </w:p>
        </w:tc>
        <w:tc>
          <w:tcPr>
            <w:tcW w:w="473" w:type="pct"/>
            <w:vAlign w:val="center"/>
          </w:tcPr>
          <w:p w14:paraId="40968B40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lastRenderedPageBreak/>
              <w:t>Глава 10 Обосновывающих материалов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EE9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5F69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C41E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9FF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8BF1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7E42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9276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E975D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A36E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A3E6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8A52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4715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C8B2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2C60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3241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B2B45" w14:paraId="450A517A" w14:textId="77777777" w:rsidTr="00A13B21">
        <w:trPr>
          <w:trHeight w:val="626"/>
        </w:trPr>
        <w:tc>
          <w:tcPr>
            <w:tcW w:w="140" w:type="pct"/>
            <w:vAlign w:val="center"/>
          </w:tcPr>
          <w:p w14:paraId="1ACD5F17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5.</w:t>
            </w:r>
          </w:p>
        </w:tc>
        <w:tc>
          <w:tcPr>
            <w:tcW w:w="270" w:type="pct"/>
            <w:vAlign w:val="center"/>
          </w:tcPr>
          <w:p w14:paraId="53C5C467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Изменение затрат, %</w:t>
            </w:r>
          </w:p>
        </w:tc>
        <w:tc>
          <w:tcPr>
            <w:tcW w:w="473" w:type="pct"/>
            <w:vAlign w:val="center"/>
          </w:tcPr>
          <w:p w14:paraId="650C9575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(Стр.2 – стр.3 + стр.4)/стр.2*100-100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E94E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-0,14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323A6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-0,15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F66F6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-0,13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BDBC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ACDE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955A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7DFDA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-0,11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3958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FBAA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2754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9504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96B7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8C8C7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F6BD1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-0,12</w:t>
            </w:r>
          </w:p>
        </w:tc>
        <w:tc>
          <w:tcPr>
            <w:tcW w:w="29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0730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-1,68</w:t>
            </w:r>
          </w:p>
        </w:tc>
      </w:tr>
      <w:tr w:rsidR="004B2B45" w14:paraId="1A803B27" w14:textId="77777777" w:rsidTr="00A13B21">
        <w:trPr>
          <w:trHeight w:val="940"/>
        </w:trPr>
        <w:tc>
          <w:tcPr>
            <w:tcW w:w="140" w:type="pct"/>
            <w:vAlign w:val="center"/>
          </w:tcPr>
          <w:p w14:paraId="37E47F20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6.</w:t>
            </w:r>
          </w:p>
        </w:tc>
        <w:tc>
          <w:tcPr>
            <w:tcW w:w="270" w:type="pct"/>
            <w:vAlign w:val="center"/>
          </w:tcPr>
          <w:p w14:paraId="53EDC53E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Инвестиционные затраты, тыс. руб.</w:t>
            </w:r>
          </w:p>
        </w:tc>
        <w:tc>
          <w:tcPr>
            <w:tcW w:w="473" w:type="pct"/>
            <w:vAlign w:val="center"/>
          </w:tcPr>
          <w:p w14:paraId="63B4B476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C040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A53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8ABFC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AB23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3053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C4CA0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465B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E5A1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425CA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A77A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D6CC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9327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2D23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0B3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59C7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120,4</w:t>
            </w:r>
          </w:p>
        </w:tc>
      </w:tr>
      <w:tr w:rsidR="004B2B45" w14:paraId="33D54A2D" w14:textId="77777777" w:rsidTr="00A13B21">
        <w:trPr>
          <w:trHeight w:val="313"/>
        </w:trPr>
        <w:tc>
          <w:tcPr>
            <w:tcW w:w="140" w:type="pct"/>
            <w:vAlign w:val="center"/>
          </w:tcPr>
          <w:p w14:paraId="446A0A4E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0" w:type="pct"/>
            <w:vAlign w:val="center"/>
          </w:tcPr>
          <w:p w14:paraId="331A2296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в том числе:</w:t>
            </w:r>
          </w:p>
        </w:tc>
        <w:tc>
          <w:tcPr>
            <w:tcW w:w="473" w:type="pct"/>
            <w:vAlign w:val="center"/>
          </w:tcPr>
          <w:p w14:paraId="0CAD9C94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 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C8333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22687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CCB34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C72A4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6D4DF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6139F0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89E9A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961CC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99F81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9143E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9A7C71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4E6CC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701BD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A380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F3872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B2B45" w14:paraId="62BA45EA" w14:textId="77777777" w:rsidTr="00A13B21">
        <w:trPr>
          <w:trHeight w:val="940"/>
        </w:trPr>
        <w:tc>
          <w:tcPr>
            <w:tcW w:w="140" w:type="pct"/>
            <w:vAlign w:val="center"/>
          </w:tcPr>
          <w:p w14:paraId="188B753F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6.1.</w:t>
            </w:r>
          </w:p>
        </w:tc>
        <w:tc>
          <w:tcPr>
            <w:tcW w:w="270" w:type="pct"/>
            <w:vAlign w:val="center"/>
          </w:tcPr>
          <w:p w14:paraId="391D9DA5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 xml:space="preserve"> - за счет амортизации</w:t>
            </w:r>
          </w:p>
        </w:tc>
        <w:tc>
          <w:tcPr>
            <w:tcW w:w="473" w:type="pct"/>
            <w:vAlign w:val="center"/>
          </w:tcPr>
          <w:p w14:paraId="40359FC7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F712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4D98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A139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F6CB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B6E6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7DDF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AC6BC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7061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2955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8591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BF88F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59CD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8E66F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30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61074B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1ED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0</w:t>
            </w:r>
          </w:p>
        </w:tc>
      </w:tr>
      <w:tr w:rsidR="004B2B45" w14:paraId="7DA619E1" w14:textId="77777777" w:rsidTr="00A13B21">
        <w:trPr>
          <w:trHeight w:val="940"/>
        </w:trPr>
        <w:tc>
          <w:tcPr>
            <w:tcW w:w="140" w:type="pct"/>
            <w:vAlign w:val="center"/>
          </w:tcPr>
          <w:p w14:paraId="1F1903DE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6.2.</w:t>
            </w:r>
          </w:p>
        </w:tc>
        <w:tc>
          <w:tcPr>
            <w:tcW w:w="270" w:type="pct"/>
            <w:vAlign w:val="center"/>
          </w:tcPr>
          <w:p w14:paraId="1DB617AB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 xml:space="preserve"> - за счет инвестиционной составляющей в тарифе</w:t>
            </w:r>
          </w:p>
        </w:tc>
        <w:tc>
          <w:tcPr>
            <w:tcW w:w="473" w:type="pct"/>
            <w:vAlign w:val="center"/>
          </w:tcPr>
          <w:p w14:paraId="6DB6C18D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Глава 10 Обосновывающих материалов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C348A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3E6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AF4FC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3AAD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E642F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623A3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1DF6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485A7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2EA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2DED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AAE1A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DB6E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00FD0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53F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8,6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1D7F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7133</w:t>
            </w:r>
          </w:p>
        </w:tc>
      </w:tr>
      <w:tr w:rsidR="004B2B45" w14:paraId="20ECBFEA" w14:textId="77777777" w:rsidTr="00A13B21">
        <w:trPr>
          <w:trHeight w:val="2553"/>
        </w:trPr>
        <w:tc>
          <w:tcPr>
            <w:tcW w:w="140" w:type="pct"/>
            <w:vAlign w:val="center"/>
          </w:tcPr>
          <w:p w14:paraId="683BCB11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7.</w:t>
            </w:r>
          </w:p>
        </w:tc>
        <w:tc>
          <w:tcPr>
            <w:tcW w:w="270" w:type="pct"/>
            <w:vAlign w:val="center"/>
          </w:tcPr>
          <w:p w14:paraId="58EA2E9B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НВВ с учетом реализации мероприятий и инвестиционной составляющей в тарифе, тыс. руб.</w:t>
            </w:r>
          </w:p>
        </w:tc>
        <w:tc>
          <w:tcPr>
            <w:tcW w:w="473" w:type="pct"/>
            <w:vAlign w:val="center"/>
          </w:tcPr>
          <w:p w14:paraId="2B0ACB93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Стр. 2-стр.3+стр.4+сумма по стр. 6.2./15 лет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0830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2409,27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F2EA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2206,57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CD23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2691,69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89DBD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7F969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E8E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E5D90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3159,97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840A1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448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5689A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DA9DF6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3159,67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A9AD2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3159,57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2375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3159,57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7300B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3159,57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B0F74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42064,75</w:t>
            </w:r>
          </w:p>
        </w:tc>
      </w:tr>
      <w:tr w:rsidR="004B2B45" w14:paraId="2639C809" w14:textId="77777777" w:rsidTr="00A13B21">
        <w:trPr>
          <w:trHeight w:val="313"/>
        </w:trPr>
        <w:tc>
          <w:tcPr>
            <w:tcW w:w="140" w:type="pct"/>
            <w:vAlign w:val="center"/>
          </w:tcPr>
          <w:p w14:paraId="358B47A1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8.</w:t>
            </w:r>
          </w:p>
        </w:tc>
        <w:tc>
          <w:tcPr>
            <w:tcW w:w="270" w:type="pct"/>
            <w:vAlign w:val="center"/>
          </w:tcPr>
          <w:p w14:paraId="3B47BA3D" w14:textId="77777777" w:rsidR="004B2B45" w:rsidRPr="00832D37" w:rsidRDefault="004B2B45" w:rsidP="00A13B21">
            <w:pPr>
              <w:ind w:left="-57" w:right="-57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Тариф, руб./Гкал</w:t>
            </w:r>
          </w:p>
        </w:tc>
        <w:tc>
          <w:tcPr>
            <w:tcW w:w="473" w:type="pct"/>
            <w:vAlign w:val="center"/>
          </w:tcPr>
          <w:p w14:paraId="49C08C54" w14:textId="77777777" w:rsidR="004B2B45" w:rsidRPr="00832D37" w:rsidRDefault="004B2B45" w:rsidP="00A13B21">
            <w:pPr>
              <w:ind w:left="-57" w:right="-57"/>
              <w:jc w:val="center"/>
              <w:rPr>
                <w:color w:val="000000"/>
                <w:sz w:val="15"/>
                <w:szCs w:val="15"/>
              </w:rPr>
            </w:pPr>
            <w:r w:rsidRPr="00832D37">
              <w:rPr>
                <w:color w:val="000000"/>
                <w:sz w:val="15"/>
                <w:szCs w:val="15"/>
              </w:rPr>
              <w:t>Стр. 7/стр.1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44801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B583B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4B1AA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0A59F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E7698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A850AE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BE42C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D5855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928188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01146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3A697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AA183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2C9FA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35D0" w14:textId="77777777" w:rsidR="004B2B45" w:rsidRPr="004B2B45" w:rsidRDefault="004B2B45" w:rsidP="00A13B21">
            <w:pPr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C5D08" w14:textId="77777777" w:rsidR="004B2B45" w:rsidRPr="004B2B45" w:rsidRDefault="004B2B45" w:rsidP="00A13B21">
            <w:pPr>
              <w:jc w:val="center"/>
              <w:rPr>
                <w:color w:val="000000"/>
                <w:sz w:val="16"/>
                <w:szCs w:val="16"/>
              </w:rPr>
            </w:pPr>
            <w:r w:rsidRPr="004B2B45">
              <w:rPr>
                <w:color w:val="000000"/>
                <w:sz w:val="16"/>
                <w:szCs w:val="16"/>
              </w:rPr>
              <w:t>2249,63</w:t>
            </w:r>
          </w:p>
        </w:tc>
      </w:tr>
    </w:tbl>
    <w:p w14:paraId="11BBC9BA" w14:textId="77777777" w:rsidR="004B2B45" w:rsidRDefault="004B2B45" w:rsidP="004B2B45">
      <w:pPr>
        <w:pStyle w:val="aa"/>
        <w:ind w:left="1276"/>
        <w:jc w:val="both"/>
      </w:pPr>
    </w:p>
    <w:sectPr w:rsidR="004B2B45" w:rsidSect="00F667A3">
      <w:pgSz w:w="11906" w:h="16838"/>
      <w:pgMar w:top="426" w:right="707" w:bottom="142" w:left="1276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DB2F4" w14:textId="77777777" w:rsidR="00720614" w:rsidRDefault="00720614" w:rsidP="005D7FB5">
      <w:r>
        <w:separator/>
      </w:r>
    </w:p>
  </w:endnote>
  <w:endnote w:type="continuationSeparator" w:id="0">
    <w:p w14:paraId="453FCAE1" w14:textId="77777777" w:rsidR="00720614" w:rsidRDefault="00720614" w:rsidP="005D7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93B04" w14:textId="77777777" w:rsidR="00720614" w:rsidRDefault="00720614" w:rsidP="005D7FB5">
      <w:r>
        <w:separator/>
      </w:r>
    </w:p>
  </w:footnote>
  <w:footnote w:type="continuationSeparator" w:id="0">
    <w:p w14:paraId="6617F206" w14:textId="77777777" w:rsidR="00720614" w:rsidRDefault="00720614" w:rsidP="005D7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40A80"/>
    <w:multiLevelType w:val="hybridMultilevel"/>
    <w:tmpl w:val="A646460E"/>
    <w:lvl w:ilvl="0" w:tplc="C7A244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6130970"/>
    <w:multiLevelType w:val="hybridMultilevel"/>
    <w:tmpl w:val="8488C294"/>
    <w:lvl w:ilvl="0" w:tplc="429A6518">
      <w:start w:val="9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173D24F4"/>
    <w:multiLevelType w:val="multilevel"/>
    <w:tmpl w:val="F788D2E4"/>
    <w:lvl w:ilvl="0">
      <w:start w:val="1"/>
      <w:numFmt w:val="decimal"/>
      <w:lvlText w:val="%1."/>
      <w:lvlJc w:val="left"/>
      <w:pPr>
        <w:ind w:left="885" w:hanging="405"/>
      </w:pPr>
      <w:rPr>
        <w:rFonts w:ascii="Times New Roman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hint="default"/>
      </w:rPr>
    </w:lvl>
  </w:abstractNum>
  <w:abstractNum w:abstractNumId="3" w15:restartNumberingAfterBreak="0">
    <w:nsid w:val="18BB6A18"/>
    <w:multiLevelType w:val="hybridMultilevel"/>
    <w:tmpl w:val="BE0C6D22"/>
    <w:lvl w:ilvl="0" w:tplc="B2AE4836">
      <w:start w:val="1"/>
      <w:numFmt w:val="decimal"/>
      <w:lvlText w:val="%1."/>
      <w:lvlJc w:val="left"/>
      <w:pPr>
        <w:ind w:left="2436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0B07EA"/>
    <w:multiLevelType w:val="hybridMultilevel"/>
    <w:tmpl w:val="933CF128"/>
    <w:lvl w:ilvl="0" w:tplc="A13E740A">
      <w:start w:val="65535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683060F"/>
    <w:multiLevelType w:val="multilevel"/>
    <w:tmpl w:val="207CAA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40"/>
        </w:tabs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20"/>
        </w:tabs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80"/>
        </w:tabs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0"/>
        </w:tabs>
        <w:ind w:left="7080" w:hanging="1800"/>
      </w:pPr>
      <w:rPr>
        <w:rFonts w:hint="default"/>
      </w:rPr>
    </w:lvl>
  </w:abstractNum>
  <w:abstractNum w:abstractNumId="6" w15:restartNumberingAfterBreak="0">
    <w:nsid w:val="3B340A66"/>
    <w:multiLevelType w:val="hybridMultilevel"/>
    <w:tmpl w:val="D21AE350"/>
    <w:lvl w:ilvl="0" w:tplc="3812781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3ECE3196"/>
    <w:multiLevelType w:val="hybridMultilevel"/>
    <w:tmpl w:val="F3CEDF32"/>
    <w:lvl w:ilvl="0" w:tplc="17904BBC">
      <w:start w:val="1"/>
      <w:numFmt w:val="decimal"/>
      <w:lvlText w:val="%1."/>
      <w:lvlJc w:val="left"/>
      <w:pPr>
        <w:ind w:left="1099" w:hanging="390"/>
      </w:pPr>
      <w:rPr>
        <w:rFonts w:asciiTheme="majorBidi" w:hAnsiTheme="majorBidi" w:cstheme="maj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1EF21D9"/>
    <w:multiLevelType w:val="multilevel"/>
    <w:tmpl w:val="4EA0CEE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4E9C0971"/>
    <w:multiLevelType w:val="hybridMultilevel"/>
    <w:tmpl w:val="2592B8B6"/>
    <w:lvl w:ilvl="0" w:tplc="09C08F26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66056E"/>
    <w:multiLevelType w:val="hybridMultilevel"/>
    <w:tmpl w:val="C732713E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7C30AAF"/>
    <w:multiLevelType w:val="multilevel"/>
    <w:tmpl w:val="5FBE523A"/>
    <w:lvl w:ilvl="0">
      <w:start w:val="1"/>
      <w:numFmt w:val="decimal"/>
      <w:lvlText w:val="%1"/>
      <w:lvlJc w:val="left"/>
      <w:pPr>
        <w:ind w:left="162" w:hanging="51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2" w:hanging="518"/>
        <w:jc w:val="right"/>
      </w:pPr>
      <w:rPr>
        <w:rFonts w:ascii="Times New Roman" w:eastAsia="Times New Roman" w:hAnsi="Times New Roman" w:hint="default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066" w:hanging="51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19" w:hanging="51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71" w:hanging="51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4" w:hanging="51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76" w:hanging="51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51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81" w:hanging="518"/>
      </w:pPr>
      <w:rPr>
        <w:rFonts w:hint="default"/>
      </w:rPr>
    </w:lvl>
  </w:abstractNum>
  <w:abstractNum w:abstractNumId="12" w15:restartNumberingAfterBreak="0">
    <w:nsid w:val="5B78637C"/>
    <w:multiLevelType w:val="hybridMultilevel"/>
    <w:tmpl w:val="8DEE8896"/>
    <w:lvl w:ilvl="0" w:tplc="ED78B9B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5C7531B6"/>
    <w:multiLevelType w:val="hybridMultilevel"/>
    <w:tmpl w:val="7FF20334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EA77481"/>
    <w:multiLevelType w:val="multilevel"/>
    <w:tmpl w:val="9D24DB0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15" w15:restartNumberingAfterBreak="0">
    <w:nsid w:val="63B97ADD"/>
    <w:multiLevelType w:val="hybridMultilevel"/>
    <w:tmpl w:val="34785704"/>
    <w:lvl w:ilvl="0" w:tplc="AAEE1EAC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 w:val="0"/>
        <w:sz w:val="28"/>
        <w:szCs w:val="28"/>
      </w:rPr>
    </w:lvl>
    <w:lvl w:ilvl="1" w:tplc="BC6E7FC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9E84D40A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4F26C7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59629718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9B2124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D4C2D69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4BA9E9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146D284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6" w15:restartNumberingAfterBreak="0">
    <w:nsid w:val="6E9F0D59"/>
    <w:multiLevelType w:val="hybridMultilevel"/>
    <w:tmpl w:val="1F34902C"/>
    <w:lvl w:ilvl="0" w:tplc="9EB04084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B27C76"/>
    <w:multiLevelType w:val="multilevel"/>
    <w:tmpl w:val="0CD4921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FA07352"/>
    <w:multiLevelType w:val="hybridMultilevel"/>
    <w:tmpl w:val="33E2F512"/>
    <w:lvl w:ilvl="0" w:tplc="9EB0408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5"/>
  </w:num>
  <w:num w:numId="3">
    <w:abstractNumId w:val="8"/>
  </w:num>
  <w:num w:numId="4">
    <w:abstractNumId w:val="17"/>
  </w:num>
  <w:num w:numId="5">
    <w:abstractNumId w:val="6"/>
  </w:num>
  <w:num w:numId="6">
    <w:abstractNumId w:val="1"/>
  </w:num>
  <w:num w:numId="7">
    <w:abstractNumId w:val="9"/>
  </w:num>
  <w:num w:numId="8">
    <w:abstractNumId w:val="15"/>
  </w:num>
  <w:num w:numId="9">
    <w:abstractNumId w:val="3"/>
  </w:num>
  <w:num w:numId="10">
    <w:abstractNumId w:val="7"/>
  </w:num>
  <w:num w:numId="11">
    <w:abstractNumId w:val="16"/>
  </w:num>
  <w:num w:numId="12">
    <w:abstractNumId w:val="10"/>
  </w:num>
  <w:num w:numId="13">
    <w:abstractNumId w:val="13"/>
  </w:num>
  <w:num w:numId="14">
    <w:abstractNumId w:val="18"/>
  </w:num>
  <w:num w:numId="15">
    <w:abstractNumId w:val="14"/>
  </w:num>
  <w:num w:numId="16">
    <w:abstractNumId w:val="2"/>
  </w:num>
  <w:num w:numId="17">
    <w:abstractNumId w:val="4"/>
  </w:num>
  <w:num w:numId="18">
    <w:abstractNumId w:val="11"/>
  </w:num>
  <w:num w:numId="19">
    <w:abstractNumId w:val="0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7"/>
    <w:rsid w:val="00002EF6"/>
    <w:rsid w:val="00016CD7"/>
    <w:rsid w:val="00024F97"/>
    <w:rsid w:val="00026F2D"/>
    <w:rsid w:val="000416CD"/>
    <w:rsid w:val="00043218"/>
    <w:rsid w:val="00043E78"/>
    <w:rsid w:val="000449BE"/>
    <w:rsid w:val="00045608"/>
    <w:rsid w:val="000517CA"/>
    <w:rsid w:val="000524E2"/>
    <w:rsid w:val="00054162"/>
    <w:rsid w:val="000644E2"/>
    <w:rsid w:val="000844E0"/>
    <w:rsid w:val="000945CF"/>
    <w:rsid w:val="000A07AF"/>
    <w:rsid w:val="000A399D"/>
    <w:rsid w:val="000A4FDC"/>
    <w:rsid w:val="000A60C7"/>
    <w:rsid w:val="000B08C3"/>
    <w:rsid w:val="000B2255"/>
    <w:rsid w:val="000B5297"/>
    <w:rsid w:val="000C1769"/>
    <w:rsid w:val="000C3E57"/>
    <w:rsid w:val="000C6823"/>
    <w:rsid w:val="000C756F"/>
    <w:rsid w:val="000E46B5"/>
    <w:rsid w:val="000E5232"/>
    <w:rsid w:val="000E58AC"/>
    <w:rsid w:val="000F1071"/>
    <w:rsid w:val="001011E1"/>
    <w:rsid w:val="00101348"/>
    <w:rsid w:val="00103204"/>
    <w:rsid w:val="00106DC1"/>
    <w:rsid w:val="001128B9"/>
    <w:rsid w:val="00113585"/>
    <w:rsid w:val="0011602A"/>
    <w:rsid w:val="00124E54"/>
    <w:rsid w:val="00132A93"/>
    <w:rsid w:val="00141B20"/>
    <w:rsid w:val="001564E3"/>
    <w:rsid w:val="00163C77"/>
    <w:rsid w:val="00170CB5"/>
    <w:rsid w:val="001870D5"/>
    <w:rsid w:val="001A5F3F"/>
    <w:rsid w:val="001A6B73"/>
    <w:rsid w:val="001B2032"/>
    <w:rsid w:val="001B4A81"/>
    <w:rsid w:val="001C0AAA"/>
    <w:rsid w:val="001C2E35"/>
    <w:rsid w:val="001C3B63"/>
    <w:rsid w:val="001C4EDE"/>
    <w:rsid w:val="001E57B9"/>
    <w:rsid w:val="001E65A1"/>
    <w:rsid w:val="001F509E"/>
    <w:rsid w:val="00204665"/>
    <w:rsid w:val="00207EA6"/>
    <w:rsid w:val="00211176"/>
    <w:rsid w:val="0021148A"/>
    <w:rsid w:val="0021240E"/>
    <w:rsid w:val="00213E16"/>
    <w:rsid w:val="002151AA"/>
    <w:rsid w:val="00234CE2"/>
    <w:rsid w:val="002366C4"/>
    <w:rsid w:val="0023670E"/>
    <w:rsid w:val="002406E4"/>
    <w:rsid w:val="00246AF8"/>
    <w:rsid w:val="002478D9"/>
    <w:rsid w:val="0025066D"/>
    <w:rsid w:val="002541D3"/>
    <w:rsid w:val="00256784"/>
    <w:rsid w:val="002574B6"/>
    <w:rsid w:val="00267836"/>
    <w:rsid w:val="002710AF"/>
    <w:rsid w:val="00274750"/>
    <w:rsid w:val="002768D3"/>
    <w:rsid w:val="00293BC6"/>
    <w:rsid w:val="00294FD6"/>
    <w:rsid w:val="00295B4E"/>
    <w:rsid w:val="0029764A"/>
    <w:rsid w:val="002A473D"/>
    <w:rsid w:val="002A7077"/>
    <w:rsid w:val="002C1842"/>
    <w:rsid w:val="002C2D25"/>
    <w:rsid w:val="002C3FB8"/>
    <w:rsid w:val="002D171F"/>
    <w:rsid w:val="002D1813"/>
    <w:rsid w:val="002D223F"/>
    <w:rsid w:val="002E1853"/>
    <w:rsid w:val="002E1970"/>
    <w:rsid w:val="002E4F09"/>
    <w:rsid w:val="002E595B"/>
    <w:rsid w:val="002E7F0D"/>
    <w:rsid w:val="002F4BB0"/>
    <w:rsid w:val="0030655B"/>
    <w:rsid w:val="00312157"/>
    <w:rsid w:val="00320F6E"/>
    <w:rsid w:val="00322772"/>
    <w:rsid w:val="00343571"/>
    <w:rsid w:val="0035118F"/>
    <w:rsid w:val="00354B2B"/>
    <w:rsid w:val="00361854"/>
    <w:rsid w:val="00370E9D"/>
    <w:rsid w:val="0038012F"/>
    <w:rsid w:val="00386C92"/>
    <w:rsid w:val="003907D3"/>
    <w:rsid w:val="00396B52"/>
    <w:rsid w:val="003A351C"/>
    <w:rsid w:val="003A35FD"/>
    <w:rsid w:val="003B2A1E"/>
    <w:rsid w:val="003B43E3"/>
    <w:rsid w:val="003D372D"/>
    <w:rsid w:val="003D5FC6"/>
    <w:rsid w:val="003F1F0A"/>
    <w:rsid w:val="004061CD"/>
    <w:rsid w:val="004131C4"/>
    <w:rsid w:val="00413FD4"/>
    <w:rsid w:val="0042706F"/>
    <w:rsid w:val="00434D2A"/>
    <w:rsid w:val="004517E0"/>
    <w:rsid w:val="004579C0"/>
    <w:rsid w:val="0046073D"/>
    <w:rsid w:val="004621F9"/>
    <w:rsid w:val="0046371C"/>
    <w:rsid w:val="00465919"/>
    <w:rsid w:val="00473976"/>
    <w:rsid w:val="00473A93"/>
    <w:rsid w:val="00474178"/>
    <w:rsid w:val="00480FDE"/>
    <w:rsid w:val="0048698F"/>
    <w:rsid w:val="0048785A"/>
    <w:rsid w:val="004935B3"/>
    <w:rsid w:val="00497749"/>
    <w:rsid w:val="004A2701"/>
    <w:rsid w:val="004A2984"/>
    <w:rsid w:val="004B09F5"/>
    <w:rsid w:val="004B2B45"/>
    <w:rsid w:val="004C1A59"/>
    <w:rsid w:val="004C2B2C"/>
    <w:rsid w:val="004D2E6D"/>
    <w:rsid w:val="004E44C5"/>
    <w:rsid w:val="004F0D23"/>
    <w:rsid w:val="005041B1"/>
    <w:rsid w:val="00522784"/>
    <w:rsid w:val="00530E5E"/>
    <w:rsid w:val="00534E39"/>
    <w:rsid w:val="005441CD"/>
    <w:rsid w:val="00550060"/>
    <w:rsid w:val="00556A35"/>
    <w:rsid w:val="00591AA9"/>
    <w:rsid w:val="005A43FB"/>
    <w:rsid w:val="005A5463"/>
    <w:rsid w:val="005A6246"/>
    <w:rsid w:val="005B19CD"/>
    <w:rsid w:val="005C4CD9"/>
    <w:rsid w:val="005C538D"/>
    <w:rsid w:val="005C5FFA"/>
    <w:rsid w:val="005D7FB5"/>
    <w:rsid w:val="005E09F6"/>
    <w:rsid w:val="005F55D0"/>
    <w:rsid w:val="005F61BF"/>
    <w:rsid w:val="00602F37"/>
    <w:rsid w:val="006043F9"/>
    <w:rsid w:val="006062C4"/>
    <w:rsid w:val="0061013D"/>
    <w:rsid w:val="00613E96"/>
    <w:rsid w:val="00614B83"/>
    <w:rsid w:val="006210EF"/>
    <w:rsid w:val="00621C74"/>
    <w:rsid w:val="006246C0"/>
    <w:rsid w:val="00640AC1"/>
    <w:rsid w:val="00642092"/>
    <w:rsid w:val="00651644"/>
    <w:rsid w:val="00653AF5"/>
    <w:rsid w:val="0065463A"/>
    <w:rsid w:val="00655A97"/>
    <w:rsid w:val="00666FED"/>
    <w:rsid w:val="0067265F"/>
    <w:rsid w:val="00675516"/>
    <w:rsid w:val="00675CAA"/>
    <w:rsid w:val="006772A0"/>
    <w:rsid w:val="006800DC"/>
    <w:rsid w:val="0068471F"/>
    <w:rsid w:val="006924A3"/>
    <w:rsid w:val="006935B7"/>
    <w:rsid w:val="00693A5B"/>
    <w:rsid w:val="006A37F3"/>
    <w:rsid w:val="006A7B7D"/>
    <w:rsid w:val="006D1210"/>
    <w:rsid w:val="006D6009"/>
    <w:rsid w:val="006D6076"/>
    <w:rsid w:val="006E1F3B"/>
    <w:rsid w:val="006E3486"/>
    <w:rsid w:val="006F137E"/>
    <w:rsid w:val="00701B51"/>
    <w:rsid w:val="00703A34"/>
    <w:rsid w:val="0071260A"/>
    <w:rsid w:val="0071541D"/>
    <w:rsid w:val="007179A0"/>
    <w:rsid w:val="007179B1"/>
    <w:rsid w:val="00720614"/>
    <w:rsid w:val="00724A0A"/>
    <w:rsid w:val="00731A41"/>
    <w:rsid w:val="00737E18"/>
    <w:rsid w:val="00751E8D"/>
    <w:rsid w:val="00756837"/>
    <w:rsid w:val="007632DE"/>
    <w:rsid w:val="00763AB4"/>
    <w:rsid w:val="00785731"/>
    <w:rsid w:val="00792606"/>
    <w:rsid w:val="007A16F9"/>
    <w:rsid w:val="007A4766"/>
    <w:rsid w:val="007B1D67"/>
    <w:rsid w:val="007B2629"/>
    <w:rsid w:val="007C2A48"/>
    <w:rsid w:val="007C31FE"/>
    <w:rsid w:val="007D0DD0"/>
    <w:rsid w:val="007D6074"/>
    <w:rsid w:val="007E5621"/>
    <w:rsid w:val="007E7002"/>
    <w:rsid w:val="00805683"/>
    <w:rsid w:val="008072ED"/>
    <w:rsid w:val="008145AA"/>
    <w:rsid w:val="0081531C"/>
    <w:rsid w:val="008226B4"/>
    <w:rsid w:val="008272DB"/>
    <w:rsid w:val="00830A69"/>
    <w:rsid w:val="008323F3"/>
    <w:rsid w:val="00832D37"/>
    <w:rsid w:val="008337C2"/>
    <w:rsid w:val="008347FD"/>
    <w:rsid w:val="0083593C"/>
    <w:rsid w:val="00840DE3"/>
    <w:rsid w:val="00842352"/>
    <w:rsid w:val="00855BC6"/>
    <w:rsid w:val="008565FA"/>
    <w:rsid w:val="00857850"/>
    <w:rsid w:val="00863BA8"/>
    <w:rsid w:val="008640B2"/>
    <w:rsid w:val="00865A33"/>
    <w:rsid w:val="008750F5"/>
    <w:rsid w:val="0088572B"/>
    <w:rsid w:val="00891D17"/>
    <w:rsid w:val="008941E0"/>
    <w:rsid w:val="008A6444"/>
    <w:rsid w:val="008B2BD2"/>
    <w:rsid w:val="008B59E7"/>
    <w:rsid w:val="008D11D5"/>
    <w:rsid w:val="008D23A3"/>
    <w:rsid w:val="008D53EF"/>
    <w:rsid w:val="008E7847"/>
    <w:rsid w:val="008F16F9"/>
    <w:rsid w:val="008F25BA"/>
    <w:rsid w:val="009165BA"/>
    <w:rsid w:val="00933815"/>
    <w:rsid w:val="0094177B"/>
    <w:rsid w:val="00942F86"/>
    <w:rsid w:val="00953271"/>
    <w:rsid w:val="00965F04"/>
    <w:rsid w:val="0097155C"/>
    <w:rsid w:val="00974F81"/>
    <w:rsid w:val="00975CD3"/>
    <w:rsid w:val="00976227"/>
    <w:rsid w:val="00977245"/>
    <w:rsid w:val="009814DA"/>
    <w:rsid w:val="00984DFE"/>
    <w:rsid w:val="00985D82"/>
    <w:rsid w:val="00992D88"/>
    <w:rsid w:val="00993B5B"/>
    <w:rsid w:val="009957CB"/>
    <w:rsid w:val="00996334"/>
    <w:rsid w:val="0099771D"/>
    <w:rsid w:val="009A5679"/>
    <w:rsid w:val="009B37C4"/>
    <w:rsid w:val="009C380F"/>
    <w:rsid w:val="009D2485"/>
    <w:rsid w:val="009D381D"/>
    <w:rsid w:val="009D6490"/>
    <w:rsid w:val="009E2FF1"/>
    <w:rsid w:val="009E54B0"/>
    <w:rsid w:val="009F70C3"/>
    <w:rsid w:val="00A12B2F"/>
    <w:rsid w:val="00A145D2"/>
    <w:rsid w:val="00A14D71"/>
    <w:rsid w:val="00A33A42"/>
    <w:rsid w:val="00A35166"/>
    <w:rsid w:val="00A35277"/>
    <w:rsid w:val="00A407A7"/>
    <w:rsid w:val="00A42692"/>
    <w:rsid w:val="00A54B1F"/>
    <w:rsid w:val="00A56748"/>
    <w:rsid w:val="00A73511"/>
    <w:rsid w:val="00A752C1"/>
    <w:rsid w:val="00A773B1"/>
    <w:rsid w:val="00A828D0"/>
    <w:rsid w:val="00A8503B"/>
    <w:rsid w:val="00A86AB8"/>
    <w:rsid w:val="00A86E5D"/>
    <w:rsid w:val="00A878EB"/>
    <w:rsid w:val="00A97574"/>
    <w:rsid w:val="00AA049D"/>
    <w:rsid w:val="00AA3C10"/>
    <w:rsid w:val="00AA519B"/>
    <w:rsid w:val="00AB4EA3"/>
    <w:rsid w:val="00AB6CE6"/>
    <w:rsid w:val="00AC7DC8"/>
    <w:rsid w:val="00AD082B"/>
    <w:rsid w:val="00AD5F57"/>
    <w:rsid w:val="00AD6182"/>
    <w:rsid w:val="00AD7687"/>
    <w:rsid w:val="00AE1DBD"/>
    <w:rsid w:val="00AE2C78"/>
    <w:rsid w:val="00AE539F"/>
    <w:rsid w:val="00AF220D"/>
    <w:rsid w:val="00B00886"/>
    <w:rsid w:val="00B079AA"/>
    <w:rsid w:val="00B178E5"/>
    <w:rsid w:val="00B3002B"/>
    <w:rsid w:val="00B40CA5"/>
    <w:rsid w:val="00B41EC2"/>
    <w:rsid w:val="00B44C68"/>
    <w:rsid w:val="00B4584F"/>
    <w:rsid w:val="00B54793"/>
    <w:rsid w:val="00B56D70"/>
    <w:rsid w:val="00B63C4F"/>
    <w:rsid w:val="00B64EA2"/>
    <w:rsid w:val="00B67F2F"/>
    <w:rsid w:val="00B77383"/>
    <w:rsid w:val="00B8214B"/>
    <w:rsid w:val="00B97A3E"/>
    <w:rsid w:val="00BA56FC"/>
    <w:rsid w:val="00BA75CA"/>
    <w:rsid w:val="00BB2AEC"/>
    <w:rsid w:val="00BB3544"/>
    <w:rsid w:val="00BB36AB"/>
    <w:rsid w:val="00BC36E2"/>
    <w:rsid w:val="00BC49BF"/>
    <w:rsid w:val="00BD06C4"/>
    <w:rsid w:val="00BD727D"/>
    <w:rsid w:val="00BD7D13"/>
    <w:rsid w:val="00BE1E6A"/>
    <w:rsid w:val="00BE4CAE"/>
    <w:rsid w:val="00BF0559"/>
    <w:rsid w:val="00C01688"/>
    <w:rsid w:val="00C06760"/>
    <w:rsid w:val="00C1123B"/>
    <w:rsid w:val="00C144A6"/>
    <w:rsid w:val="00C21A3E"/>
    <w:rsid w:val="00C21D67"/>
    <w:rsid w:val="00C22143"/>
    <w:rsid w:val="00C24D15"/>
    <w:rsid w:val="00C252B8"/>
    <w:rsid w:val="00C25504"/>
    <w:rsid w:val="00C276BB"/>
    <w:rsid w:val="00C338AF"/>
    <w:rsid w:val="00C36544"/>
    <w:rsid w:val="00C37CB5"/>
    <w:rsid w:val="00C403E8"/>
    <w:rsid w:val="00C40613"/>
    <w:rsid w:val="00C45DBB"/>
    <w:rsid w:val="00C4773D"/>
    <w:rsid w:val="00C54284"/>
    <w:rsid w:val="00C6658D"/>
    <w:rsid w:val="00C71408"/>
    <w:rsid w:val="00C71FF4"/>
    <w:rsid w:val="00C74BFD"/>
    <w:rsid w:val="00C92391"/>
    <w:rsid w:val="00C96B05"/>
    <w:rsid w:val="00C96EE2"/>
    <w:rsid w:val="00CA06C6"/>
    <w:rsid w:val="00CC0F32"/>
    <w:rsid w:val="00CE101C"/>
    <w:rsid w:val="00CE36B8"/>
    <w:rsid w:val="00CE6808"/>
    <w:rsid w:val="00CF2F9C"/>
    <w:rsid w:val="00CF3AC6"/>
    <w:rsid w:val="00D062D0"/>
    <w:rsid w:val="00D42C82"/>
    <w:rsid w:val="00D43271"/>
    <w:rsid w:val="00D44883"/>
    <w:rsid w:val="00D44A7B"/>
    <w:rsid w:val="00D504D2"/>
    <w:rsid w:val="00D55418"/>
    <w:rsid w:val="00D56D67"/>
    <w:rsid w:val="00D730F5"/>
    <w:rsid w:val="00D73703"/>
    <w:rsid w:val="00D73B6F"/>
    <w:rsid w:val="00D850E4"/>
    <w:rsid w:val="00D9134F"/>
    <w:rsid w:val="00D919A3"/>
    <w:rsid w:val="00D96D71"/>
    <w:rsid w:val="00DA0F37"/>
    <w:rsid w:val="00DA4959"/>
    <w:rsid w:val="00DA5FF6"/>
    <w:rsid w:val="00DB3766"/>
    <w:rsid w:val="00DC55CA"/>
    <w:rsid w:val="00DD20FE"/>
    <w:rsid w:val="00DD4179"/>
    <w:rsid w:val="00DD5170"/>
    <w:rsid w:val="00DD7669"/>
    <w:rsid w:val="00DF1D47"/>
    <w:rsid w:val="00DF6146"/>
    <w:rsid w:val="00E05EAC"/>
    <w:rsid w:val="00E06A26"/>
    <w:rsid w:val="00E07EB2"/>
    <w:rsid w:val="00E127A8"/>
    <w:rsid w:val="00E1640A"/>
    <w:rsid w:val="00E23A54"/>
    <w:rsid w:val="00E247D6"/>
    <w:rsid w:val="00E25F88"/>
    <w:rsid w:val="00E3389B"/>
    <w:rsid w:val="00E35DD7"/>
    <w:rsid w:val="00E37940"/>
    <w:rsid w:val="00E4013E"/>
    <w:rsid w:val="00E41E0C"/>
    <w:rsid w:val="00E43701"/>
    <w:rsid w:val="00E45D78"/>
    <w:rsid w:val="00E46D19"/>
    <w:rsid w:val="00E50E2A"/>
    <w:rsid w:val="00E518E8"/>
    <w:rsid w:val="00E64650"/>
    <w:rsid w:val="00E64C8A"/>
    <w:rsid w:val="00E65B46"/>
    <w:rsid w:val="00E67021"/>
    <w:rsid w:val="00E7471E"/>
    <w:rsid w:val="00E7511E"/>
    <w:rsid w:val="00E87E17"/>
    <w:rsid w:val="00E97F6B"/>
    <w:rsid w:val="00EA19DD"/>
    <w:rsid w:val="00EA3C84"/>
    <w:rsid w:val="00EA3D93"/>
    <w:rsid w:val="00EA415E"/>
    <w:rsid w:val="00EB18DD"/>
    <w:rsid w:val="00EB49E6"/>
    <w:rsid w:val="00EB780E"/>
    <w:rsid w:val="00EC342D"/>
    <w:rsid w:val="00EC49BF"/>
    <w:rsid w:val="00ED3A6E"/>
    <w:rsid w:val="00ED4C96"/>
    <w:rsid w:val="00ED5F37"/>
    <w:rsid w:val="00EE1CD2"/>
    <w:rsid w:val="00EF2604"/>
    <w:rsid w:val="00EF36B3"/>
    <w:rsid w:val="00EF4BC1"/>
    <w:rsid w:val="00F006CF"/>
    <w:rsid w:val="00F03AFE"/>
    <w:rsid w:val="00F11CB9"/>
    <w:rsid w:val="00F1574F"/>
    <w:rsid w:val="00F17B68"/>
    <w:rsid w:val="00F255E2"/>
    <w:rsid w:val="00F3066B"/>
    <w:rsid w:val="00F42856"/>
    <w:rsid w:val="00F4627C"/>
    <w:rsid w:val="00F52202"/>
    <w:rsid w:val="00F56025"/>
    <w:rsid w:val="00F57D24"/>
    <w:rsid w:val="00F6408D"/>
    <w:rsid w:val="00F667A3"/>
    <w:rsid w:val="00F704A8"/>
    <w:rsid w:val="00F75E97"/>
    <w:rsid w:val="00F94351"/>
    <w:rsid w:val="00F94531"/>
    <w:rsid w:val="00F956CA"/>
    <w:rsid w:val="00FB1F4B"/>
    <w:rsid w:val="00FB6B48"/>
    <w:rsid w:val="00FD3451"/>
    <w:rsid w:val="00FD7E76"/>
    <w:rsid w:val="00FE30DF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155E2"/>
  <w15:docId w15:val="{D23AD5E4-8F86-4E0B-AB50-C971FED0F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55A9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74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F16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9">
    <w:name w:val="heading 9"/>
    <w:basedOn w:val="a"/>
    <w:next w:val="a"/>
    <w:qFormat/>
    <w:rsid w:val="00655A97"/>
    <w:pPr>
      <w:keepNext/>
      <w:ind w:firstLine="5670"/>
      <w:jc w:val="both"/>
      <w:outlineLvl w:val="8"/>
    </w:pPr>
    <w:rPr>
      <w:b/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55A97"/>
    <w:pPr>
      <w:ind w:left="480" w:hanging="480"/>
      <w:jc w:val="center"/>
    </w:pPr>
    <w:rPr>
      <w:sz w:val="28"/>
    </w:rPr>
  </w:style>
  <w:style w:type="paragraph" w:styleId="a4">
    <w:name w:val="Body Text"/>
    <w:basedOn w:val="a"/>
    <w:rsid w:val="00F704A8"/>
    <w:pPr>
      <w:tabs>
        <w:tab w:val="left" w:pos="1418"/>
      </w:tabs>
      <w:jc w:val="right"/>
    </w:pPr>
  </w:style>
  <w:style w:type="table" w:styleId="a5">
    <w:name w:val="Table Grid"/>
    <w:basedOn w:val="a1"/>
    <w:uiPriority w:val="59"/>
    <w:rsid w:val="00655A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614B8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header"/>
    <w:basedOn w:val="a"/>
    <w:rsid w:val="00621C74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8">
    <w:name w:val="Balloon Text"/>
    <w:basedOn w:val="a"/>
    <w:semiHidden/>
    <w:rsid w:val="00473A93"/>
    <w:rPr>
      <w:rFonts w:ascii="Tahoma" w:hAnsi="Tahoma" w:cs="Tahoma"/>
      <w:sz w:val="16"/>
      <w:szCs w:val="16"/>
    </w:rPr>
  </w:style>
  <w:style w:type="character" w:styleId="a9">
    <w:name w:val="Hyperlink"/>
    <w:basedOn w:val="a0"/>
    <w:rsid w:val="00976227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B44C68"/>
    <w:pPr>
      <w:ind w:left="708"/>
    </w:pPr>
  </w:style>
  <w:style w:type="paragraph" w:customStyle="1" w:styleId="11">
    <w:name w:val="Стиль1"/>
    <w:basedOn w:val="a"/>
    <w:link w:val="12"/>
    <w:qFormat/>
    <w:rsid w:val="00F704A8"/>
    <w:pPr>
      <w:pBdr>
        <w:bottom w:val="single" w:sz="6" w:space="0" w:color="auto"/>
      </w:pBdr>
      <w:jc w:val="center"/>
    </w:pPr>
    <w:rPr>
      <w:bCs/>
      <w:sz w:val="28"/>
      <w:szCs w:val="28"/>
    </w:rPr>
  </w:style>
  <w:style w:type="character" w:customStyle="1" w:styleId="12">
    <w:name w:val="Стиль1 Знак"/>
    <w:basedOn w:val="a0"/>
    <w:link w:val="11"/>
    <w:rsid w:val="00F704A8"/>
    <w:rPr>
      <w:bCs/>
      <w:sz w:val="28"/>
      <w:szCs w:val="28"/>
    </w:rPr>
  </w:style>
  <w:style w:type="paragraph" w:styleId="ab">
    <w:name w:val="footer"/>
    <w:basedOn w:val="a"/>
    <w:link w:val="ac"/>
    <w:rsid w:val="005D7F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7FB5"/>
    <w:rPr>
      <w:sz w:val="24"/>
      <w:szCs w:val="24"/>
    </w:rPr>
  </w:style>
  <w:style w:type="character" w:styleId="ad">
    <w:name w:val="Strong"/>
    <w:basedOn w:val="a0"/>
    <w:qFormat/>
    <w:rsid w:val="004E44C5"/>
    <w:rPr>
      <w:b/>
      <w:bCs/>
    </w:rPr>
  </w:style>
  <w:style w:type="paragraph" w:styleId="HTML">
    <w:name w:val="HTML Preformatted"/>
    <w:basedOn w:val="a"/>
    <w:link w:val="HTML0"/>
    <w:rsid w:val="004E44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2"/>
      <w:szCs w:val="22"/>
      <w:lang w:eastAsia="ar-SA"/>
    </w:rPr>
  </w:style>
  <w:style w:type="character" w:customStyle="1" w:styleId="HTML0">
    <w:name w:val="Стандартный HTML Знак"/>
    <w:basedOn w:val="a0"/>
    <w:link w:val="HTML"/>
    <w:rsid w:val="004E44C5"/>
    <w:rPr>
      <w:rFonts w:ascii="Courier New" w:hAnsi="Courier New" w:cs="Courier New"/>
      <w:sz w:val="22"/>
      <w:szCs w:val="22"/>
      <w:lang w:eastAsia="ar-SA"/>
    </w:rPr>
  </w:style>
  <w:style w:type="paragraph" w:customStyle="1" w:styleId="ConsPlusNonformat">
    <w:name w:val="ConsPlusNonformat"/>
    <w:uiPriority w:val="99"/>
    <w:rsid w:val="00675C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2574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8F16F9"/>
    <w:rPr>
      <w:rFonts w:ascii="Arial" w:hAnsi="Arial" w:cs="Arial"/>
      <w:b/>
      <w:bCs/>
      <w:i/>
      <w:iCs/>
      <w:sz w:val="28"/>
      <w:szCs w:val="28"/>
    </w:rPr>
  </w:style>
  <w:style w:type="paragraph" w:customStyle="1" w:styleId="TableParagraph">
    <w:name w:val="Table Paragraph"/>
    <w:basedOn w:val="a"/>
    <w:uiPriority w:val="99"/>
    <w:rsid w:val="001011E1"/>
    <w:pPr>
      <w:widowControl w:val="0"/>
    </w:pPr>
    <w:rPr>
      <w:rFonts w:ascii="Calibri" w:eastAsia="Calibri" w:hAnsi="Calibri" w:cs="Arial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A5463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2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8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10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1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8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5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9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1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8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8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6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2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0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4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5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1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9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 ЧС</dc:creator>
  <cp:lastModifiedBy>User</cp:lastModifiedBy>
  <cp:revision>2</cp:revision>
  <cp:lastPrinted>2019-03-04T08:54:00Z</cp:lastPrinted>
  <dcterms:created xsi:type="dcterms:W3CDTF">2025-06-03T14:22:00Z</dcterms:created>
  <dcterms:modified xsi:type="dcterms:W3CDTF">2025-06-03T14:22:00Z</dcterms:modified>
</cp:coreProperties>
</file>