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C8" w:rsidRPr="005226C8" w:rsidRDefault="005226C8" w:rsidP="005226C8">
      <w:pPr>
        <w:tabs>
          <w:tab w:val="left" w:pos="851"/>
        </w:tabs>
        <w:jc w:val="right"/>
        <w:rPr>
          <w:rFonts w:eastAsia="Calibri"/>
          <w:szCs w:val="24"/>
          <w:lang w:eastAsia="en-US"/>
        </w:rPr>
      </w:pPr>
    </w:p>
    <w:p w:rsidR="005226C8" w:rsidRPr="005226C8" w:rsidRDefault="005226C8" w:rsidP="00AB135D">
      <w:pPr>
        <w:tabs>
          <w:tab w:val="left" w:pos="851"/>
        </w:tabs>
        <w:jc w:val="right"/>
        <w:rPr>
          <w:rFonts w:eastAsia="Calibri"/>
          <w:szCs w:val="24"/>
          <w:lang w:eastAsia="en-US"/>
        </w:rPr>
      </w:pPr>
      <w:r w:rsidRPr="005226C8">
        <w:rPr>
          <w:rFonts w:eastAsia="Calibri"/>
          <w:szCs w:val="24"/>
          <w:lang w:eastAsia="en-US"/>
        </w:rPr>
        <w:t>ПРИЛОЖЕНИЕ</w:t>
      </w:r>
    </w:p>
    <w:p w:rsidR="005226C8" w:rsidRPr="005226C8" w:rsidRDefault="005226C8" w:rsidP="005226C8">
      <w:pPr>
        <w:tabs>
          <w:tab w:val="left" w:pos="851"/>
        </w:tabs>
        <w:jc w:val="right"/>
        <w:rPr>
          <w:rFonts w:eastAsia="Calibri"/>
          <w:szCs w:val="24"/>
          <w:lang w:eastAsia="en-US"/>
        </w:rPr>
      </w:pPr>
      <w:r w:rsidRPr="005226C8">
        <w:rPr>
          <w:rFonts w:eastAsia="Calibri"/>
          <w:szCs w:val="24"/>
          <w:lang w:eastAsia="en-US"/>
        </w:rPr>
        <w:t xml:space="preserve"> к постановлению администрации </w:t>
      </w:r>
    </w:p>
    <w:p w:rsidR="005226C8" w:rsidRPr="005226C8" w:rsidRDefault="00AB135D" w:rsidP="005226C8">
      <w:pPr>
        <w:tabs>
          <w:tab w:val="left" w:pos="851"/>
        </w:tabs>
        <w:jc w:val="right"/>
        <w:rPr>
          <w:rFonts w:eastAsia="Calibri"/>
          <w:color w:val="000000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>Вельского</w:t>
      </w:r>
      <w:r w:rsidR="005226C8" w:rsidRPr="005226C8">
        <w:rPr>
          <w:rFonts w:eastAsia="Calibri"/>
          <w:color w:val="000000"/>
          <w:szCs w:val="24"/>
          <w:lang w:eastAsia="en-US"/>
        </w:rPr>
        <w:t xml:space="preserve"> муниципального района</w:t>
      </w:r>
    </w:p>
    <w:p w:rsidR="005226C8" w:rsidRPr="005226C8" w:rsidRDefault="005226C8" w:rsidP="005226C8">
      <w:pPr>
        <w:tabs>
          <w:tab w:val="left" w:pos="851"/>
        </w:tabs>
        <w:jc w:val="right"/>
        <w:rPr>
          <w:rFonts w:eastAsia="Calibri"/>
          <w:color w:val="000000"/>
          <w:szCs w:val="24"/>
          <w:lang w:eastAsia="en-US"/>
        </w:rPr>
      </w:pPr>
      <w:r w:rsidRPr="005226C8">
        <w:rPr>
          <w:rFonts w:eastAsia="Calibri"/>
          <w:color w:val="000000"/>
          <w:szCs w:val="24"/>
          <w:lang w:eastAsia="en-US"/>
        </w:rPr>
        <w:t>Архангельской области</w:t>
      </w:r>
    </w:p>
    <w:p w:rsidR="005226C8" w:rsidRPr="005226C8" w:rsidRDefault="003945BD" w:rsidP="005226C8">
      <w:pPr>
        <w:tabs>
          <w:tab w:val="left" w:pos="851"/>
        </w:tabs>
        <w:jc w:val="right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>о</w:t>
      </w:r>
      <w:r w:rsidR="005226C8" w:rsidRPr="005226C8">
        <w:rPr>
          <w:rFonts w:eastAsia="Calibri"/>
          <w:szCs w:val="24"/>
          <w:lang w:eastAsia="en-US"/>
        </w:rPr>
        <w:t xml:space="preserve">т </w:t>
      </w:r>
      <w:r>
        <w:rPr>
          <w:rFonts w:eastAsia="Calibri"/>
          <w:szCs w:val="24"/>
          <w:lang w:eastAsia="en-US"/>
        </w:rPr>
        <w:t>18.09.</w:t>
      </w:r>
      <w:r w:rsidR="00AB135D">
        <w:rPr>
          <w:rFonts w:eastAsia="Calibri"/>
          <w:szCs w:val="24"/>
          <w:lang w:eastAsia="en-US"/>
        </w:rPr>
        <w:t>2023</w:t>
      </w:r>
      <w:r w:rsidR="005226C8" w:rsidRPr="005226C8">
        <w:rPr>
          <w:rFonts w:eastAsia="Calibri"/>
          <w:szCs w:val="24"/>
          <w:lang w:eastAsia="en-US"/>
        </w:rPr>
        <w:t xml:space="preserve"> г. № </w:t>
      </w:r>
      <w:r>
        <w:rPr>
          <w:rFonts w:eastAsia="Calibri"/>
          <w:szCs w:val="24"/>
          <w:lang w:eastAsia="en-US"/>
        </w:rPr>
        <w:t>729</w:t>
      </w:r>
      <w:bookmarkStart w:id="0" w:name="_GoBack"/>
      <w:bookmarkEnd w:id="0"/>
    </w:p>
    <w:p w:rsidR="005226C8" w:rsidRPr="005226C8" w:rsidRDefault="005226C8" w:rsidP="005226C8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5226C8" w:rsidRPr="005226C8" w:rsidRDefault="005226C8" w:rsidP="005226C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226C8">
        <w:rPr>
          <w:b/>
          <w:bCs/>
          <w:sz w:val="28"/>
          <w:szCs w:val="28"/>
        </w:rPr>
        <w:t>Порядок</w:t>
      </w:r>
    </w:p>
    <w:p w:rsidR="005226C8" w:rsidRPr="005226C8" w:rsidRDefault="005226C8" w:rsidP="005226C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226C8">
        <w:rPr>
          <w:b/>
          <w:bCs/>
          <w:sz w:val="28"/>
          <w:szCs w:val="28"/>
        </w:rPr>
        <w:t xml:space="preserve">использования населением </w:t>
      </w:r>
      <w:r w:rsidR="00AB135D">
        <w:rPr>
          <w:b/>
          <w:bCs/>
          <w:sz w:val="28"/>
          <w:szCs w:val="28"/>
        </w:rPr>
        <w:t>Вельского</w:t>
      </w:r>
      <w:r w:rsidRPr="005226C8">
        <w:rPr>
          <w:b/>
          <w:bCs/>
          <w:sz w:val="28"/>
          <w:szCs w:val="28"/>
        </w:rPr>
        <w:t xml:space="preserve"> муниципального района Архангельской области объектов спорта, находящихся в муниципальной собственности </w:t>
      </w:r>
      <w:r w:rsidR="00AB135D">
        <w:rPr>
          <w:b/>
          <w:bCs/>
          <w:sz w:val="28"/>
          <w:szCs w:val="28"/>
        </w:rPr>
        <w:t>Вельского</w:t>
      </w:r>
      <w:r w:rsidRPr="005226C8">
        <w:rPr>
          <w:b/>
          <w:bCs/>
          <w:sz w:val="28"/>
          <w:szCs w:val="28"/>
        </w:rPr>
        <w:t xml:space="preserve"> муниципального района Архангельской области, в том числе спортивной инфраструктуры </w:t>
      </w:r>
      <w:r w:rsidR="00845FB5">
        <w:rPr>
          <w:b/>
          <w:bCs/>
          <w:sz w:val="28"/>
          <w:szCs w:val="28"/>
        </w:rPr>
        <w:t xml:space="preserve">муниципальных </w:t>
      </w:r>
      <w:r w:rsidRPr="005226C8">
        <w:rPr>
          <w:b/>
          <w:bCs/>
          <w:sz w:val="28"/>
          <w:szCs w:val="28"/>
        </w:rPr>
        <w:t>образовательных организаций во внеучебное время</w:t>
      </w:r>
    </w:p>
    <w:p w:rsidR="005226C8" w:rsidRPr="005226C8" w:rsidRDefault="005226C8" w:rsidP="005226C8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226C8">
        <w:rPr>
          <w:rFonts w:eastAsia="Calibri"/>
          <w:sz w:val="26"/>
          <w:szCs w:val="26"/>
          <w:lang w:eastAsia="en-US"/>
        </w:rPr>
        <w:t>1. Настоящий Порядок определяет правила использования населением</w:t>
      </w:r>
      <w:r w:rsidR="00AB135D">
        <w:rPr>
          <w:rFonts w:eastAsia="Calibri"/>
          <w:sz w:val="26"/>
          <w:szCs w:val="26"/>
          <w:lang w:eastAsia="en-US"/>
        </w:rPr>
        <w:t xml:space="preserve"> </w:t>
      </w:r>
      <w:r w:rsidR="00AB135D">
        <w:rPr>
          <w:rFonts w:eastAsia="Calibri"/>
          <w:bCs/>
          <w:sz w:val="26"/>
          <w:szCs w:val="26"/>
          <w:lang w:eastAsia="en-US"/>
        </w:rPr>
        <w:t xml:space="preserve">Вельского </w:t>
      </w:r>
      <w:r w:rsidRPr="005226C8">
        <w:rPr>
          <w:rFonts w:eastAsia="Calibri"/>
          <w:bCs/>
          <w:sz w:val="26"/>
          <w:szCs w:val="26"/>
          <w:lang w:eastAsia="en-US"/>
        </w:rPr>
        <w:t xml:space="preserve">муниципального района Архангельской области объектов спорта, находящихся в муниципальной собственности </w:t>
      </w:r>
      <w:r w:rsidR="00AB135D">
        <w:rPr>
          <w:rFonts w:eastAsia="Calibri"/>
          <w:bCs/>
          <w:sz w:val="26"/>
          <w:szCs w:val="26"/>
          <w:lang w:eastAsia="en-US"/>
        </w:rPr>
        <w:t>Вельского</w:t>
      </w:r>
      <w:r w:rsidRPr="005226C8">
        <w:rPr>
          <w:rFonts w:eastAsia="Calibri"/>
          <w:bCs/>
          <w:sz w:val="26"/>
          <w:szCs w:val="26"/>
          <w:lang w:eastAsia="en-US"/>
        </w:rPr>
        <w:t xml:space="preserve"> муниципального района Архангельской области, в том числе спортивной инфраструктуры</w:t>
      </w:r>
      <w:r w:rsidR="00845FB5">
        <w:rPr>
          <w:rFonts w:eastAsia="Calibri"/>
          <w:bCs/>
          <w:sz w:val="26"/>
          <w:szCs w:val="26"/>
          <w:lang w:eastAsia="en-US"/>
        </w:rPr>
        <w:t xml:space="preserve"> муниципальных</w:t>
      </w:r>
      <w:r w:rsidRPr="005226C8">
        <w:rPr>
          <w:rFonts w:eastAsia="Calibri"/>
          <w:bCs/>
          <w:sz w:val="26"/>
          <w:szCs w:val="26"/>
          <w:lang w:eastAsia="en-US"/>
        </w:rPr>
        <w:t xml:space="preserve"> образовательных организаций во внеучебное время</w:t>
      </w:r>
      <w:r w:rsidRPr="005226C8">
        <w:rPr>
          <w:sz w:val="26"/>
          <w:szCs w:val="26"/>
        </w:rPr>
        <w:t>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rFonts w:eastAsia="Calibri"/>
          <w:sz w:val="26"/>
          <w:szCs w:val="26"/>
          <w:lang w:eastAsia="en-US"/>
        </w:rPr>
        <w:t xml:space="preserve">2. Настоящий Порядок разработан в соответствии со статьей 9 Федерального закона от 4 декабря 2007 года № 329-ФЗ «О физической культуре и спорте в Российской Федерации», </w:t>
      </w:r>
      <w:hyperlink r:id="rId7" w:history="1">
        <w:r w:rsidRPr="005226C8">
          <w:rPr>
            <w:rFonts w:eastAsia="Calibri"/>
            <w:sz w:val="26"/>
            <w:szCs w:val="26"/>
            <w:lang w:eastAsia="en-US"/>
          </w:rPr>
          <w:t xml:space="preserve">пунктом 26 части 1 статьи </w:t>
        </w:r>
      </w:hyperlink>
      <w:r w:rsidRPr="005226C8">
        <w:rPr>
          <w:rFonts w:eastAsia="Calibri"/>
          <w:sz w:val="26"/>
          <w:szCs w:val="26"/>
          <w:lang w:eastAsia="en-US"/>
        </w:rPr>
        <w:t xml:space="preserve">15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8" w:history="1">
        <w:r w:rsidRPr="005226C8">
          <w:rPr>
            <w:rFonts w:eastAsia="Calibri"/>
            <w:sz w:val="26"/>
            <w:szCs w:val="26"/>
            <w:lang w:eastAsia="en-US"/>
          </w:rPr>
          <w:t>статьей 9</w:t>
        </w:r>
      </w:hyperlink>
      <w:r w:rsidRPr="005226C8">
        <w:rPr>
          <w:rFonts w:eastAsia="Calibri"/>
          <w:sz w:val="26"/>
          <w:szCs w:val="26"/>
          <w:lang w:eastAsia="en-US"/>
        </w:rPr>
        <w:t xml:space="preserve"> закона Архангельской области от 19 октября 2006 года № 250-внеоч.-ОЗ «О физической культуре и спорте в Архангельской области», </w:t>
      </w:r>
      <w:hyperlink r:id="rId9" w:history="1">
        <w:r w:rsidRPr="005226C8">
          <w:rPr>
            <w:rFonts w:eastAsia="Calibri"/>
            <w:sz w:val="26"/>
            <w:szCs w:val="26"/>
            <w:lang w:eastAsia="en-US"/>
          </w:rPr>
          <w:t>подпунктом а) пункта 2</w:t>
        </w:r>
      </w:hyperlink>
      <w:r w:rsidRPr="005226C8">
        <w:rPr>
          <w:rFonts w:eastAsia="Calibri"/>
          <w:sz w:val="26"/>
          <w:szCs w:val="26"/>
          <w:lang w:eastAsia="en-US"/>
        </w:rPr>
        <w:t xml:space="preserve"> перечня поручений Президента Российской Федерации по итогам заседания Совета при Президенте Российской Федерации по развитию физической культуры и спорта от 22 ноября 2019 года № Пр-2397, пунктом 2 Постановления Правительства Архангельской области от 30 сентября 2022 № 752-пп «Об утверждении Порядка использования населением Архангельской области объектов спорта, находящихся в государственной собственности Архангельской области, в том числе спортивной инфраструктуры государственных образовательных организаций Архангельской области во внеучебное время», в целях создания условий для занятий населением физической культурой и спортом на территории </w:t>
      </w:r>
      <w:r w:rsidR="00AB135D">
        <w:rPr>
          <w:rFonts w:eastAsia="Calibri"/>
          <w:sz w:val="26"/>
          <w:szCs w:val="26"/>
          <w:lang w:eastAsia="en-US"/>
        </w:rPr>
        <w:t>Вельского</w:t>
      </w:r>
      <w:r w:rsidRPr="005226C8">
        <w:rPr>
          <w:rFonts w:eastAsia="Calibri"/>
          <w:sz w:val="26"/>
          <w:szCs w:val="26"/>
          <w:lang w:eastAsia="en-US"/>
        </w:rPr>
        <w:t xml:space="preserve"> муниципального района Архангельской области.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 xml:space="preserve">3. Под объектами спорта в настоящем Порядке понимаются объекты недвижимого имущества или единые недвижимые комплексы, предназначенные для проведения физкультурных мероприятий и (или) спортивных мероприятий, в том числе спортивные сооружения, являющиеся объектами недвижимого имущества, объектами, входящими в спортивную инфраструктуру, находящиеся в муниципальной собственности </w:t>
      </w:r>
      <w:r w:rsidR="00AB135D">
        <w:rPr>
          <w:color w:val="000000"/>
          <w:sz w:val="26"/>
          <w:szCs w:val="26"/>
        </w:rPr>
        <w:t>Вельского</w:t>
      </w:r>
      <w:r w:rsidRPr="005226C8">
        <w:rPr>
          <w:color w:val="000000"/>
          <w:sz w:val="26"/>
          <w:szCs w:val="26"/>
        </w:rPr>
        <w:t xml:space="preserve"> муниципального района Архангельской области и закрепленные за муниципальными образовательными организациями </w:t>
      </w:r>
      <w:r w:rsidR="00AB135D">
        <w:rPr>
          <w:color w:val="000000"/>
          <w:sz w:val="26"/>
          <w:szCs w:val="26"/>
        </w:rPr>
        <w:t xml:space="preserve">Вельского </w:t>
      </w:r>
      <w:r w:rsidRPr="005226C8">
        <w:rPr>
          <w:color w:val="000000"/>
          <w:sz w:val="26"/>
          <w:szCs w:val="26"/>
        </w:rPr>
        <w:t>муниципального района Архангельской области, (далее - образовательная организация).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4. Объекты спорта могут использоваться населением в следующих целях: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1) прохождение спортивной подготовки или освоения программ в области физической культуры и спорта;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lastRenderedPageBreak/>
        <w:t>2) участие в физкультурном мероприятии, спортивном соревновании и тренировочном мероприятии, в том числе в качестве зрителя;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3) получение физкультурно-оздоровительной услуги.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5. Целями реализации настоящего Порядка являются: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1) привлечение населения к систематическим занятиям физической культурой и спортом;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2) пропаганда и формирование здорового образа жизни;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3) повышение роли физической культуры в оздоровлении и предупреждении заболеваемости, сохранении здоровья;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4) профилактика правонарушений и вредных привычек среди населения.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6. Использование объектов спорта возможно только в соответствии с их основным функциональным предназначением.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При использовании объектов спорта населением допускается использование только исправного оборудования и инвентаря.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7. Образовательные организации обеспечивают максимально эффективное использование объектов спорта, учитывая потребности населения в занятиях физической культурой и спортом.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 xml:space="preserve">При этом организации обязаны соблюдать требования нормативных правовых актов, регулирующих отношения по предоставлению муниципального имущества </w:t>
      </w:r>
      <w:r w:rsidR="00AB135D">
        <w:rPr>
          <w:color w:val="000000"/>
          <w:sz w:val="26"/>
          <w:szCs w:val="26"/>
        </w:rPr>
        <w:t xml:space="preserve">Вельского </w:t>
      </w:r>
      <w:r w:rsidRPr="005226C8">
        <w:rPr>
          <w:color w:val="000000"/>
          <w:sz w:val="26"/>
          <w:szCs w:val="26"/>
        </w:rPr>
        <w:t>муниципального района Архангельской области во временное пользование, и настоящего Порядка, изданных ими локальных нормативных актов, а также в полном объеме выполнять основные виды деятельности, закрепленные в уставах муниципальных учреждений.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8. Объекты спорта должны соответствовать требованиям к антитеррористической защищенности, предусмотренным законодательством РФ.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 xml:space="preserve">9. Услуги, оказываемые населению на объектах спорта, должны соответствовать </w:t>
      </w:r>
      <w:r w:rsidRPr="00845FB5">
        <w:rPr>
          <w:color w:val="000000" w:themeColor="text1"/>
          <w:sz w:val="26"/>
          <w:szCs w:val="26"/>
        </w:rPr>
        <w:t xml:space="preserve">ГОСТ Р 52024-2003 «Услуги физкультурно-оздоровительные и спортивные. Общие требования». </w:t>
      </w:r>
      <w:r w:rsidRPr="005226C8">
        <w:rPr>
          <w:color w:val="000000"/>
          <w:sz w:val="26"/>
          <w:szCs w:val="26"/>
        </w:rPr>
        <w:t>Не допускается оказание услуг на объектах спорта, на которых оказание таких услуг является небезопасным.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 xml:space="preserve">Физкультурно-оздоровительные и спортивные услуги, оказываемые на объектах спорта, должны соответствовать </w:t>
      </w:r>
      <w:r w:rsidRPr="00845FB5">
        <w:rPr>
          <w:color w:val="000000" w:themeColor="text1"/>
          <w:sz w:val="26"/>
          <w:szCs w:val="26"/>
        </w:rPr>
        <w:t xml:space="preserve">ГОСТ Р 52025-2021 «Услуги физкультурно-оздоровительные и спортивные. </w:t>
      </w:r>
      <w:r w:rsidRPr="005226C8">
        <w:rPr>
          <w:color w:val="000000"/>
          <w:sz w:val="26"/>
          <w:szCs w:val="26"/>
        </w:rPr>
        <w:t>Требования безопасности потребителей».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10. Образоват</w:t>
      </w:r>
      <w:r w:rsidR="00845FB5">
        <w:rPr>
          <w:color w:val="000000"/>
          <w:sz w:val="26"/>
          <w:szCs w:val="26"/>
        </w:rPr>
        <w:t>ельные организации устанавливают</w:t>
      </w:r>
      <w:r w:rsidRPr="005226C8">
        <w:rPr>
          <w:color w:val="000000"/>
          <w:sz w:val="26"/>
          <w:szCs w:val="26"/>
        </w:rPr>
        <w:t xml:space="preserve"> график возможного предоставления объектов спорта (дни недели, часы), а также условия и порядок предоставления объектов спорта.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  <w:r w:rsidRPr="005226C8">
        <w:rPr>
          <w:color w:val="000000"/>
          <w:sz w:val="26"/>
          <w:szCs w:val="26"/>
        </w:rPr>
        <w:t>11. Образовательные организации обеспечивает информирование граждан о порядке предоставления объектов спорта, правилах посещения объектов спорта, о контактной информации муниципального учреждения (телефон, адрес электронной почты, официальный сайт, данные уполномоченного на организацию использования объекта спорта должностного лица) путем размещения данной информации на своих информационных стендах и официальных сайтах в информационно-телекоммуникационной сети «Интернет».</w:t>
      </w:r>
    </w:p>
    <w:p w:rsidR="005226C8" w:rsidRPr="005226C8" w:rsidRDefault="005226C8" w:rsidP="005226C8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6"/>
          <w:szCs w:val="26"/>
        </w:rPr>
      </w:pPr>
    </w:p>
    <w:p w:rsidR="000277E3" w:rsidRDefault="000277E3" w:rsidP="005226C8">
      <w:pPr>
        <w:pStyle w:val="50"/>
        <w:ind w:right="100"/>
      </w:pPr>
    </w:p>
    <w:sectPr w:rsidR="00027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F3C" w:rsidRDefault="00582F3C" w:rsidP="000277E3">
      <w:r>
        <w:separator/>
      </w:r>
    </w:p>
  </w:endnote>
  <w:endnote w:type="continuationSeparator" w:id="0">
    <w:p w:rsidR="00582F3C" w:rsidRDefault="00582F3C" w:rsidP="0002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F3C" w:rsidRDefault="00582F3C" w:rsidP="000277E3">
      <w:r>
        <w:separator/>
      </w:r>
    </w:p>
  </w:footnote>
  <w:footnote w:type="continuationSeparator" w:id="0">
    <w:p w:rsidR="00582F3C" w:rsidRDefault="00582F3C" w:rsidP="00027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01DC5"/>
    <w:multiLevelType w:val="hybridMultilevel"/>
    <w:tmpl w:val="62421296"/>
    <w:lvl w:ilvl="0" w:tplc="6908EA4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72248D3"/>
    <w:multiLevelType w:val="hybridMultilevel"/>
    <w:tmpl w:val="00C61256"/>
    <w:lvl w:ilvl="0" w:tplc="F5C8BA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50E"/>
    <w:rsid w:val="000277E3"/>
    <w:rsid w:val="00055BDA"/>
    <w:rsid w:val="000A5C28"/>
    <w:rsid w:val="00251545"/>
    <w:rsid w:val="0027095E"/>
    <w:rsid w:val="00296E7A"/>
    <w:rsid w:val="00321470"/>
    <w:rsid w:val="003633B1"/>
    <w:rsid w:val="00367B2F"/>
    <w:rsid w:val="003945BD"/>
    <w:rsid w:val="004612B2"/>
    <w:rsid w:val="004C7298"/>
    <w:rsid w:val="005226C8"/>
    <w:rsid w:val="0055775E"/>
    <w:rsid w:val="00582F3C"/>
    <w:rsid w:val="005D6E34"/>
    <w:rsid w:val="00783BDB"/>
    <w:rsid w:val="00797A9D"/>
    <w:rsid w:val="00845FB5"/>
    <w:rsid w:val="00870A4C"/>
    <w:rsid w:val="009621F1"/>
    <w:rsid w:val="00986D64"/>
    <w:rsid w:val="00A21E6C"/>
    <w:rsid w:val="00A5158F"/>
    <w:rsid w:val="00AB135D"/>
    <w:rsid w:val="00AE71EB"/>
    <w:rsid w:val="00B050C4"/>
    <w:rsid w:val="00D5050E"/>
    <w:rsid w:val="00DF2092"/>
    <w:rsid w:val="00E11299"/>
    <w:rsid w:val="00E61327"/>
    <w:rsid w:val="00EC31DD"/>
    <w:rsid w:val="00F63CFA"/>
    <w:rsid w:val="00F770C4"/>
    <w:rsid w:val="00FD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97C36-348F-476A-91FD-7F5D06AF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7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7E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277E3"/>
  </w:style>
  <w:style w:type="paragraph" w:styleId="a5">
    <w:name w:val="footer"/>
    <w:basedOn w:val="a"/>
    <w:link w:val="a6"/>
    <w:uiPriority w:val="99"/>
    <w:unhideWhenUsed/>
    <w:rsid w:val="000277E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277E3"/>
  </w:style>
  <w:style w:type="character" w:customStyle="1" w:styleId="4">
    <w:name w:val="Основной текст (4)_"/>
    <w:link w:val="40"/>
    <w:locked/>
    <w:rsid w:val="000277E3"/>
    <w:rPr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7E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5">
    <w:name w:val="Основной текст (5)_"/>
    <w:link w:val="50"/>
    <w:locked/>
    <w:rsid w:val="000277E3"/>
    <w:rPr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277E3"/>
    <w:pPr>
      <w:widowControl w:val="0"/>
      <w:shd w:val="clear" w:color="auto" w:fill="FFFFFF"/>
      <w:spacing w:line="298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7">
    <w:name w:val="No Spacing"/>
    <w:uiPriority w:val="1"/>
    <w:qFormat/>
    <w:rsid w:val="000277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39"/>
    <w:rsid w:val="00027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612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12B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8"/>
    <w:uiPriority w:val="39"/>
    <w:rsid w:val="00797A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61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23224&amp;date=10.10.2022&amp;dst=38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11587&amp;date=10.10.2022&amp;dst=100401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38560&amp;date=10.10.2022&amp;dst=10004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</cp:lastModifiedBy>
  <cp:revision>2</cp:revision>
  <cp:lastPrinted>2023-09-18T08:38:00Z</cp:lastPrinted>
  <dcterms:created xsi:type="dcterms:W3CDTF">2023-09-18T08:38:00Z</dcterms:created>
  <dcterms:modified xsi:type="dcterms:W3CDTF">2023-09-18T08:38:00Z</dcterms:modified>
</cp:coreProperties>
</file>