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570E" w:rsidRPr="007A1631" w:rsidRDefault="00A0570E" w:rsidP="00A0570E">
      <w:pPr>
        <w:pStyle w:val="11"/>
        <w:spacing w:line="240" w:lineRule="auto"/>
        <w:ind w:firstLine="0"/>
        <w:jc w:val="center"/>
        <w:rPr>
          <w:snapToGrid/>
          <w:szCs w:val="24"/>
        </w:rPr>
      </w:pPr>
      <w:bookmarkStart w:id="0" w:name="_Toc191286053"/>
      <w:bookmarkStart w:id="1" w:name="_Toc216581983"/>
      <w:bookmarkStart w:id="2" w:name="_GoBack"/>
      <w:bookmarkEnd w:id="2"/>
    </w:p>
    <w:p w:rsidR="00A0570E" w:rsidRPr="007A1631"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A0570E" w:rsidRDefault="00A0570E" w:rsidP="00A0570E">
      <w:pPr>
        <w:pStyle w:val="11"/>
        <w:spacing w:line="276" w:lineRule="auto"/>
        <w:ind w:firstLine="0"/>
        <w:rPr>
          <w:snapToGrid/>
          <w:szCs w:val="24"/>
        </w:rPr>
      </w:pPr>
    </w:p>
    <w:p w:rsidR="00A0570E" w:rsidRPr="00A57DBC" w:rsidRDefault="00A0570E" w:rsidP="00A0570E">
      <w:pPr>
        <w:pStyle w:val="11"/>
        <w:spacing w:before="0" w:line="276" w:lineRule="auto"/>
        <w:ind w:firstLine="0"/>
        <w:jc w:val="center"/>
        <w:rPr>
          <w:b/>
          <w:snapToGrid/>
          <w:sz w:val="28"/>
          <w:szCs w:val="28"/>
        </w:rPr>
      </w:pPr>
      <w:r w:rsidRPr="00A57DBC">
        <w:rPr>
          <w:b/>
          <w:snapToGrid/>
          <w:sz w:val="28"/>
          <w:szCs w:val="28"/>
        </w:rPr>
        <w:t>ГЕНЕРАЛЬНАЯ СХЕМА ОЧИСТКИ ТЕРРИТОРИИ</w:t>
      </w:r>
    </w:p>
    <w:p w:rsidR="00A0570E" w:rsidRPr="00A57DBC" w:rsidRDefault="00DE7B0B" w:rsidP="00A0570E">
      <w:pPr>
        <w:pStyle w:val="11"/>
        <w:spacing w:before="0" w:line="276" w:lineRule="auto"/>
        <w:ind w:firstLine="0"/>
        <w:jc w:val="center"/>
        <w:rPr>
          <w:b/>
          <w:snapToGrid/>
          <w:sz w:val="28"/>
          <w:szCs w:val="28"/>
        </w:rPr>
      </w:pPr>
      <w:r>
        <w:rPr>
          <w:b/>
          <w:snapToGrid/>
          <w:sz w:val="28"/>
          <w:szCs w:val="28"/>
        </w:rPr>
        <w:t>СЕЛЬСКОГО ПОСЕЛЕНИЯ</w:t>
      </w:r>
      <w:r w:rsidR="00A0570E" w:rsidRPr="00A57DBC">
        <w:rPr>
          <w:b/>
          <w:snapToGrid/>
          <w:sz w:val="28"/>
          <w:szCs w:val="28"/>
        </w:rPr>
        <w:t xml:space="preserve"> «</w:t>
      </w:r>
      <w:r w:rsidR="0011193E" w:rsidRPr="00A57DBC">
        <w:rPr>
          <w:b/>
          <w:snapToGrid/>
          <w:sz w:val="28"/>
          <w:szCs w:val="28"/>
        </w:rPr>
        <w:t>СОЛГИНСКОЕ</w:t>
      </w:r>
      <w:r w:rsidR="00A0570E" w:rsidRPr="00A57DBC">
        <w:rPr>
          <w:b/>
          <w:snapToGrid/>
          <w:sz w:val="28"/>
          <w:szCs w:val="28"/>
        </w:rPr>
        <w:t>»</w:t>
      </w:r>
    </w:p>
    <w:p w:rsidR="00A0570E" w:rsidRPr="00A57DBC" w:rsidRDefault="00A0570E" w:rsidP="00A0570E">
      <w:pPr>
        <w:pStyle w:val="11"/>
        <w:spacing w:before="0" w:line="276" w:lineRule="auto"/>
        <w:ind w:firstLine="0"/>
        <w:jc w:val="center"/>
        <w:rPr>
          <w:b/>
          <w:snapToGrid/>
          <w:sz w:val="28"/>
          <w:szCs w:val="28"/>
        </w:rPr>
      </w:pPr>
      <w:r w:rsidRPr="00A57DBC">
        <w:rPr>
          <w:b/>
          <w:snapToGrid/>
          <w:sz w:val="28"/>
          <w:szCs w:val="28"/>
        </w:rPr>
        <w:t xml:space="preserve">ВЕЛЬСКОГО МУНИЦИПАЛЬНОГО </w:t>
      </w:r>
      <w:r w:rsidR="002F37BC" w:rsidRPr="00A57DBC">
        <w:rPr>
          <w:b/>
          <w:snapToGrid/>
          <w:sz w:val="28"/>
          <w:szCs w:val="28"/>
        </w:rPr>
        <w:t>РАЙОНА</w:t>
      </w:r>
    </w:p>
    <w:p w:rsidR="00A0570E" w:rsidRPr="00A57DBC" w:rsidRDefault="00A0570E" w:rsidP="00A0570E">
      <w:pPr>
        <w:pStyle w:val="11"/>
        <w:spacing w:before="0" w:line="276" w:lineRule="auto"/>
        <w:ind w:firstLine="0"/>
        <w:jc w:val="center"/>
        <w:rPr>
          <w:b/>
          <w:snapToGrid/>
          <w:sz w:val="28"/>
          <w:szCs w:val="28"/>
        </w:rPr>
      </w:pPr>
      <w:r w:rsidRPr="00A57DBC">
        <w:rPr>
          <w:b/>
          <w:snapToGrid/>
          <w:sz w:val="28"/>
          <w:szCs w:val="28"/>
        </w:rPr>
        <w:t>АРХАНГЕЛЬСКОЙ ОБЛАСТИ</w:t>
      </w:r>
    </w:p>
    <w:p w:rsidR="00A0570E" w:rsidRPr="00A57DBC" w:rsidRDefault="00A0570E" w:rsidP="00A0570E">
      <w:pPr>
        <w:pStyle w:val="11"/>
        <w:spacing w:before="0" w:line="276" w:lineRule="auto"/>
        <w:ind w:firstLine="0"/>
        <w:rPr>
          <w:b/>
          <w:snapToGrid/>
          <w:sz w:val="28"/>
          <w:szCs w:val="28"/>
        </w:rPr>
      </w:pPr>
    </w:p>
    <w:p w:rsidR="00A0570E" w:rsidRPr="00A0570E" w:rsidRDefault="00A0570E" w:rsidP="00A0570E">
      <w:pPr>
        <w:pStyle w:val="11"/>
        <w:spacing w:before="0"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jc w:val="center"/>
        <w:rPr>
          <w:snapToGrid/>
          <w:szCs w:val="24"/>
        </w:rPr>
      </w:pPr>
      <w:r w:rsidRPr="00A0570E">
        <w:rPr>
          <w:snapToGrid/>
          <w:szCs w:val="24"/>
        </w:rPr>
        <w:t>20</w:t>
      </w:r>
      <w:r w:rsidR="00A57DBC">
        <w:rPr>
          <w:snapToGrid/>
          <w:szCs w:val="24"/>
        </w:rPr>
        <w:t>2</w:t>
      </w:r>
      <w:r w:rsidR="00410271">
        <w:rPr>
          <w:snapToGrid/>
          <w:szCs w:val="24"/>
        </w:rPr>
        <w:t>4</w:t>
      </w:r>
      <w:r w:rsidRPr="00A0570E">
        <w:rPr>
          <w:snapToGrid/>
          <w:szCs w:val="24"/>
        </w:rPr>
        <w:t xml:space="preserve"> г.</w:t>
      </w:r>
    </w:p>
    <w:p w:rsidR="00A0570E" w:rsidRDefault="00A0570E" w:rsidP="00A0570E">
      <w:pPr>
        <w:pStyle w:val="11"/>
        <w:spacing w:line="276" w:lineRule="auto"/>
        <w:ind w:firstLine="0"/>
        <w:jc w:val="center"/>
        <w:rPr>
          <w:snapToGrid/>
          <w:szCs w:val="24"/>
        </w:rPr>
      </w:pPr>
      <w:r w:rsidRPr="00A0570E">
        <w:rPr>
          <w:snapToGrid/>
          <w:szCs w:val="24"/>
        </w:rPr>
        <w:lastRenderedPageBreak/>
        <w:t>СОДЕРЖАНИЕ</w:t>
      </w:r>
    </w:p>
    <w:p w:rsidR="00A0570E" w:rsidRPr="00A0570E" w:rsidRDefault="00A0570E" w:rsidP="00A0570E">
      <w:pPr>
        <w:pStyle w:val="11"/>
        <w:spacing w:line="276" w:lineRule="auto"/>
        <w:ind w:firstLine="0"/>
        <w:jc w:val="center"/>
        <w:rPr>
          <w:snapToGrid/>
          <w:szCs w:val="24"/>
        </w:rPr>
      </w:pPr>
    </w:p>
    <w:tbl>
      <w:tblPr>
        <w:tblW w:w="9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
        <w:gridCol w:w="567"/>
        <w:gridCol w:w="275"/>
        <w:gridCol w:w="8012"/>
        <w:gridCol w:w="467"/>
      </w:tblGrid>
      <w:tr w:rsidR="00A0570E" w:rsidRPr="00A0570E" w:rsidTr="00A74A38">
        <w:tc>
          <w:tcPr>
            <w:tcW w:w="9322" w:type="dxa"/>
            <w:gridSpan w:val="4"/>
          </w:tcPr>
          <w:p w:rsidR="00A0570E" w:rsidRPr="00A0570E" w:rsidRDefault="00A0570E" w:rsidP="00A0570E">
            <w:pPr>
              <w:pStyle w:val="11"/>
              <w:spacing w:before="0" w:line="240" w:lineRule="auto"/>
              <w:ind w:firstLine="0"/>
              <w:rPr>
                <w:caps/>
                <w:szCs w:val="24"/>
              </w:rPr>
            </w:pPr>
            <w:r w:rsidRPr="00BD59C2">
              <w:rPr>
                <w:snapToGrid/>
                <w:szCs w:val="24"/>
              </w:rPr>
              <w:t>ВВЕДЕНИЕ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57DBC">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1</w:t>
            </w:r>
          </w:p>
        </w:tc>
        <w:tc>
          <w:tcPr>
            <w:tcW w:w="567" w:type="dxa"/>
          </w:tcPr>
          <w:p w:rsidR="00A0570E" w:rsidRPr="00A0570E" w:rsidRDefault="00A0570E" w:rsidP="00A0570E">
            <w:pPr>
              <w:pStyle w:val="11"/>
              <w:suppressAutoHyphens/>
              <w:spacing w:before="0" w:line="240" w:lineRule="auto"/>
              <w:ind w:firstLine="0"/>
              <w:jc w:val="center"/>
              <w:rPr>
                <w:snapToGrid/>
                <w:szCs w:val="24"/>
              </w:rPr>
            </w:pPr>
          </w:p>
        </w:tc>
        <w:tc>
          <w:tcPr>
            <w:tcW w:w="8287" w:type="dxa"/>
            <w:gridSpan w:val="2"/>
          </w:tcPr>
          <w:p w:rsidR="00A0570E" w:rsidRPr="00A0570E" w:rsidRDefault="00A0570E" w:rsidP="00DE7B0B">
            <w:pPr>
              <w:pStyle w:val="11"/>
              <w:suppressAutoHyphens/>
              <w:spacing w:before="0" w:line="240" w:lineRule="auto"/>
              <w:ind w:firstLine="0"/>
              <w:rPr>
                <w:caps/>
                <w:szCs w:val="24"/>
              </w:rPr>
            </w:pPr>
            <w:r w:rsidRPr="00A0570E">
              <w:rPr>
                <w:snapToGrid/>
                <w:szCs w:val="24"/>
              </w:rPr>
              <w:t xml:space="preserve">КРАТКАЯ ХАРАКТЕРИСТИКА </w:t>
            </w:r>
            <w:r w:rsidR="00DE7B0B">
              <w:rPr>
                <w:snapToGrid/>
                <w:szCs w:val="24"/>
              </w:rPr>
              <w:t>СЕЛЬСКОГО ПОСЕЛЕНИЯ</w:t>
            </w:r>
            <w:r w:rsidRPr="00A0570E">
              <w:rPr>
                <w:snapToGrid/>
                <w:szCs w:val="24"/>
              </w:rPr>
              <w:t xml:space="preserve"> «</w:t>
            </w:r>
            <w:r w:rsidR="0011193E">
              <w:rPr>
                <w:snapToGrid/>
                <w:szCs w:val="24"/>
              </w:rPr>
              <w:t>СОЛГИНСКОЕ</w:t>
            </w:r>
            <w:r w:rsidRPr="00A0570E">
              <w:rPr>
                <w:snapToGrid/>
                <w:szCs w:val="24"/>
              </w:rPr>
              <w:t>» И ПРИРОДНО-КЛИМАТИЧЕКИЕ УСЛОВИЯ</w:t>
            </w:r>
          </w:p>
        </w:tc>
        <w:tc>
          <w:tcPr>
            <w:tcW w:w="467" w:type="dxa"/>
          </w:tcPr>
          <w:p w:rsidR="00A0570E" w:rsidRPr="00A0570E" w:rsidRDefault="006D38BF" w:rsidP="00A0570E">
            <w:pPr>
              <w:pStyle w:val="11"/>
              <w:suppressAutoHyphens/>
              <w:spacing w:before="0" w:line="240" w:lineRule="auto"/>
              <w:ind w:firstLine="0"/>
              <w:rPr>
                <w:caps/>
                <w:szCs w:val="24"/>
              </w:rPr>
            </w:pPr>
            <w:r>
              <w:rPr>
                <w:caps/>
                <w:szCs w:val="24"/>
              </w:rPr>
              <w:t>5</w:t>
            </w: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1.1</w:t>
            </w:r>
          </w:p>
        </w:tc>
        <w:tc>
          <w:tcPr>
            <w:tcW w:w="8287" w:type="dxa"/>
            <w:gridSpan w:val="2"/>
          </w:tcPr>
          <w:p w:rsidR="00A0570E" w:rsidRPr="00BD59C2" w:rsidRDefault="00A0570E" w:rsidP="00DE7B0B">
            <w:pPr>
              <w:pStyle w:val="11"/>
              <w:suppressAutoHyphens/>
              <w:spacing w:before="0" w:line="240" w:lineRule="auto"/>
              <w:ind w:firstLine="0"/>
              <w:rPr>
                <w:caps/>
                <w:szCs w:val="24"/>
              </w:rPr>
            </w:pPr>
            <w:r w:rsidRPr="00BD59C2">
              <w:rPr>
                <w:szCs w:val="24"/>
              </w:rPr>
              <w:t xml:space="preserve">Местоположение </w:t>
            </w:r>
            <w:r w:rsidR="00DE7B0B">
              <w:rPr>
                <w:szCs w:val="24"/>
              </w:rPr>
              <w:t>СП</w:t>
            </w:r>
            <w:r w:rsidRPr="00BD59C2">
              <w:rPr>
                <w:szCs w:val="24"/>
              </w:rPr>
              <w:t xml:space="preserve"> «</w:t>
            </w:r>
            <w:r w:rsidR="0011193E">
              <w:rPr>
                <w:szCs w:val="24"/>
              </w:rPr>
              <w:t>Солгинское</w:t>
            </w:r>
            <w:r w:rsidRPr="00BD59C2">
              <w:rPr>
                <w:szCs w:val="24"/>
              </w:rPr>
              <w:t>», его административное и промышленно-экономическое значение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rPr>
          <w:trHeight w:val="309"/>
        </w:trPr>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1.2</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szCs w:val="24"/>
              </w:rPr>
              <w:t xml:space="preserve">Характеристика природно-климатических условий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2</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СУЩЕСТВУЮЩЕЕ СОСТОЯНИЕ И РАЗВИТИЕ НА ПЕРСПЕКТИВУ</w:t>
            </w:r>
          </w:p>
        </w:tc>
        <w:tc>
          <w:tcPr>
            <w:tcW w:w="467" w:type="dxa"/>
          </w:tcPr>
          <w:p w:rsidR="00A0570E" w:rsidRPr="00A0570E" w:rsidRDefault="006D38BF" w:rsidP="00A0570E">
            <w:pPr>
              <w:pStyle w:val="11"/>
              <w:suppressAutoHyphens/>
              <w:spacing w:before="0" w:line="240" w:lineRule="auto"/>
              <w:ind w:firstLine="0"/>
              <w:rPr>
                <w:caps/>
                <w:szCs w:val="24"/>
              </w:rPr>
            </w:pPr>
            <w:r>
              <w:rPr>
                <w:caps/>
                <w:szCs w:val="24"/>
              </w:rPr>
              <w:t>7</w:t>
            </w: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2.1</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rPr>
              <w:t>Существующая и расчетная численность населения</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2.2</w:t>
            </w:r>
          </w:p>
        </w:tc>
        <w:tc>
          <w:tcPr>
            <w:tcW w:w="8287" w:type="dxa"/>
            <w:gridSpan w:val="2"/>
            <w:shd w:val="clear" w:color="auto" w:fill="auto"/>
          </w:tcPr>
          <w:p w:rsidR="00A0570E" w:rsidRPr="00BD59C2" w:rsidRDefault="00A0570E" w:rsidP="00A0570E">
            <w:pPr>
              <w:pStyle w:val="Default"/>
              <w:jc w:val="both"/>
              <w:rPr>
                <w:rFonts w:eastAsia="Times New Roman"/>
              </w:rPr>
            </w:pPr>
            <w:r w:rsidRPr="00BD59C2">
              <w:rPr>
                <w:rFonts w:eastAsia="Times New Roman"/>
              </w:rPr>
              <w:t>Жилой фонд (ведомственная принадлежность, уровень благоустройства, этажность)</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2.3</w:t>
            </w:r>
          </w:p>
        </w:tc>
        <w:tc>
          <w:tcPr>
            <w:tcW w:w="8287" w:type="dxa"/>
            <w:gridSpan w:val="2"/>
          </w:tcPr>
          <w:p w:rsidR="00A0570E" w:rsidRPr="00BD59C2" w:rsidRDefault="001E5324" w:rsidP="00A0570E">
            <w:pPr>
              <w:pStyle w:val="Default"/>
              <w:jc w:val="both"/>
              <w:rPr>
                <w:rFonts w:eastAsia="Times New Roman"/>
              </w:rPr>
            </w:pPr>
            <w:r w:rsidRPr="00BD59C2">
              <w:rPr>
                <w:rFonts w:eastAsia="Times New Roman"/>
                <w:bCs/>
              </w:rPr>
              <w:t xml:space="preserve">Обеспеченность </w:t>
            </w:r>
            <w:r w:rsidR="00A0570E" w:rsidRPr="00BD59C2">
              <w:rPr>
                <w:rFonts w:eastAsia="Times New Roman"/>
                <w:bCs/>
              </w:rPr>
              <w:t>объектами социальной инфраструктуры</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2.4</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Показатели по улично-дорожной сети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2.5</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Водоотведение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2.6</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 xml:space="preserve">Зеленые насаждения общего пользования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2.7</w:t>
            </w:r>
          </w:p>
        </w:tc>
        <w:tc>
          <w:tcPr>
            <w:tcW w:w="8287" w:type="dxa"/>
            <w:gridSpan w:val="2"/>
          </w:tcPr>
          <w:p w:rsidR="00A0570E" w:rsidRPr="00BD59C2" w:rsidRDefault="00A0570E" w:rsidP="00A0570E">
            <w:pPr>
              <w:pStyle w:val="11"/>
              <w:suppressAutoHyphens/>
              <w:spacing w:before="0" w:line="240" w:lineRule="auto"/>
              <w:ind w:firstLine="0"/>
              <w:rPr>
                <w:szCs w:val="24"/>
              </w:rPr>
            </w:pPr>
            <w:r w:rsidRPr="00BD59C2">
              <w:rPr>
                <w:szCs w:val="24"/>
              </w:rPr>
              <w:t xml:space="preserve">Основные экологические проблемы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3</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СОВРЕМЕННОЕ СОСТОЯНИЕ СИСТЕМЫ САНИТАРНОЙ ОЧИСТКИ И УБОРКИ</w:t>
            </w:r>
          </w:p>
        </w:tc>
        <w:tc>
          <w:tcPr>
            <w:tcW w:w="467" w:type="dxa"/>
          </w:tcPr>
          <w:p w:rsidR="00A0570E" w:rsidRPr="00A0570E" w:rsidRDefault="006D38BF" w:rsidP="00FF7794">
            <w:pPr>
              <w:pStyle w:val="11"/>
              <w:suppressAutoHyphens/>
              <w:spacing w:before="0" w:line="240" w:lineRule="auto"/>
              <w:ind w:firstLine="0"/>
              <w:rPr>
                <w:caps/>
                <w:szCs w:val="24"/>
              </w:rPr>
            </w:pPr>
            <w:r>
              <w:rPr>
                <w:caps/>
                <w:szCs w:val="24"/>
              </w:rPr>
              <w:t>1</w:t>
            </w:r>
            <w:r w:rsidR="00FF7794">
              <w:rPr>
                <w:caps/>
                <w:szCs w:val="24"/>
              </w:rPr>
              <w:t>0</w:t>
            </w:r>
          </w:p>
        </w:tc>
      </w:tr>
      <w:tr w:rsidR="00063693" w:rsidRPr="00A0570E" w:rsidTr="00A74A38">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A0570E">
            <w:pPr>
              <w:pStyle w:val="11"/>
              <w:suppressAutoHyphens/>
              <w:spacing w:before="0" w:line="240" w:lineRule="auto"/>
              <w:ind w:firstLine="0"/>
              <w:jc w:val="center"/>
              <w:rPr>
                <w:caps/>
                <w:szCs w:val="24"/>
              </w:rPr>
            </w:pPr>
            <w:r>
              <w:rPr>
                <w:caps/>
                <w:szCs w:val="24"/>
              </w:rPr>
              <w:t>3.1</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Организационная структура предприятий по очистке и механизированной уборке территорий</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063693">
            <w:pPr>
              <w:pStyle w:val="11"/>
              <w:suppressAutoHyphens/>
              <w:spacing w:before="0" w:line="240" w:lineRule="auto"/>
              <w:ind w:firstLine="0"/>
              <w:jc w:val="center"/>
              <w:rPr>
                <w:caps/>
                <w:szCs w:val="24"/>
              </w:rPr>
            </w:pPr>
            <w:r w:rsidRPr="00A0570E">
              <w:rPr>
                <w:caps/>
                <w:szCs w:val="24"/>
              </w:rPr>
              <w:t>3.</w:t>
            </w:r>
            <w:r w:rsidR="00063693">
              <w:rPr>
                <w:caps/>
                <w:szCs w:val="24"/>
              </w:rPr>
              <w:t>2</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bCs/>
              </w:rPr>
              <w:t>Охват населения планово-регулярной системой сбора и вывоза ТКО, методы сбора и вывоза</w:t>
            </w:r>
          </w:p>
        </w:tc>
        <w:tc>
          <w:tcPr>
            <w:tcW w:w="467" w:type="dxa"/>
          </w:tcPr>
          <w:p w:rsidR="00A0570E" w:rsidRPr="00A0570E" w:rsidRDefault="00A0570E" w:rsidP="00A0570E">
            <w:pPr>
              <w:pStyle w:val="11"/>
              <w:suppressAutoHyphens/>
              <w:spacing w:before="0" w:line="240" w:lineRule="auto"/>
              <w:ind w:firstLine="0"/>
              <w:rPr>
                <w:caps/>
                <w:szCs w:val="24"/>
              </w:rPr>
            </w:pPr>
          </w:p>
        </w:tc>
      </w:tr>
      <w:tr w:rsidR="00063693" w:rsidRPr="00A0570E" w:rsidTr="00A74A38">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063693">
            <w:pPr>
              <w:pStyle w:val="11"/>
              <w:suppressAutoHyphens/>
              <w:spacing w:before="0" w:line="240" w:lineRule="auto"/>
              <w:ind w:firstLine="0"/>
              <w:jc w:val="center"/>
              <w:rPr>
                <w:caps/>
                <w:szCs w:val="24"/>
              </w:rPr>
            </w:pPr>
            <w:r>
              <w:rPr>
                <w:caps/>
                <w:szCs w:val="24"/>
              </w:rPr>
              <w:t>3.3</w:t>
            </w:r>
          </w:p>
        </w:tc>
        <w:tc>
          <w:tcPr>
            <w:tcW w:w="8287" w:type="dxa"/>
            <w:gridSpan w:val="2"/>
          </w:tcPr>
          <w:p w:rsidR="00063693" w:rsidRPr="00BD59C2" w:rsidRDefault="00063693" w:rsidP="00A0570E">
            <w:pPr>
              <w:pStyle w:val="Default"/>
              <w:jc w:val="both"/>
              <w:rPr>
                <w:rFonts w:eastAsia="Times New Roman"/>
                <w:bCs/>
              </w:rPr>
            </w:pPr>
            <w:r w:rsidRPr="00BD59C2">
              <w:rPr>
                <w:rFonts w:eastAsia="Times New Roman"/>
                <w:bCs/>
              </w:rPr>
              <w:t>Состояние контейнерных площадок, количество эксплуатируемых мусоросборников, организация их мойки и дезинфекции</w:t>
            </w:r>
          </w:p>
        </w:tc>
        <w:tc>
          <w:tcPr>
            <w:tcW w:w="467" w:type="dxa"/>
          </w:tcPr>
          <w:p w:rsidR="00063693" w:rsidRPr="00A0570E" w:rsidRDefault="00063693" w:rsidP="00A0570E">
            <w:pPr>
              <w:pStyle w:val="11"/>
              <w:suppressAutoHyphens/>
              <w:spacing w:before="0" w:line="240" w:lineRule="auto"/>
              <w:ind w:firstLine="0"/>
              <w:rPr>
                <w:caps/>
                <w:szCs w:val="24"/>
              </w:rPr>
            </w:pPr>
          </w:p>
        </w:tc>
      </w:tr>
      <w:tr w:rsidR="00063693" w:rsidRPr="00A0570E" w:rsidTr="00A74A38">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Default="00063693" w:rsidP="00063693">
            <w:pPr>
              <w:pStyle w:val="11"/>
              <w:suppressAutoHyphens/>
              <w:spacing w:before="0" w:line="240" w:lineRule="auto"/>
              <w:ind w:firstLine="0"/>
              <w:jc w:val="center"/>
              <w:rPr>
                <w:caps/>
                <w:szCs w:val="24"/>
              </w:rPr>
            </w:pPr>
            <w:r>
              <w:rPr>
                <w:caps/>
                <w:szCs w:val="24"/>
              </w:rPr>
              <w:t>3.4</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Действующие тарифы по вывозу и захоронению ТКО</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063693" w:rsidRDefault="00A0570E" w:rsidP="00A0570E">
            <w:pPr>
              <w:pStyle w:val="11"/>
              <w:suppressAutoHyphens/>
              <w:spacing w:before="0" w:line="240" w:lineRule="auto"/>
              <w:ind w:firstLine="0"/>
              <w:jc w:val="center"/>
              <w:rPr>
                <w:caps/>
                <w:szCs w:val="24"/>
              </w:rPr>
            </w:pPr>
            <w:r w:rsidRPr="00063693">
              <w:rPr>
                <w:caps/>
                <w:szCs w:val="24"/>
              </w:rPr>
              <w:t>3.5</w:t>
            </w:r>
          </w:p>
        </w:tc>
        <w:tc>
          <w:tcPr>
            <w:tcW w:w="8287" w:type="dxa"/>
            <w:gridSpan w:val="2"/>
          </w:tcPr>
          <w:p w:rsidR="00A0570E" w:rsidRPr="00063693" w:rsidRDefault="00A0570E" w:rsidP="00063693">
            <w:pPr>
              <w:pStyle w:val="Default"/>
              <w:jc w:val="both"/>
              <w:rPr>
                <w:rFonts w:eastAsia="Times New Roman"/>
              </w:rPr>
            </w:pPr>
            <w:r w:rsidRPr="00063693">
              <w:rPr>
                <w:rFonts w:eastAsia="Times New Roman"/>
                <w:bCs/>
              </w:rPr>
              <w:t xml:space="preserve">Организация уборки </w:t>
            </w:r>
            <w:r w:rsidR="00063693" w:rsidRPr="00063693">
              <w:rPr>
                <w:rFonts w:eastAsia="Times New Roman"/>
                <w:bCs/>
              </w:rPr>
              <w:t>территории</w:t>
            </w:r>
            <w:r w:rsidRPr="00063693">
              <w:rPr>
                <w:rFonts w:eastAsia="Times New Roman"/>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ТВЕРДЫЕ КОММУНАЛЬНЫЕ ОТХОДЫ</w:t>
            </w:r>
          </w:p>
        </w:tc>
        <w:tc>
          <w:tcPr>
            <w:tcW w:w="467" w:type="dxa"/>
          </w:tcPr>
          <w:p w:rsidR="00A0570E" w:rsidRPr="00A0570E" w:rsidRDefault="006D38BF" w:rsidP="00FF7794">
            <w:pPr>
              <w:pStyle w:val="11"/>
              <w:suppressAutoHyphens/>
              <w:spacing w:before="0" w:line="240" w:lineRule="auto"/>
              <w:ind w:firstLine="0"/>
              <w:rPr>
                <w:caps/>
                <w:szCs w:val="24"/>
              </w:rPr>
            </w:pPr>
            <w:r>
              <w:rPr>
                <w:caps/>
                <w:szCs w:val="24"/>
              </w:rPr>
              <w:t>1</w:t>
            </w:r>
            <w:r w:rsidR="00FF7794">
              <w:rPr>
                <w:caps/>
                <w:szCs w:val="24"/>
              </w:rPr>
              <w:t>8</w:t>
            </w: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4.1</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bCs/>
                <w:szCs w:val="24"/>
              </w:rPr>
              <w:t>Нормы накопления и объемы образования твердых коммунальных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4.2</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Методы сбора и удаления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4.3</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szCs w:val="24"/>
              </w:rPr>
              <w:t>К</w:t>
            </w:r>
            <w:r w:rsidRPr="00A0570E">
              <w:rPr>
                <w:bCs/>
                <w:szCs w:val="24"/>
              </w:rPr>
              <w:t>онструкции контейнерных площадок, требования по их эксплуатации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4.4</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Определение необходимого количества мусоровозного транспорта и мусоросборников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A74A38">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842" w:type="dxa"/>
            <w:gridSpan w:val="2"/>
          </w:tcPr>
          <w:p w:rsidR="003E00E1" w:rsidRPr="00A0570E" w:rsidRDefault="003E00E1" w:rsidP="00A0570E">
            <w:pPr>
              <w:pStyle w:val="11"/>
              <w:suppressAutoHyphens/>
              <w:spacing w:before="0" w:line="240" w:lineRule="auto"/>
              <w:ind w:firstLine="0"/>
              <w:rPr>
                <w:bCs/>
                <w:szCs w:val="24"/>
              </w:rPr>
            </w:pPr>
            <w:r>
              <w:rPr>
                <w:caps/>
                <w:szCs w:val="24"/>
              </w:rPr>
              <w:t>4.4.1</w:t>
            </w:r>
          </w:p>
        </w:tc>
        <w:tc>
          <w:tcPr>
            <w:tcW w:w="8012" w:type="dxa"/>
          </w:tcPr>
          <w:p w:rsidR="003E00E1" w:rsidRPr="00A0570E" w:rsidRDefault="003E00E1" w:rsidP="00A0570E">
            <w:pPr>
              <w:pStyle w:val="11"/>
              <w:suppressAutoHyphens/>
              <w:spacing w:before="0" w:line="240" w:lineRule="auto"/>
              <w:ind w:firstLine="0"/>
              <w:rPr>
                <w:bCs/>
                <w:szCs w:val="24"/>
              </w:rPr>
            </w:pPr>
            <w:r>
              <w:rPr>
                <w:bCs/>
                <w:szCs w:val="24"/>
              </w:rPr>
              <w:t>Определение необходимого количества контейнеров для сбора ТКО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7262B" w:rsidRPr="00A0570E" w:rsidTr="00A74A38">
        <w:tc>
          <w:tcPr>
            <w:tcW w:w="468" w:type="dxa"/>
          </w:tcPr>
          <w:p w:rsidR="00A7262B" w:rsidRPr="00A0570E" w:rsidRDefault="00A7262B" w:rsidP="00A0570E">
            <w:pPr>
              <w:pStyle w:val="11"/>
              <w:suppressAutoHyphens/>
              <w:spacing w:before="0" w:line="240" w:lineRule="auto"/>
              <w:ind w:firstLine="0"/>
              <w:jc w:val="center"/>
              <w:rPr>
                <w:caps/>
                <w:szCs w:val="24"/>
              </w:rPr>
            </w:pPr>
          </w:p>
        </w:tc>
        <w:tc>
          <w:tcPr>
            <w:tcW w:w="842" w:type="dxa"/>
            <w:gridSpan w:val="2"/>
          </w:tcPr>
          <w:p w:rsidR="00A7262B" w:rsidRPr="00A0570E" w:rsidRDefault="00A7262B" w:rsidP="00A0570E">
            <w:pPr>
              <w:pStyle w:val="11"/>
              <w:suppressAutoHyphens/>
              <w:spacing w:before="0" w:line="240" w:lineRule="auto"/>
              <w:ind w:firstLine="0"/>
              <w:rPr>
                <w:szCs w:val="24"/>
              </w:rPr>
            </w:pPr>
            <w:r>
              <w:rPr>
                <w:szCs w:val="24"/>
              </w:rPr>
              <w:t>4.4.2</w:t>
            </w:r>
          </w:p>
        </w:tc>
        <w:tc>
          <w:tcPr>
            <w:tcW w:w="8012" w:type="dxa"/>
          </w:tcPr>
          <w:p w:rsidR="00A7262B" w:rsidRPr="00A0570E" w:rsidRDefault="00A7262B" w:rsidP="00063693">
            <w:pPr>
              <w:pStyle w:val="11"/>
              <w:suppressAutoHyphens/>
              <w:spacing w:before="0" w:line="240" w:lineRule="auto"/>
              <w:ind w:firstLine="0"/>
              <w:rPr>
                <w:szCs w:val="24"/>
              </w:rPr>
            </w:pPr>
            <w:r>
              <w:rPr>
                <w:szCs w:val="24"/>
              </w:rPr>
              <w:t xml:space="preserve">Определение </w:t>
            </w:r>
            <w:r w:rsidR="00063693">
              <w:rPr>
                <w:bCs/>
                <w:szCs w:val="24"/>
              </w:rPr>
              <w:t>необходимого количества мусоровозного транспорта для сбора ТКО</w:t>
            </w:r>
          </w:p>
        </w:tc>
        <w:tc>
          <w:tcPr>
            <w:tcW w:w="467" w:type="dxa"/>
          </w:tcPr>
          <w:p w:rsidR="00A7262B" w:rsidRPr="00A0570E" w:rsidRDefault="00A7262B"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ЖИДКИЕ БЫТОВЫЕ ОТХОДЫ</w:t>
            </w:r>
          </w:p>
        </w:tc>
        <w:tc>
          <w:tcPr>
            <w:tcW w:w="467" w:type="dxa"/>
          </w:tcPr>
          <w:p w:rsidR="00A0570E" w:rsidRPr="00A0570E" w:rsidRDefault="006D38BF" w:rsidP="00A0570E">
            <w:pPr>
              <w:pStyle w:val="11"/>
              <w:suppressAutoHyphens/>
              <w:spacing w:before="0" w:line="240" w:lineRule="auto"/>
              <w:ind w:firstLine="0"/>
              <w:rPr>
                <w:caps/>
                <w:szCs w:val="24"/>
              </w:rPr>
            </w:pPr>
            <w:r>
              <w:rPr>
                <w:caps/>
                <w:szCs w:val="24"/>
              </w:rPr>
              <w:t>23</w:t>
            </w: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5.1</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Сбор и вывоз жидких бытовых отходов</w:t>
            </w:r>
            <w:r w:rsidR="003E00E1">
              <w:rPr>
                <w:bCs/>
                <w:szCs w:val="24"/>
              </w:rPr>
              <w:t xml:space="preserve"> от неблагоустроенного жилищного фонда, организации и предприятий</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5.2</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Нормы накопления и объемы образования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A74A38">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567" w:type="dxa"/>
          </w:tcPr>
          <w:p w:rsidR="003E00E1" w:rsidRPr="00A0570E" w:rsidRDefault="003E00E1" w:rsidP="00A0570E">
            <w:pPr>
              <w:pStyle w:val="11"/>
              <w:suppressAutoHyphens/>
              <w:spacing w:before="0" w:line="240" w:lineRule="auto"/>
              <w:ind w:firstLine="0"/>
              <w:jc w:val="center"/>
              <w:rPr>
                <w:caps/>
                <w:szCs w:val="24"/>
              </w:rPr>
            </w:pPr>
            <w:r>
              <w:rPr>
                <w:caps/>
                <w:szCs w:val="24"/>
              </w:rPr>
              <w:t>5.3</w:t>
            </w:r>
          </w:p>
        </w:tc>
        <w:tc>
          <w:tcPr>
            <w:tcW w:w="8287" w:type="dxa"/>
            <w:gridSpan w:val="2"/>
          </w:tcPr>
          <w:p w:rsidR="003E00E1" w:rsidRPr="00A0570E" w:rsidRDefault="003E00E1" w:rsidP="00A0570E">
            <w:pPr>
              <w:pStyle w:val="11"/>
              <w:suppressAutoHyphens/>
              <w:spacing w:before="0" w:line="240" w:lineRule="auto"/>
              <w:ind w:firstLine="0"/>
              <w:rPr>
                <w:bCs/>
                <w:szCs w:val="24"/>
              </w:rPr>
            </w:pPr>
            <w:r>
              <w:rPr>
                <w:bCs/>
                <w:szCs w:val="24"/>
              </w:rPr>
              <w:t>Тарифы на вывоз и обезвреживание ЖБО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3E00E1">
            <w:pPr>
              <w:pStyle w:val="11"/>
              <w:suppressAutoHyphens/>
              <w:spacing w:before="0" w:line="240" w:lineRule="auto"/>
              <w:ind w:firstLine="0"/>
              <w:jc w:val="center"/>
              <w:rPr>
                <w:caps/>
                <w:szCs w:val="24"/>
              </w:rPr>
            </w:pPr>
            <w:r w:rsidRPr="00A0570E">
              <w:rPr>
                <w:caps/>
                <w:szCs w:val="24"/>
              </w:rPr>
              <w:t>5.</w:t>
            </w:r>
            <w:r w:rsidR="003E00E1">
              <w:rPr>
                <w:caps/>
                <w:szCs w:val="24"/>
              </w:rPr>
              <w:t>4</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Определение необходимого количества спецтранспорта для вывоза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6</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ОТХОДЫ 1-2 КЛАССА ОПАСНОСТИ</w:t>
            </w:r>
          </w:p>
        </w:tc>
        <w:tc>
          <w:tcPr>
            <w:tcW w:w="467" w:type="dxa"/>
          </w:tcPr>
          <w:p w:rsidR="00A0570E" w:rsidRPr="00A0570E" w:rsidRDefault="006D38BF" w:rsidP="00FF7794">
            <w:pPr>
              <w:pStyle w:val="11"/>
              <w:suppressAutoHyphens/>
              <w:spacing w:before="0" w:line="240" w:lineRule="auto"/>
              <w:ind w:firstLine="0"/>
              <w:rPr>
                <w:caps/>
                <w:szCs w:val="24"/>
              </w:rPr>
            </w:pPr>
            <w:r>
              <w:rPr>
                <w:caps/>
                <w:szCs w:val="24"/>
              </w:rPr>
              <w:t>2</w:t>
            </w:r>
            <w:r w:rsidR="00FF7794">
              <w:rPr>
                <w:caps/>
                <w:szCs w:val="24"/>
              </w:rPr>
              <w:t>8</w:t>
            </w: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СОДЕРЖАНИЕ И УБОРКА ПРИДОМОВЫХ И ОБОСОБЛЕННЫХ ТЕРРИТОРИЙ</w:t>
            </w:r>
          </w:p>
        </w:tc>
        <w:tc>
          <w:tcPr>
            <w:tcW w:w="467" w:type="dxa"/>
          </w:tcPr>
          <w:p w:rsidR="00A0570E" w:rsidRPr="00A0570E" w:rsidRDefault="006D38BF" w:rsidP="00FF7794">
            <w:pPr>
              <w:pStyle w:val="11"/>
              <w:suppressAutoHyphens/>
              <w:spacing w:before="0" w:line="240" w:lineRule="auto"/>
              <w:ind w:firstLine="0"/>
              <w:rPr>
                <w:caps/>
                <w:szCs w:val="24"/>
              </w:rPr>
            </w:pPr>
            <w:r>
              <w:rPr>
                <w:caps/>
                <w:szCs w:val="24"/>
              </w:rPr>
              <w:t>2</w:t>
            </w:r>
            <w:r w:rsidR="00FF7794">
              <w:rPr>
                <w:caps/>
                <w:szCs w:val="24"/>
              </w:rPr>
              <w:t>9</w:t>
            </w: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7.1</w:t>
            </w:r>
          </w:p>
        </w:tc>
        <w:tc>
          <w:tcPr>
            <w:tcW w:w="8287" w:type="dxa"/>
            <w:gridSpan w:val="2"/>
          </w:tcPr>
          <w:p w:rsidR="00A0570E" w:rsidRPr="00A0570E" w:rsidRDefault="002C3587" w:rsidP="002C3587">
            <w:pPr>
              <w:pStyle w:val="Default"/>
              <w:jc w:val="both"/>
              <w:rPr>
                <w:caps/>
              </w:rPr>
            </w:pPr>
            <w:r>
              <w:rPr>
                <w:bCs/>
              </w:rPr>
              <w:t>М</w:t>
            </w:r>
            <w:r w:rsidR="00A0570E" w:rsidRPr="00A0570E">
              <w:rPr>
                <w:bCs/>
              </w:rPr>
              <w:t>еханизированн</w:t>
            </w:r>
            <w:r>
              <w:rPr>
                <w:bCs/>
              </w:rPr>
              <w:t>ая уборка территорий</w:t>
            </w:r>
            <w:r w:rsidR="00A0570E" w:rsidRPr="00A0570E">
              <w:rPr>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2C3587" w:rsidRPr="00A0570E" w:rsidTr="00A74A38">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Pr="00A0570E" w:rsidRDefault="002C3587" w:rsidP="00A0570E">
            <w:pPr>
              <w:pStyle w:val="11"/>
              <w:suppressAutoHyphens/>
              <w:spacing w:before="0" w:line="240" w:lineRule="auto"/>
              <w:ind w:firstLine="0"/>
              <w:jc w:val="center"/>
              <w:rPr>
                <w:caps/>
                <w:szCs w:val="24"/>
              </w:rPr>
            </w:pPr>
            <w:r>
              <w:rPr>
                <w:caps/>
                <w:szCs w:val="24"/>
              </w:rPr>
              <w:t>7.2</w:t>
            </w:r>
          </w:p>
        </w:tc>
        <w:tc>
          <w:tcPr>
            <w:tcW w:w="8287" w:type="dxa"/>
            <w:gridSpan w:val="2"/>
          </w:tcPr>
          <w:p w:rsidR="002C3587" w:rsidRDefault="002C3587" w:rsidP="002C3587">
            <w:pPr>
              <w:pStyle w:val="Default"/>
              <w:jc w:val="both"/>
              <w:rPr>
                <w:bCs/>
              </w:rPr>
            </w:pPr>
            <w:r>
              <w:rPr>
                <w:bCs/>
              </w:rPr>
              <w:t>Организация работ по летней и зимней уборке</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A74A38">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7.3</w:t>
            </w:r>
          </w:p>
        </w:tc>
        <w:tc>
          <w:tcPr>
            <w:tcW w:w="8287" w:type="dxa"/>
            <w:gridSpan w:val="2"/>
          </w:tcPr>
          <w:p w:rsidR="002C3587" w:rsidRDefault="002C3587" w:rsidP="002C3587">
            <w:pPr>
              <w:pStyle w:val="Default"/>
              <w:jc w:val="both"/>
              <w:rPr>
                <w:bCs/>
              </w:rPr>
            </w:pPr>
            <w:r>
              <w:rPr>
                <w:bCs/>
              </w:rPr>
              <w:t>Летняя и зимняя уборка территорий, выполняемая вручную</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A74A38">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 xml:space="preserve">7.4 </w:t>
            </w:r>
          </w:p>
        </w:tc>
        <w:tc>
          <w:tcPr>
            <w:tcW w:w="8287" w:type="dxa"/>
            <w:gridSpan w:val="2"/>
          </w:tcPr>
          <w:p w:rsidR="002C3587" w:rsidRDefault="002C3587" w:rsidP="002C3587">
            <w:pPr>
              <w:pStyle w:val="Default"/>
              <w:jc w:val="both"/>
              <w:rPr>
                <w:bCs/>
              </w:rPr>
            </w:pPr>
            <w:r>
              <w:rPr>
                <w:bCs/>
              </w:rPr>
              <w:t>Летняя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A74A38">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7.5</w:t>
            </w:r>
          </w:p>
        </w:tc>
        <w:tc>
          <w:tcPr>
            <w:tcW w:w="8287" w:type="dxa"/>
            <w:gridSpan w:val="2"/>
          </w:tcPr>
          <w:p w:rsidR="002C3587" w:rsidRDefault="002C3587" w:rsidP="002C3587">
            <w:pPr>
              <w:pStyle w:val="Default"/>
              <w:jc w:val="both"/>
              <w:rPr>
                <w:bCs/>
              </w:rPr>
            </w:pPr>
            <w:r>
              <w:rPr>
                <w:bCs/>
              </w:rPr>
              <w:t>Зимняя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D25C4A" w:rsidRPr="00A0570E" w:rsidTr="00A74A38">
        <w:tc>
          <w:tcPr>
            <w:tcW w:w="468" w:type="dxa"/>
          </w:tcPr>
          <w:p w:rsidR="00D25C4A" w:rsidRPr="00A0570E" w:rsidRDefault="00D25C4A" w:rsidP="00A0570E">
            <w:pPr>
              <w:pStyle w:val="11"/>
              <w:suppressAutoHyphens/>
              <w:spacing w:before="0" w:line="240" w:lineRule="auto"/>
              <w:ind w:firstLine="0"/>
              <w:jc w:val="center"/>
              <w:rPr>
                <w:caps/>
                <w:szCs w:val="24"/>
              </w:rPr>
            </w:pPr>
          </w:p>
        </w:tc>
        <w:tc>
          <w:tcPr>
            <w:tcW w:w="567" w:type="dxa"/>
          </w:tcPr>
          <w:p w:rsidR="00D25C4A" w:rsidRPr="00A0570E" w:rsidRDefault="00D25C4A" w:rsidP="00A0570E">
            <w:pPr>
              <w:pStyle w:val="11"/>
              <w:suppressAutoHyphens/>
              <w:spacing w:before="0" w:line="240" w:lineRule="auto"/>
              <w:ind w:firstLine="0"/>
              <w:jc w:val="center"/>
              <w:rPr>
                <w:caps/>
                <w:szCs w:val="24"/>
              </w:rPr>
            </w:pPr>
            <w:r>
              <w:rPr>
                <w:caps/>
                <w:szCs w:val="24"/>
              </w:rPr>
              <w:t>7.6</w:t>
            </w:r>
          </w:p>
        </w:tc>
        <w:tc>
          <w:tcPr>
            <w:tcW w:w="8287" w:type="dxa"/>
            <w:gridSpan w:val="2"/>
          </w:tcPr>
          <w:p w:rsidR="00D25C4A" w:rsidRPr="00A0570E" w:rsidRDefault="00D25C4A" w:rsidP="00D25C4A">
            <w:pPr>
              <w:pStyle w:val="11"/>
              <w:suppressAutoHyphens/>
              <w:spacing w:before="0" w:line="240" w:lineRule="auto"/>
              <w:ind w:firstLine="0"/>
              <w:rPr>
                <w:bCs/>
                <w:szCs w:val="24"/>
              </w:rPr>
            </w:pPr>
            <w:r>
              <w:rPr>
                <w:bCs/>
                <w:szCs w:val="24"/>
              </w:rPr>
              <w:t>Необходимое количество рабочих, технологических материалов, спецмашин</w:t>
            </w:r>
          </w:p>
        </w:tc>
        <w:tc>
          <w:tcPr>
            <w:tcW w:w="467" w:type="dxa"/>
          </w:tcPr>
          <w:p w:rsidR="00D25C4A" w:rsidRPr="00A0570E" w:rsidRDefault="00D25C4A" w:rsidP="00A0570E">
            <w:pPr>
              <w:pStyle w:val="11"/>
              <w:suppressAutoHyphens/>
              <w:spacing w:before="0" w:line="240" w:lineRule="auto"/>
              <w:ind w:firstLine="0"/>
              <w:rPr>
                <w:caps/>
                <w:szCs w:val="24"/>
              </w:rPr>
            </w:pPr>
          </w:p>
        </w:tc>
      </w:tr>
      <w:tr w:rsidR="00A0570E" w:rsidRPr="00A0570E" w:rsidTr="00A74A38">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8</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ТРАНСПОРТНО-ПРОИЗВОДСТВЕННАЯ БАЗА</w:t>
            </w:r>
          </w:p>
        </w:tc>
        <w:tc>
          <w:tcPr>
            <w:tcW w:w="467" w:type="dxa"/>
          </w:tcPr>
          <w:p w:rsidR="00A0570E" w:rsidRPr="00A0570E" w:rsidRDefault="006D38BF" w:rsidP="00FF7794">
            <w:pPr>
              <w:pStyle w:val="11"/>
              <w:suppressAutoHyphens/>
              <w:spacing w:before="0" w:line="240" w:lineRule="auto"/>
              <w:ind w:firstLine="0"/>
              <w:rPr>
                <w:caps/>
                <w:szCs w:val="24"/>
              </w:rPr>
            </w:pPr>
            <w:r>
              <w:rPr>
                <w:caps/>
                <w:szCs w:val="24"/>
              </w:rPr>
              <w:t>3</w:t>
            </w:r>
            <w:r w:rsidR="00FF7794">
              <w:rPr>
                <w:caps/>
                <w:szCs w:val="24"/>
              </w:rPr>
              <w:t>4</w:t>
            </w:r>
          </w:p>
        </w:tc>
      </w:tr>
      <w:tr w:rsidR="00A0570E" w:rsidRPr="00BD59C2" w:rsidTr="00A74A38">
        <w:tc>
          <w:tcPr>
            <w:tcW w:w="468"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9</w:t>
            </w:r>
          </w:p>
        </w:tc>
        <w:tc>
          <w:tcPr>
            <w:tcW w:w="567" w:type="dxa"/>
          </w:tcPr>
          <w:p w:rsidR="00A0570E" w:rsidRPr="00BD59C2" w:rsidRDefault="00A0570E" w:rsidP="00A0570E">
            <w:pPr>
              <w:pStyle w:val="11"/>
              <w:suppressAutoHyphens/>
              <w:spacing w:before="0" w:line="240" w:lineRule="auto"/>
              <w:ind w:firstLine="0"/>
              <w:jc w:val="center"/>
              <w:rPr>
                <w:caps/>
                <w:szCs w:val="24"/>
              </w:rPr>
            </w:pP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caps/>
                <w:szCs w:val="24"/>
              </w:rPr>
              <w:t>КАПИТАЛОВЛОЖЕНИЯ НА МЕРОПРИЯТИЯ ПО ОЧИСТКЕ ТЕРРИТОРИЙ</w:t>
            </w:r>
          </w:p>
        </w:tc>
        <w:tc>
          <w:tcPr>
            <w:tcW w:w="467" w:type="dxa"/>
          </w:tcPr>
          <w:p w:rsidR="00A0570E" w:rsidRPr="00BD59C2" w:rsidRDefault="006D38BF" w:rsidP="00FF7794">
            <w:pPr>
              <w:pStyle w:val="11"/>
              <w:suppressAutoHyphens/>
              <w:spacing w:before="0" w:line="240" w:lineRule="auto"/>
              <w:ind w:firstLine="0"/>
              <w:rPr>
                <w:caps/>
                <w:szCs w:val="24"/>
              </w:rPr>
            </w:pPr>
            <w:r>
              <w:rPr>
                <w:caps/>
                <w:szCs w:val="24"/>
              </w:rPr>
              <w:t>3</w:t>
            </w:r>
            <w:r w:rsidR="00FF7794">
              <w:rPr>
                <w:caps/>
                <w:szCs w:val="24"/>
              </w:rPr>
              <w:t>5</w:t>
            </w:r>
          </w:p>
        </w:tc>
      </w:tr>
      <w:tr w:rsidR="002F37BC" w:rsidRPr="00BD59C2" w:rsidTr="00A74A38">
        <w:tc>
          <w:tcPr>
            <w:tcW w:w="468" w:type="dxa"/>
          </w:tcPr>
          <w:p w:rsidR="002F37BC" w:rsidRPr="00BD59C2" w:rsidRDefault="002F37BC" w:rsidP="00A0570E">
            <w:pPr>
              <w:pStyle w:val="11"/>
              <w:suppressAutoHyphens/>
              <w:spacing w:before="0" w:line="240" w:lineRule="auto"/>
              <w:ind w:firstLine="0"/>
              <w:jc w:val="center"/>
              <w:rPr>
                <w:caps/>
                <w:szCs w:val="24"/>
              </w:rPr>
            </w:pPr>
            <w:r>
              <w:rPr>
                <w:caps/>
                <w:szCs w:val="24"/>
              </w:rPr>
              <w:t>10</w:t>
            </w:r>
          </w:p>
        </w:tc>
        <w:tc>
          <w:tcPr>
            <w:tcW w:w="567" w:type="dxa"/>
          </w:tcPr>
          <w:p w:rsidR="002F37BC" w:rsidRPr="00BD59C2" w:rsidRDefault="002F37BC" w:rsidP="00A0570E">
            <w:pPr>
              <w:pStyle w:val="11"/>
              <w:suppressAutoHyphens/>
              <w:spacing w:before="0" w:line="240" w:lineRule="auto"/>
              <w:ind w:firstLine="0"/>
              <w:jc w:val="center"/>
              <w:rPr>
                <w:caps/>
                <w:szCs w:val="24"/>
              </w:rPr>
            </w:pPr>
          </w:p>
        </w:tc>
        <w:tc>
          <w:tcPr>
            <w:tcW w:w="8287" w:type="dxa"/>
            <w:gridSpan w:val="2"/>
          </w:tcPr>
          <w:p w:rsidR="002F37BC" w:rsidRPr="00BD59C2" w:rsidRDefault="002F37BC" w:rsidP="002F37BC">
            <w:pPr>
              <w:pStyle w:val="11"/>
              <w:suppressAutoHyphens/>
              <w:spacing w:before="0" w:line="240" w:lineRule="auto"/>
              <w:ind w:firstLine="0"/>
              <w:rPr>
                <w:caps/>
                <w:szCs w:val="24"/>
              </w:rPr>
            </w:pPr>
            <w:r>
              <w:rPr>
                <w:caps/>
                <w:szCs w:val="24"/>
              </w:rPr>
              <w:t>ПРИЛОЖЕНИЯ</w:t>
            </w:r>
          </w:p>
        </w:tc>
        <w:tc>
          <w:tcPr>
            <w:tcW w:w="467" w:type="dxa"/>
          </w:tcPr>
          <w:p w:rsidR="002F37BC" w:rsidRPr="00BD59C2" w:rsidRDefault="00FF7794" w:rsidP="00A0570E">
            <w:pPr>
              <w:pStyle w:val="11"/>
              <w:suppressAutoHyphens/>
              <w:spacing w:before="0" w:line="240" w:lineRule="auto"/>
              <w:ind w:firstLine="0"/>
              <w:rPr>
                <w:caps/>
                <w:szCs w:val="24"/>
              </w:rPr>
            </w:pPr>
            <w:r>
              <w:rPr>
                <w:caps/>
                <w:szCs w:val="24"/>
              </w:rPr>
              <w:t>36</w:t>
            </w:r>
          </w:p>
        </w:tc>
      </w:tr>
      <w:bookmarkEnd w:id="0"/>
      <w:bookmarkEnd w:id="1"/>
    </w:tbl>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A0570E" w:rsidRPr="007C2A9F" w:rsidRDefault="00A0570E" w:rsidP="00BD59C2">
      <w:pPr>
        <w:pStyle w:val="11"/>
        <w:suppressAutoHyphens/>
        <w:spacing w:before="0" w:line="276" w:lineRule="auto"/>
        <w:ind w:firstLine="0"/>
        <w:jc w:val="center"/>
        <w:rPr>
          <w:caps/>
          <w:szCs w:val="24"/>
        </w:rPr>
      </w:pPr>
      <w:r w:rsidRPr="007C2A9F">
        <w:rPr>
          <w:caps/>
          <w:szCs w:val="24"/>
        </w:rPr>
        <w:t>ВВедение</w:t>
      </w:r>
    </w:p>
    <w:p w:rsidR="00BD59C2" w:rsidRDefault="00BD59C2" w:rsidP="00BD59C2">
      <w:pPr>
        <w:spacing w:line="276" w:lineRule="auto"/>
        <w:ind w:firstLine="709"/>
        <w:jc w:val="both"/>
      </w:pPr>
    </w:p>
    <w:p w:rsidR="00A0570E" w:rsidRPr="007C2A9F" w:rsidRDefault="00A0570E" w:rsidP="00BD59C2">
      <w:pPr>
        <w:spacing w:line="276" w:lineRule="auto"/>
        <w:ind w:firstLine="709"/>
        <w:jc w:val="both"/>
      </w:pPr>
      <w:r w:rsidRPr="007C2A9F">
        <w:t>Очистка территорий населенных пунктов является одним из важнейших мероприятий, направленных на обеспечение экологического и санитарно-эпидемиологического благополучия населения</w:t>
      </w:r>
      <w:r>
        <w:t>,</w:t>
      </w:r>
      <w:r w:rsidRPr="007C2A9F">
        <w:t xml:space="preserve"> и охрану окружающей среды.</w:t>
      </w:r>
    </w:p>
    <w:p w:rsidR="00A0570E" w:rsidRPr="007C2A9F" w:rsidRDefault="00A0570E" w:rsidP="00A0570E">
      <w:pPr>
        <w:spacing w:line="276" w:lineRule="auto"/>
        <w:ind w:firstLine="709"/>
        <w:jc w:val="both"/>
      </w:pPr>
      <w:r w:rsidRPr="007C2A9F">
        <w:t>Генеральная схема санитарной очистки представляет собой комплекс работ по организации, сбору, удалению, обезвреживанию бытовых отходов и уборке территорий населенных пунктов. Схема определяет очередность осуществления мероприятий, объем работ по всем видам очистки и уборки, системы и методы сбора, удаления, обезвреживания и переработки отходов, необходимое количество уборочных машин, механизмов, оборудования и инвентаря.</w:t>
      </w:r>
    </w:p>
    <w:p w:rsidR="00A0570E" w:rsidRPr="007C2A9F" w:rsidRDefault="00A0570E" w:rsidP="00A0570E">
      <w:pPr>
        <w:spacing w:line="276" w:lineRule="auto"/>
        <w:ind w:firstLine="709"/>
        <w:jc w:val="both"/>
      </w:pPr>
      <w:r w:rsidRPr="007C2A9F">
        <w:t>Необходимость разработки генеральной схемы очистки территорий населенных пунктов определена «Санитарными правилами содержания территорий населенных мест» (СанПиН 42-128-4690-88).</w:t>
      </w:r>
    </w:p>
    <w:p w:rsidR="00A0570E" w:rsidRPr="007C2A9F" w:rsidRDefault="00A0570E" w:rsidP="00A0570E">
      <w:pPr>
        <w:pStyle w:val="Default"/>
        <w:spacing w:line="276" w:lineRule="auto"/>
        <w:ind w:firstLine="709"/>
        <w:jc w:val="both"/>
      </w:pPr>
      <w:r>
        <w:t>К</w:t>
      </w:r>
      <w:r w:rsidRPr="007C2A9F">
        <w:t xml:space="preserve">аждые пять лет схема корректируется путем внесения необходимых уточнений и дополнений (с учетом динамики развития промышленности, производства, инфраструктуры и численности проживающего населения). </w:t>
      </w:r>
    </w:p>
    <w:p w:rsidR="00A0570E" w:rsidRDefault="00A0570E" w:rsidP="00A0570E">
      <w:pPr>
        <w:spacing w:line="276" w:lineRule="auto"/>
        <w:ind w:firstLine="709"/>
        <w:jc w:val="both"/>
      </w:pPr>
      <w:r w:rsidRPr="007C2A9F">
        <w:t xml:space="preserve">Генеральная схема санитарной очистки территорий </w:t>
      </w:r>
      <w:r>
        <w:t xml:space="preserve">Вельского муниципального района </w:t>
      </w:r>
      <w:r w:rsidRPr="007C2A9F">
        <w:t>разработана в соответствии с Методическими рекомендациями о порядке разработки генеральных схем очистки территорий населенных пунктов Российской Федерации, утвержденными Постановлением Госстроя Р</w:t>
      </w:r>
      <w:r>
        <w:t xml:space="preserve">оссии </w:t>
      </w:r>
      <w:r w:rsidRPr="007C2A9F">
        <w:t>от 21</w:t>
      </w:r>
      <w:r>
        <w:t xml:space="preserve"> августа </w:t>
      </w:r>
      <w:r w:rsidRPr="007C2A9F">
        <w:t>2003</w:t>
      </w:r>
      <w:r>
        <w:t xml:space="preserve"> года</w:t>
      </w:r>
      <w:r w:rsidRPr="007C2A9F">
        <w:t xml:space="preserve"> </w:t>
      </w:r>
      <w:r>
        <w:t xml:space="preserve">   </w:t>
      </w:r>
      <w:r w:rsidRPr="007C2A9F">
        <w:t>№</w:t>
      </w:r>
      <w:r>
        <w:t xml:space="preserve"> 152</w:t>
      </w:r>
      <w:r w:rsidRPr="007C2A9F">
        <w:t>.</w:t>
      </w:r>
    </w:p>
    <w:p w:rsidR="003E1183" w:rsidRPr="007C2A9F" w:rsidRDefault="003E1183" w:rsidP="003E1183">
      <w:pPr>
        <w:spacing w:line="276" w:lineRule="auto"/>
        <w:ind w:firstLine="709"/>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3E3BBD" w:rsidRDefault="00A0570E" w:rsidP="00A0570E">
      <w:pPr>
        <w:spacing w:line="276" w:lineRule="auto"/>
        <w:jc w:val="both"/>
      </w:pPr>
      <w:r>
        <w:lastRenderedPageBreak/>
        <w:t xml:space="preserve">1. </w:t>
      </w:r>
      <w:r w:rsidRPr="00A0570E">
        <w:t xml:space="preserve">КРАТКАЯ ХАРАКТЕРИСТИКА </w:t>
      </w:r>
      <w:r w:rsidR="00DE7B0B">
        <w:t>СЕЛЬСКОГО ПОСЕЛЕНИЯ</w:t>
      </w:r>
      <w:r w:rsidRPr="00A0570E">
        <w:t xml:space="preserve"> «</w:t>
      </w:r>
      <w:r w:rsidR="0011193E">
        <w:t>СОЛГИНСКОЕ</w:t>
      </w:r>
      <w:r w:rsidRPr="00A0570E">
        <w:t>» И ПРИРОДНО-КЛИМАТИЧЕКИЕ УСЛОВИЯ</w:t>
      </w:r>
    </w:p>
    <w:p w:rsidR="00A0570E" w:rsidRPr="00A0570E" w:rsidRDefault="00A0570E" w:rsidP="00A0570E">
      <w:pPr>
        <w:spacing w:line="276" w:lineRule="auto"/>
        <w:jc w:val="both"/>
        <w:rPr>
          <w:b/>
        </w:rPr>
      </w:pPr>
    </w:p>
    <w:p w:rsidR="00161A94" w:rsidRPr="00A0570E" w:rsidRDefault="003E3BBD" w:rsidP="00A0570E">
      <w:pPr>
        <w:spacing w:line="276" w:lineRule="auto"/>
        <w:jc w:val="both"/>
        <w:rPr>
          <w:b/>
        </w:rPr>
      </w:pPr>
      <w:r w:rsidRPr="00A0570E">
        <w:rPr>
          <w:b/>
        </w:rPr>
        <w:t xml:space="preserve">1.1 Местоположение </w:t>
      </w:r>
      <w:r w:rsidR="001D027A">
        <w:rPr>
          <w:b/>
        </w:rPr>
        <w:t>СП</w:t>
      </w:r>
      <w:r w:rsidRPr="00A0570E">
        <w:rPr>
          <w:b/>
        </w:rPr>
        <w:t xml:space="preserve"> «</w:t>
      </w:r>
      <w:r w:rsidR="0011193E">
        <w:rPr>
          <w:b/>
        </w:rPr>
        <w:t>Солгинское</w:t>
      </w:r>
      <w:r w:rsidRPr="00A0570E">
        <w:rPr>
          <w:b/>
        </w:rPr>
        <w:t>» Вельского муниципального района, его административное и промышленно-экономическое значение</w:t>
      </w:r>
    </w:p>
    <w:p w:rsidR="00840296" w:rsidRPr="00A0570E" w:rsidRDefault="00840296" w:rsidP="00A0570E">
      <w:pPr>
        <w:pStyle w:val="a5"/>
        <w:spacing w:line="276" w:lineRule="auto"/>
        <w:jc w:val="both"/>
        <w:rPr>
          <w:b/>
        </w:rPr>
      </w:pPr>
    </w:p>
    <w:p w:rsidR="0011193E" w:rsidRPr="00965ED4" w:rsidRDefault="001D027A" w:rsidP="00965ED4">
      <w:pPr>
        <w:pStyle w:val="a9"/>
        <w:ind w:firstLine="720"/>
        <w:jc w:val="both"/>
        <w:rPr>
          <w:color w:val="FF0000"/>
        </w:rPr>
      </w:pPr>
      <w:r w:rsidRPr="00965ED4">
        <w:t>Сельское поселение</w:t>
      </w:r>
      <w:r w:rsidR="0011193E" w:rsidRPr="00965ED4">
        <w:t xml:space="preserve"> «Солгинское» входит в состав Вельского муниципального района Архангельской области. Границы муниципального образования определены в соответствии с законом Архангельской области №220-12-ОЗ от 27.09.2006 года «Об описании границ территорий муниципального образования «Вельский муниципальный район» и вновь образованных в его составе муниципальных образований»</w:t>
      </w:r>
    </w:p>
    <w:p w:rsidR="0011193E" w:rsidRPr="00965ED4" w:rsidRDefault="001D027A" w:rsidP="00965ED4">
      <w:pPr>
        <w:pStyle w:val="a9"/>
        <w:ind w:firstLine="720"/>
        <w:jc w:val="both"/>
        <w:rPr>
          <w:bCs/>
        </w:rPr>
      </w:pPr>
      <w:r w:rsidRPr="00965ED4">
        <w:rPr>
          <w:bCs/>
        </w:rPr>
        <w:t xml:space="preserve">Сельское поселение </w:t>
      </w:r>
      <w:r w:rsidR="0011193E" w:rsidRPr="00965ED4">
        <w:rPr>
          <w:bCs/>
        </w:rPr>
        <w:t xml:space="preserve"> « Солгинское» расположено в </w:t>
      </w:r>
      <w:smartTag w:uri="urn:schemas-microsoft-com:office:smarttags" w:element="metricconverter">
        <w:smartTagPr>
          <w:attr w:name="ProductID" w:val="53 км"/>
        </w:smartTagPr>
        <w:r w:rsidR="0011193E" w:rsidRPr="00965ED4">
          <w:rPr>
            <w:bCs/>
          </w:rPr>
          <w:t>53 км</w:t>
        </w:r>
      </w:smartTag>
      <w:r w:rsidR="0011193E" w:rsidRPr="00965ED4">
        <w:rPr>
          <w:bCs/>
        </w:rPr>
        <w:t xml:space="preserve"> от г. Вельска. Площадь- </w:t>
      </w:r>
      <w:smartTag w:uri="urn:schemas-microsoft-com:office:smarttags" w:element="metricconverter">
        <w:smartTagPr>
          <w:attr w:name="ProductID" w:val="28670 га"/>
        </w:smartTagPr>
        <w:r w:rsidR="0011193E" w:rsidRPr="00965ED4">
          <w:rPr>
            <w:bCs/>
          </w:rPr>
          <w:t>28670 га</w:t>
        </w:r>
      </w:smartTag>
      <w:r w:rsidR="0011193E" w:rsidRPr="00965ED4">
        <w:rPr>
          <w:bCs/>
        </w:rPr>
        <w:t>. Состоит из шести населенных пунктов: поселок Солгинский, поселок Дощаное, деревня Якушевская</w:t>
      </w:r>
      <w:r w:rsidRPr="00965ED4">
        <w:rPr>
          <w:bCs/>
        </w:rPr>
        <w:t>,</w:t>
      </w:r>
      <w:r w:rsidR="0011193E" w:rsidRPr="00965ED4">
        <w:rPr>
          <w:bCs/>
        </w:rPr>
        <w:t xml:space="preserve"> деревня Келарева Горка, станция Келарева Горка. Количество частных домовладений -  306, МКД – 169. Весь жилищный фонд составляет 30,3 тыс.кв.м. Протяженность </w:t>
      </w:r>
      <w:r w:rsidR="0011193E" w:rsidRPr="00965ED4">
        <w:t xml:space="preserve">дорог составляет </w:t>
      </w:r>
      <w:r w:rsidRPr="00965ED4">
        <w:t>47,177</w:t>
      </w:r>
      <w:r w:rsidR="0011193E" w:rsidRPr="00965ED4">
        <w:t xml:space="preserve"> км. </w:t>
      </w:r>
    </w:p>
    <w:p w:rsidR="00CA6B9B" w:rsidRPr="00965ED4" w:rsidRDefault="0011193E" w:rsidP="00965ED4">
      <w:pPr>
        <w:pStyle w:val="a9"/>
        <w:ind w:firstLine="720"/>
        <w:jc w:val="both"/>
      </w:pPr>
      <w:r w:rsidRPr="00965ED4">
        <w:rPr>
          <w:bCs/>
        </w:rPr>
        <w:t xml:space="preserve">На территории </w:t>
      </w:r>
      <w:r w:rsidR="00CA6B9B" w:rsidRPr="00965ED4">
        <w:rPr>
          <w:bCs/>
        </w:rPr>
        <w:t>сельского поселения</w:t>
      </w:r>
      <w:r w:rsidRPr="00965ED4">
        <w:rPr>
          <w:bCs/>
        </w:rPr>
        <w:t xml:space="preserve"> постоянно проживает около  </w:t>
      </w:r>
      <w:r w:rsidR="00CA6B9B" w:rsidRPr="00965ED4">
        <w:rPr>
          <w:bCs/>
        </w:rPr>
        <w:t>1091</w:t>
      </w:r>
      <w:r w:rsidRPr="00965ED4">
        <w:rPr>
          <w:bCs/>
        </w:rPr>
        <w:t xml:space="preserve"> человек</w:t>
      </w:r>
      <w:r w:rsidRPr="00965ED4">
        <w:rPr>
          <w:bCs/>
          <w:iCs/>
        </w:rPr>
        <w:t>.</w:t>
      </w:r>
      <w:r w:rsidRPr="00965ED4">
        <w:t xml:space="preserve"> </w:t>
      </w:r>
    </w:p>
    <w:p w:rsidR="0011193E" w:rsidRPr="00965ED4" w:rsidRDefault="0011193E" w:rsidP="00965ED4">
      <w:pPr>
        <w:pStyle w:val="a9"/>
        <w:ind w:firstLine="720"/>
        <w:jc w:val="both"/>
      </w:pPr>
      <w:r w:rsidRPr="00965ED4">
        <w:t>Основным фактором, влияющим на экономическое развитие поселения, является деятельность частных предприятий, находящихся на территории муниципального образования. Они занимают особое место в экономике муниципального образования для развития малого и среднего предпринимательства.</w:t>
      </w:r>
    </w:p>
    <w:p w:rsidR="0011193E" w:rsidRPr="00965ED4" w:rsidRDefault="0011193E" w:rsidP="00965ED4">
      <w:pPr>
        <w:pStyle w:val="a9"/>
        <w:ind w:firstLine="720"/>
        <w:jc w:val="both"/>
        <w:rPr>
          <w:bCs/>
          <w:iCs/>
        </w:rPr>
      </w:pPr>
      <w:r w:rsidRPr="00965ED4">
        <w:rPr>
          <w:bCs/>
          <w:iCs/>
        </w:rPr>
        <w:t xml:space="preserve">На территории </w:t>
      </w:r>
      <w:r w:rsidR="00CA6B9B" w:rsidRPr="00965ED4">
        <w:rPr>
          <w:bCs/>
          <w:iCs/>
        </w:rPr>
        <w:t>СП</w:t>
      </w:r>
      <w:r w:rsidRPr="00965ED4">
        <w:rPr>
          <w:bCs/>
          <w:iCs/>
        </w:rPr>
        <w:t xml:space="preserve"> «Солгинское» действуют предприятия: </w:t>
      </w:r>
    </w:p>
    <w:p w:rsidR="0011193E" w:rsidRPr="00965ED4" w:rsidRDefault="005F491F" w:rsidP="00965ED4">
      <w:pPr>
        <w:pStyle w:val="a9"/>
        <w:ind w:firstLine="720"/>
        <w:jc w:val="both"/>
        <w:rPr>
          <w:bCs/>
          <w:iCs/>
        </w:rPr>
      </w:pPr>
      <w:r w:rsidRPr="00965ED4">
        <w:rPr>
          <w:bCs/>
          <w:iCs/>
        </w:rPr>
        <w:t>ИП Блинов</w:t>
      </w:r>
      <w:r w:rsidR="0011193E" w:rsidRPr="00965ED4">
        <w:rPr>
          <w:bCs/>
          <w:iCs/>
        </w:rPr>
        <w:t xml:space="preserve"> - заготовка и переработка древесины;</w:t>
      </w:r>
    </w:p>
    <w:p w:rsidR="0011193E" w:rsidRPr="00965ED4" w:rsidRDefault="0011193E" w:rsidP="00965ED4">
      <w:pPr>
        <w:pStyle w:val="a9"/>
        <w:ind w:firstLine="720"/>
        <w:jc w:val="both"/>
        <w:rPr>
          <w:bCs/>
          <w:iCs/>
        </w:rPr>
      </w:pPr>
      <w:r w:rsidRPr="00965ED4">
        <w:rPr>
          <w:bCs/>
          <w:iCs/>
        </w:rPr>
        <w:t xml:space="preserve">Сеть торговых предприятий – </w:t>
      </w:r>
      <w:r w:rsidR="005F491F" w:rsidRPr="00965ED4">
        <w:rPr>
          <w:bCs/>
          <w:iCs/>
        </w:rPr>
        <w:t>7</w:t>
      </w:r>
      <w:r w:rsidRPr="00965ED4">
        <w:rPr>
          <w:bCs/>
          <w:iCs/>
        </w:rPr>
        <w:t xml:space="preserve"> магазинов.</w:t>
      </w:r>
    </w:p>
    <w:p w:rsidR="0011193E" w:rsidRPr="00965ED4" w:rsidRDefault="0011193E" w:rsidP="00965ED4">
      <w:pPr>
        <w:pStyle w:val="a9"/>
        <w:ind w:firstLine="720"/>
        <w:jc w:val="both"/>
        <w:rPr>
          <w:bCs/>
          <w:iCs/>
        </w:rPr>
      </w:pPr>
      <w:r w:rsidRPr="00965ED4">
        <w:t xml:space="preserve">На территории поселения </w:t>
      </w:r>
      <w:r w:rsidRPr="00965ED4">
        <w:rPr>
          <w:bCs/>
          <w:iCs/>
        </w:rPr>
        <w:t xml:space="preserve">располагаются детский сад, которые посещают </w:t>
      </w:r>
      <w:r w:rsidR="00965ED4" w:rsidRPr="00965ED4">
        <w:rPr>
          <w:bCs/>
          <w:iCs/>
        </w:rPr>
        <w:t>21 ребенок</w:t>
      </w:r>
      <w:r w:rsidRPr="00965ED4">
        <w:rPr>
          <w:bCs/>
          <w:iCs/>
        </w:rPr>
        <w:t>, общеобразовательная средняя школа, которую посещают около 1</w:t>
      </w:r>
      <w:r w:rsidR="00965ED4" w:rsidRPr="00965ED4">
        <w:rPr>
          <w:bCs/>
          <w:iCs/>
        </w:rPr>
        <w:t>16</w:t>
      </w:r>
      <w:r w:rsidRPr="00965ED4">
        <w:rPr>
          <w:bCs/>
          <w:iCs/>
        </w:rPr>
        <w:t xml:space="preserve"> учащихся, имеется Солгинская амбулатория</w:t>
      </w:r>
      <w:r w:rsidR="00F637B1" w:rsidRPr="00965ED4">
        <w:rPr>
          <w:bCs/>
          <w:iCs/>
        </w:rPr>
        <w:t>, психоневрологический диспансер на 60 мест</w:t>
      </w:r>
      <w:r w:rsidRPr="00965ED4">
        <w:rPr>
          <w:bCs/>
          <w:iCs/>
        </w:rPr>
        <w:t>.</w:t>
      </w:r>
    </w:p>
    <w:p w:rsidR="0011193E" w:rsidRPr="00965ED4" w:rsidRDefault="0011193E" w:rsidP="00965ED4">
      <w:pPr>
        <w:pStyle w:val="a9"/>
        <w:ind w:firstLine="720"/>
        <w:jc w:val="both"/>
      </w:pPr>
      <w:r w:rsidRPr="00965ED4">
        <w:t xml:space="preserve">Территория </w:t>
      </w:r>
      <w:r w:rsidR="00C166A2" w:rsidRPr="00965ED4">
        <w:t>сельского поселения</w:t>
      </w:r>
      <w:r w:rsidRPr="00965ED4">
        <w:t xml:space="preserve"> «Солгинское» застроена одно-, двух-, четырех-, пятиэтажными домами, имеется индивидуальная застройка,   нового строительства частных домов практически не ведется. Дома частной застройки  необходимо оснащать системой водоснабжения, водоотведения, электричества, сетью дорог. Необходимо строительство новых очистных сооружений.    </w:t>
      </w:r>
    </w:p>
    <w:p w:rsidR="0011193E" w:rsidRPr="00965ED4" w:rsidRDefault="0011193E" w:rsidP="00965ED4">
      <w:pPr>
        <w:pStyle w:val="a9"/>
        <w:ind w:firstLine="720"/>
        <w:jc w:val="both"/>
      </w:pPr>
      <w:r w:rsidRPr="00965ED4">
        <w:t xml:space="preserve">На </w:t>
      </w:r>
      <w:r w:rsidR="00CC4831" w:rsidRPr="00965ED4">
        <w:t xml:space="preserve">территории </w:t>
      </w:r>
      <w:r w:rsidR="00C166A2" w:rsidRPr="00965ED4">
        <w:t>сельского поселения</w:t>
      </w:r>
      <w:r w:rsidRPr="00965ED4">
        <w:t xml:space="preserve"> «Солгинское» жилой фонд составляет 30,3 тыс.кв. метров. Из всего жилого фонда оборудовано:</w:t>
      </w:r>
    </w:p>
    <w:p w:rsidR="0011193E" w:rsidRPr="00965ED4" w:rsidRDefault="0011193E" w:rsidP="00965ED4">
      <w:pPr>
        <w:pStyle w:val="a9"/>
        <w:ind w:firstLine="720"/>
        <w:jc w:val="both"/>
      </w:pPr>
    </w:p>
    <w:tbl>
      <w:tblPr>
        <w:tblW w:w="0" w:type="auto"/>
        <w:tblInd w:w="900" w:type="dxa"/>
        <w:tblLayout w:type="fixed"/>
        <w:tblLook w:val="0000" w:firstRow="0" w:lastRow="0" w:firstColumn="0" w:lastColumn="0" w:noHBand="0" w:noVBand="0"/>
      </w:tblPr>
      <w:tblGrid>
        <w:gridCol w:w="4395"/>
        <w:gridCol w:w="2693"/>
      </w:tblGrid>
      <w:tr w:rsidR="0011193E" w:rsidRPr="002F37BC" w:rsidTr="0011193E">
        <w:trPr>
          <w:trHeight w:val="140"/>
        </w:trPr>
        <w:tc>
          <w:tcPr>
            <w:tcW w:w="4395" w:type="dxa"/>
          </w:tcPr>
          <w:p w:rsidR="0011193E" w:rsidRPr="002F37BC" w:rsidRDefault="0011193E" w:rsidP="0011193E">
            <w:pPr>
              <w:pStyle w:val="a9"/>
              <w:numPr>
                <w:ilvl w:val="0"/>
                <w:numId w:val="8"/>
              </w:numPr>
              <w:tabs>
                <w:tab w:val="clear" w:pos="4677"/>
                <w:tab w:val="clear" w:pos="9355"/>
                <w:tab w:val="left" w:pos="372"/>
                <w:tab w:val="right" w:pos="9531"/>
              </w:tabs>
              <w:ind w:left="0" w:firstLine="0"/>
            </w:pPr>
            <w:r w:rsidRPr="002F37BC">
              <w:t xml:space="preserve">Водопроводом    </w:t>
            </w:r>
          </w:p>
        </w:tc>
        <w:tc>
          <w:tcPr>
            <w:tcW w:w="2693" w:type="dxa"/>
          </w:tcPr>
          <w:p w:rsidR="0011193E" w:rsidRPr="002F37BC" w:rsidRDefault="0011193E" w:rsidP="0011193E">
            <w:pPr>
              <w:pStyle w:val="a9"/>
              <w:ind w:left="360" w:firstLine="720"/>
              <w:jc w:val="center"/>
              <w:rPr>
                <w:b/>
              </w:rPr>
            </w:pPr>
            <w:r w:rsidRPr="002F37BC">
              <w:rPr>
                <w:b/>
              </w:rPr>
              <w:t>85,8 %</w:t>
            </w:r>
          </w:p>
        </w:tc>
      </w:tr>
      <w:tr w:rsidR="0011193E" w:rsidRPr="002F37BC" w:rsidTr="0011193E">
        <w:trPr>
          <w:trHeight w:val="140"/>
        </w:trPr>
        <w:tc>
          <w:tcPr>
            <w:tcW w:w="4395" w:type="dxa"/>
          </w:tcPr>
          <w:p w:rsidR="0011193E" w:rsidRPr="002F37BC" w:rsidRDefault="0011193E" w:rsidP="0011193E">
            <w:pPr>
              <w:pStyle w:val="a9"/>
              <w:numPr>
                <w:ilvl w:val="0"/>
                <w:numId w:val="8"/>
              </w:numPr>
              <w:tabs>
                <w:tab w:val="clear" w:pos="4677"/>
                <w:tab w:val="clear" w:pos="9355"/>
                <w:tab w:val="left" w:pos="372"/>
                <w:tab w:val="right" w:pos="9531"/>
              </w:tabs>
              <w:ind w:left="0" w:firstLine="0"/>
            </w:pPr>
            <w:r w:rsidRPr="002F37BC">
              <w:t>канализацией</w:t>
            </w:r>
          </w:p>
        </w:tc>
        <w:tc>
          <w:tcPr>
            <w:tcW w:w="2693" w:type="dxa"/>
          </w:tcPr>
          <w:p w:rsidR="0011193E" w:rsidRPr="002F37BC" w:rsidRDefault="0011193E" w:rsidP="0011193E">
            <w:pPr>
              <w:pStyle w:val="a9"/>
              <w:ind w:left="360" w:firstLine="720"/>
              <w:jc w:val="center"/>
              <w:rPr>
                <w:b/>
              </w:rPr>
            </w:pPr>
            <w:r w:rsidRPr="002F37BC">
              <w:rPr>
                <w:b/>
              </w:rPr>
              <w:t>46,5 %</w:t>
            </w:r>
          </w:p>
        </w:tc>
      </w:tr>
      <w:tr w:rsidR="0011193E" w:rsidRPr="002F37BC" w:rsidTr="0011193E">
        <w:trPr>
          <w:trHeight w:val="140"/>
        </w:trPr>
        <w:tc>
          <w:tcPr>
            <w:tcW w:w="4395" w:type="dxa"/>
          </w:tcPr>
          <w:p w:rsidR="0011193E" w:rsidRPr="002F37BC" w:rsidRDefault="0011193E" w:rsidP="0011193E">
            <w:pPr>
              <w:pStyle w:val="a9"/>
              <w:numPr>
                <w:ilvl w:val="0"/>
                <w:numId w:val="8"/>
              </w:numPr>
              <w:tabs>
                <w:tab w:val="clear" w:pos="4677"/>
                <w:tab w:val="clear" w:pos="9355"/>
                <w:tab w:val="left" w:pos="372"/>
                <w:tab w:val="right" w:pos="9531"/>
              </w:tabs>
              <w:ind w:left="0" w:firstLine="0"/>
            </w:pPr>
            <w:r w:rsidRPr="002F37BC">
              <w:t>отоплением</w:t>
            </w:r>
          </w:p>
        </w:tc>
        <w:tc>
          <w:tcPr>
            <w:tcW w:w="2693" w:type="dxa"/>
          </w:tcPr>
          <w:p w:rsidR="0011193E" w:rsidRPr="002F37BC" w:rsidRDefault="0011193E" w:rsidP="0011193E">
            <w:pPr>
              <w:pStyle w:val="a9"/>
              <w:ind w:left="360" w:firstLine="720"/>
              <w:jc w:val="center"/>
              <w:rPr>
                <w:b/>
              </w:rPr>
            </w:pPr>
            <w:r w:rsidRPr="002F37BC">
              <w:rPr>
                <w:b/>
              </w:rPr>
              <w:t>31,4%</w:t>
            </w:r>
          </w:p>
        </w:tc>
      </w:tr>
      <w:tr w:rsidR="0011193E" w:rsidRPr="002F37BC" w:rsidTr="0011193E">
        <w:trPr>
          <w:trHeight w:val="140"/>
        </w:trPr>
        <w:tc>
          <w:tcPr>
            <w:tcW w:w="4395" w:type="dxa"/>
          </w:tcPr>
          <w:p w:rsidR="0011193E" w:rsidRPr="002F37BC" w:rsidRDefault="0011193E" w:rsidP="0011193E">
            <w:pPr>
              <w:pStyle w:val="a9"/>
              <w:numPr>
                <w:ilvl w:val="0"/>
                <w:numId w:val="8"/>
              </w:numPr>
              <w:tabs>
                <w:tab w:val="clear" w:pos="4677"/>
                <w:tab w:val="clear" w:pos="9355"/>
                <w:tab w:val="left" w:pos="372"/>
                <w:tab w:val="right" w:pos="9531"/>
              </w:tabs>
              <w:ind w:left="0" w:firstLine="0"/>
            </w:pPr>
            <w:r w:rsidRPr="002F37BC">
              <w:t>газом (сетевым, сжиженным)</w:t>
            </w:r>
          </w:p>
        </w:tc>
        <w:tc>
          <w:tcPr>
            <w:tcW w:w="2693" w:type="dxa"/>
          </w:tcPr>
          <w:p w:rsidR="0011193E" w:rsidRPr="002F37BC" w:rsidRDefault="0011193E" w:rsidP="0011193E">
            <w:pPr>
              <w:pStyle w:val="a9"/>
              <w:ind w:left="360" w:firstLine="720"/>
              <w:jc w:val="center"/>
              <w:rPr>
                <w:b/>
              </w:rPr>
            </w:pPr>
            <w:r w:rsidRPr="002F37BC">
              <w:rPr>
                <w:b/>
              </w:rPr>
              <w:t>13,2%</w:t>
            </w:r>
          </w:p>
        </w:tc>
      </w:tr>
    </w:tbl>
    <w:p w:rsidR="0011193E" w:rsidRPr="00F71624" w:rsidRDefault="0011193E" w:rsidP="0011193E">
      <w:pPr>
        <w:pStyle w:val="a9"/>
        <w:ind w:firstLine="720"/>
        <w:jc w:val="both"/>
        <w:rPr>
          <w:color w:val="FF0000"/>
          <w:sz w:val="28"/>
          <w:szCs w:val="28"/>
        </w:rPr>
      </w:pPr>
    </w:p>
    <w:p w:rsidR="00BD59C2" w:rsidRPr="00963EE5" w:rsidRDefault="00BD59C2" w:rsidP="00963EE5">
      <w:pPr>
        <w:spacing w:line="276" w:lineRule="auto"/>
        <w:ind w:firstLine="708"/>
        <w:rPr>
          <w:highlight w:val="yellow"/>
        </w:rPr>
      </w:pPr>
    </w:p>
    <w:p w:rsidR="00344379" w:rsidRPr="00DE3F5B" w:rsidRDefault="00DE3F5B" w:rsidP="00DE3F5B">
      <w:pPr>
        <w:spacing w:line="276" w:lineRule="auto"/>
        <w:jc w:val="both"/>
        <w:rPr>
          <w:b/>
          <w:snapToGrid w:val="0"/>
        </w:rPr>
      </w:pPr>
      <w:r>
        <w:rPr>
          <w:b/>
          <w:snapToGrid w:val="0"/>
        </w:rPr>
        <w:t xml:space="preserve">1.2 </w:t>
      </w:r>
      <w:r w:rsidR="00344379" w:rsidRPr="00DE3F5B">
        <w:rPr>
          <w:b/>
          <w:snapToGrid w:val="0"/>
        </w:rPr>
        <w:t>Характеристика природно-климатических условий</w:t>
      </w:r>
    </w:p>
    <w:p w:rsidR="00344379" w:rsidRPr="00A0570E" w:rsidRDefault="00344379" w:rsidP="00A0570E">
      <w:pPr>
        <w:spacing w:line="276" w:lineRule="auto"/>
        <w:jc w:val="both"/>
        <w:rPr>
          <w:b/>
          <w:snapToGrid w:val="0"/>
        </w:rPr>
      </w:pPr>
    </w:p>
    <w:p w:rsidR="00344379" w:rsidRPr="00A0570E" w:rsidRDefault="00344379" w:rsidP="00965ED4">
      <w:pPr>
        <w:ind w:firstLine="708"/>
        <w:jc w:val="both"/>
      </w:pPr>
      <w:r w:rsidRPr="00A0570E">
        <w:t>Климат района умеренно-континентальный с продолжительной моро</w:t>
      </w:r>
      <w:r w:rsidR="0065068B">
        <w:t>зной и снежной зимой, умеренно-</w:t>
      </w:r>
      <w:r w:rsidRPr="00A0570E">
        <w:t>теплым коротким летом. Территория сельского поселения относится к зоне достаточного увлажнения. Годовое количество осадков 514-</w:t>
      </w:r>
      <w:r w:rsidR="0065068B">
        <w:t>560 мм.</w:t>
      </w:r>
    </w:p>
    <w:p w:rsidR="00344379" w:rsidRDefault="00344379" w:rsidP="00965ED4">
      <w:pPr>
        <w:ind w:firstLine="708"/>
        <w:jc w:val="both"/>
      </w:pPr>
      <w:r w:rsidRPr="00A0570E">
        <w:t>Среднегодовой ход температуры возду</w:t>
      </w:r>
      <w:r w:rsidR="0065068B">
        <w:t xml:space="preserve">ха характеризуется температурой самого теплого </w:t>
      </w:r>
      <w:r w:rsidRPr="00A0570E">
        <w:t>месяца июля +17,0°С,</w:t>
      </w:r>
      <w:r w:rsidR="0065068B">
        <w:t xml:space="preserve">  абсолютный максимум </w:t>
      </w:r>
      <w:r w:rsidR="0065068B" w:rsidRPr="001D465C">
        <w:t>+</w:t>
      </w:r>
      <w:r w:rsidR="001D465C" w:rsidRPr="001D465C">
        <w:t>3</w:t>
      </w:r>
      <w:r w:rsidR="0065068B" w:rsidRPr="001D465C">
        <w:t>7,0°С,</w:t>
      </w:r>
      <w:r w:rsidR="0065068B">
        <w:t xml:space="preserve"> </w:t>
      </w:r>
      <w:r w:rsidRPr="00A0570E">
        <w:t xml:space="preserve">и </w:t>
      </w:r>
      <w:r w:rsidR="0065068B">
        <w:t xml:space="preserve">самого холодного месяца января минус </w:t>
      </w:r>
      <w:r w:rsidRPr="00A0570E">
        <w:t>12,7°С, абсолютный минимум составил</w:t>
      </w:r>
      <w:r w:rsidR="0065068B">
        <w:t xml:space="preserve"> минус 50,0</w:t>
      </w:r>
      <w:r w:rsidRPr="00A0570E">
        <w:t xml:space="preserve">°С, при </w:t>
      </w:r>
      <w:r w:rsidRPr="00A0570E">
        <w:lastRenderedPageBreak/>
        <w:t>среднегодовой температуре + 1,8°С. Наступление первых и последних заморозков являются: октябрь и середина мая.</w:t>
      </w:r>
    </w:p>
    <w:p w:rsidR="001D465C" w:rsidRDefault="001D465C" w:rsidP="00965ED4">
      <w:pPr>
        <w:ind w:firstLine="709"/>
        <w:jc w:val="center"/>
        <w:rPr>
          <w:b/>
        </w:rPr>
      </w:pPr>
    </w:p>
    <w:p w:rsidR="001D465C" w:rsidRPr="000737B7" w:rsidRDefault="001D465C" w:rsidP="001D465C">
      <w:pPr>
        <w:spacing w:line="276" w:lineRule="auto"/>
        <w:ind w:firstLine="709"/>
        <w:jc w:val="center"/>
        <w:rPr>
          <w:b/>
        </w:rPr>
      </w:pPr>
      <w:r w:rsidRPr="000737B7">
        <w:rPr>
          <w:b/>
        </w:rPr>
        <w:t xml:space="preserve">Таблица </w:t>
      </w:r>
      <w:r w:rsidR="00965ED4">
        <w:rPr>
          <w:b/>
        </w:rPr>
        <w:t>1.</w:t>
      </w:r>
      <w:r>
        <w:rPr>
          <w:b/>
        </w:rPr>
        <w:t>2</w:t>
      </w:r>
      <w:r w:rsidRPr="000737B7">
        <w:rPr>
          <w:b/>
        </w:rPr>
        <w:t>.</w:t>
      </w:r>
      <w:r w:rsidR="00965ED4">
        <w:rPr>
          <w:b/>
        </w:rPr>
        <w:t>1.</w:t>
      </w:r>
      <w:r w:rsidRPr="000737B7">
        <w:rPr>
          <w:b/>
        </w:rPr>
        <w:t xml:space="preserve"> Средняя месячная и годовая температура воздуха, °С</w:t>
      </w:r>
    </w:p>
    <w:p w:rsidR="001D465C" w:rsidRPr="000737B7" w:rsidRDefault="001D465C" w:rsidP="001D465C">
      <w:pPr>
        <w:spacing w:line="276" w:lineRule="auto"/>
        <w:ind w:firstLine="709"/>
        <w:jc w:val="both"/>
      </w:pPr>
    </w:p>
    <w:tbl>
      <w:tblPr>
        <w:tblW w:w="9537" w:type="dxa"/>
        <w:tblLayout w:type="fixed"/>
        <w:tblCellMar>
          <w:left w:w="39" w:type="dxa"/>
          <w:right w:w="39" w:type="dxa"/>
        </w:tblCellMar>
        <w:tblLook w:val="0000" w:firstRow="0" w:lastRow="0" w:firstColumn="0" w:lastColumn="0" w:noHBand="0" w:noVBand="0"/>
      </w:tblPr>
      <w:tblGrid>
        <w:gridCol w:w="761"/>
        <w:gridCol w:w="762"/>
        <w:gridCol w:w="643"/>
        <w:gridCol w:w="708"/>
        <w:gridCol w:w="567"/>
        <w:gridCol w:w="709"/>
        <w:gridCol w:w="851"/>
        <w:gridCol w:w="708"/>
        <w:gridCol w:w="709"/>
        <w:gridCol w:w="851"/>
        <w:gridCol w:w="708"/>
        <w:gridCol w:w="851"/>
        <w:gridCol w:w="709"/>
      </w:tblGrid>
      <w:tr w:rsidR="001D465C" w:rsidRPr="000737B7" w:rsidTr="00C95752">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rPr>
                <w:lang w:val="en-US"/>
              </w:rPr>
              <w:t>I</w:t>
            </w:r>
          </w:p>
        </w:tc>
        <w:tc>
          <w:tcPr>
            <w:tcW w:w="762" w:type="dxa"/>
            <w:tcBorders>
              <w:top w:val="single" w:sz="6" w:space="0" w:color="auto"/>
            </w:tcBorders>
          </w:tcPr>
          <w:p w:rsidR="001D465C" w:rsidRPr="000737B7" w:rsidRDefault="001D465C" w:rsidP="006A56CB">
            <w:pPr>
              <w:spacing w:line="276" w:lineRule="auto"/>
              <w:jc w:val="both"/>
            </w:pPr>
            <w:r w:rsidRPr="000737B7">
              <w:t>II</w:t>
            </w:r>
          </w:p>
        </w:tc>
        <w:tc>
          <w:tcPr>
            <w:tcW w:w="643"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III</w:t>
            </w:r>
          </w:p>
        </w:tc>
        <w:tc>
          <w:tcPr>
            <w:tcW w:w="708" w:type="dxa"/>
            <w:tcBorders>
              <w:top w:val="single" w:sz="6" w:space="0" w:color="auto"/>
            </w:tcBorders>
          </w:tcPr>
          <w:p w:rsidR="001D465C" w:rsidRPr="000737B7" w:rsidRDefault="001D465C" w:rsidP="006A56CB">
            <w:pPr>
              <w:spacing w:line="276" w:lineRule="auto"/>
              <w:jc w:val="both"/>
            </w:pPr>
            <w:r w:rsidRPr="000737B7">
              <w:t>IV</w:t>
            </w:r>
          </w:p>
        </w:tc>
        <w:tc>
          <w:tcPr>
            <w:tcW w:w="567"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V</w:t>
            </w:r>
          </w:p>
        </w:tc>
        <w:tc>
          <w:tcPr>
            <w:tcW w:w="709" w:type="dxa"/>
            <w:tcBorders>
              <w:top w:val="single" w:sz="6" w:space="0" w:color="auto"/>
            </w:tcBorders>
          </w:tcPr>
          <w:p w:rsidR="001D465C" w:rsidRPr="000737B7" w:rsidRDefault="001D465C" w:rsidP="006A56CB">
            <w:pPr>
              <w:spacing w:line="276" w:lineRule="auto"/>
              <w:jc w:val="both"/>
            </w:pPr>
            <w:r w:rsidRPr="000737B7">
              <w:t>VI</w:t>
            </w:r>
          </w:p>
        </w:tc>
        <w:tc>
          <w:tcPr>
            <w:tcW w:w="85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VII</w:t>
            </w:r>
          </w:p>
        </w:tc>
        <w:tc>
          <w:tcPr>
            <w:tcW w:w="708" w:type="dxa"/>
            <w:tcBorders>
              <w:top w:val="single" w:sz="6" w:space="0" w:color="auto"/>
            </w:tcBorders>
          </w:tcPr>
          <w:p w:rsidR="001D465C" w:rsidRPr="000737B7" w:rsidRDefault="001D465C" w:rsidP="006A56CB">
            <w:pPr>
              <w:spacing w:line="276" w:lineRule="auto"/>
              <w:jc w:val="both"/>
            </w:pPr>
            <w:r w:rsidRPr="000737B7">
              <w:t>VIII</w:t>
            </w:r>
          </w:p>
        </w:tc>
        <w:tc>
          <w:tcPr>
            <w:tcW w:w="709"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IX</w:t>
            </w:r>
          </w:p>
        </w:tc>
        <w:tc>
          <w:tcPr>
            <w:tcW w:w="851" w:type="dxa"/>
            <w:tcBorders>
              <w:top w:val="single" w:sz="6" w:space="0" w:color="auto"/>
            </w:tcBorders>
          </w:tcPr>
          <w:p w:rsidR="001D465C" w:rsidRPr="000737B7" w:rsidRDefault="001D465C" w:rsidP="006A56CB">
            <w:pPr>
              <w:spacing w:line="276" w:lineRule="auto"/>
              <w:jc w:val="both"/>
            </w:pPr>
            <w:r w:rsidRPr="000737B7">
              <w:t>X</w:t>
            </w:r>
          </w:p>
        </w:tc>
        <w:tc>
          <w:tcPr>
            <w:tcW w:w="708"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XI</w:t>
            </w:r>
          </w:p>
        </w:tc>
        <w:tc>
          <w:tcPr>
            <w:tcW w:w="851" w:type="dxa"/>
            <w:tcBorders>
              <w:top w:val="single" w:sz="6" w:space="0" w:color="auto"/>
            </w:tcBorders>
          </w:tcPr>
          <w:p w:rsidR="001D465C" w:rsidRPr="000737B7" w:rsidRDefault="001D465C" w:rsidP="006A56CB">
            <w:pPr>
              <w:spacing w:line="276" w:lineRule="auto"/>
              <w:jc w:val="both"/>
            </w:pPr>
            <w:r w:rsidRPr="000737B7">
              <w:t>XII</w:t>
            </w:r>
          </w:p>
        </w:tc>
        <w:tc>
          <w:tcPr>
            <w:tcW w:w="709"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Год</w:t>
            </w:r>
          </w:p>
        </w:tc>
      </w:tr>
      <w:tr w:rsidR="001D465C" w:rsidRPr="000737B7" w:rsidTr="00C95752">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-12,7</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-11,9</w:t>
            </w:r>
          </w:p>
        </w:tc>
        <w:tc>
          <w:tcPr>
            <w:tcW w:w="643"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-6,4</w:t>
            </w:r>
          </w:p>
        </w:tc>
        <w:tc>
          <w:tcPr>
            <w:tcW w:w="708" w:type="dxa"/>
            <w:tcBorders>
              <w:top w:val="single" w:sz="6" w:space="0" w:color="auto"/>
              <w:bottom w:val="single" w:sz="6" w:space="0" w:color="auto"/>
            </w:tcBorders>
          </w:tcPr>
          <w:p w:rsidR="001D465C" w:rsidRPr="000737B7" w:rsidRDefault="001D465C" w:rsidP="006A56CB">
            <w:pPr>
              <w:spacing w:line="276" w:lineRule="auto"/>
              <w:jc w:val="both"/>
            </w:pPr>
            <w:r w:rsidRPr="000737B7">
              <w:t>2,0</w:t>
            </w:r>
          </w:p>
        </w:tc>
        <w:tc>
          <w:tcPr>
            <w:tcW w:w="567"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8,6</w:t>
            </w:r>
          </w:p>
        </w:tc>
        <w:tc>
          <w:tcPr>
            <w:tcW w:w="709" w:type="dxa"/>
            <w:tcBorders>
              <w:top w:val="single" w:sz="6" w:space="0" w:color="auto"/>
              <w:bottom w:val="single" w:sz="6" w:space="0" w:color="auto"/>
            </w:tcBorders>
          </w:tcPr>
          <w:p w:rsidR="001D465C" w:rsidRPr="000737B7" w:rsidRDefault="001D465C" w:rsidP="006A56CB">
            <w:pPr>
              <w:spacing w:line="276" w:lineRule="auto"/>
              <w:jc w:val="both"/>
            </w:pPr>
            <w:r w:rsidRPr="000737B7">
              <w:t>14,4</w:t>
            </w:r>
          </w:p>
        </w:tc>
        <w:tc>
          <w:tcPr>
            <w:tcW w:w="85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17,0</w:t>
            </w:r>
          </w:p>
        </w:tc>
        <w:tc>
          <w:tcPr>
            <w:tcW w:w="708" w:type="dxa"/>
            <w:tcBorders>
              <w:top w:val="single" w:sz="6" w:space="0" w:color="auto"/>
              <w:bottom w:val="single" w:sz="6" w:space="0" w:color="auto"/>
            </w:tcBorders>
          </w:tcPr>
          <w:p w:rsidR="001D465C" w:rsidRPr="000737B7" w:rsidRDefault="001D465C" w:rsidP="006A56CB">
            <w:pPr>
              <w:spacing w:line="276" w:lineRule="auto"/>
              <w:jc w:val="both"/>
            </w:pPr>
            <w:r w:rsidRPr="000737B7">
              <w:t>14,5</w:t>
            </w:r>
          </w:p>
        </w:tc>
        <w:tc>
          <w:tcPr>
            <w:tcW w:w="709"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8,5</w:t>
            </w:r>
          </w:p>
        </w:tc>
        <w:tc>
          <w:tcPr>
            <w:tcW w:w="851" w:type="dxa"/>
            <w:tcBorders>
              <w:top w:val="single" w:sz="6" w:space="0" w:color="auto"/>
              <w:bottom w:val="single" w:sz="6" w:space="0" w:color="auto"/>
            </w:tcBorders>
          </w:tcPr>
          <w:p w:rsidR="001D465C" w:rsidRPr="000737B7" w:rsidRDefault="001D465C" w:rsidP="006A56CB">
            <w:pPr>
              <w:spacing w:line="276" w:lineRule="auto"/>
              <w:jc w:val="both"/>
            </w:pPr>
            <w:r w:rsidRPr="000737B7">
              <w:t>-1,7</w:t>
            </w:r>
          </w:p>
        </w:tc>
        <w:tc>
          <w:tcPr>
            <w:tcW w:w="708"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-4,4</w:t>
            </w:r>
          </w:p>
        </w:tc>
        <w:tc>
          <w:tcPr>
            <w:tcW w:w="851" w:type="dxa"/>
            <w:tcBorders>
              <w:top w:val="single" w:sz="6" w:space="0" w:color="auto"/>
              <w:bottom w:val="single" w:sz="6" w:space="0" w:color="auto"/>
            </w:tcBorders>
          </w:tcPr>
          <w:p w:rsidR="001D465C" w:rsidRPr="000737B7" w:rsidRDefault="001D465C" w:rsidP="006A56CB">
            <w:pPr>
              <w:spacing w:line="276" w:lineRule="auto"/>
              <w:jc w:val="both"/>
            </w:pPr>
            <w:r w:rsidRPr="000737B7">
              <w:t>-10,1</w:t>
            </w:r>
          </w:p>
        </w:tc>
        <w:tc>
          <w:tcPr>
            <w:tcW w:w="709"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1,8</w:t>
            </w:r>
          </w:p>
        </w:tc>
      </w:tr>
    </w:tbl>
    <w:p w:rsidR="001D465C" w:rsidRPr="00A0570E" w:rsidRDefault="001D465C" w:rsidP="00A0570E">
      <w:pPr>
        <w:spacing w:line="276" w:lineRule="auto"/>
        <w:ind w:firstLine="708"/>
        <w:jc w:val="both"/>
      </w:pPr>
    </w:p>
    <w:p w:rsidR="00344379" w:rsidRPr="00A0570E" w:rsidRDefault="00344379" w:rsidP="00965ED4">
      <w:pPr>
        <w:ind w:firstLine="708"/>
        <w:jc w:val="both"/>
      </w:pPr>
      <w:r w:rsidRPr="00A0570E">
        <w:t>Территория сельского поселения характеризуется вы</w:t>
      </w:r>
      <w:r w:rsidR="0065068B">
        <w:t xml:space="preserve">сокой влажностью воздуха осенью и в начале зимы – 86-88%. Среднегодовое количество </w:t>
      </w:r>
      <w:r w:rsidRPr="00A0570E">
        <w:t xml:space="preserve">осадков - 514  мм,  минимум  в  феврале </w:t>
      </w:r>
      <w:r w:rsidR="0065068B">
        <w:t>–</w:t>
      </w:r>
      <w:r w:rsidRPr="00A0570E">
        <w:t xml:space="preserve"> </w:t>
      </w:r>
      <w:r w:rsidR="0065068B">
        <w:t xml:space="preserve">21 </w:t>
      </w:r>
      <w:r w:rsidRPr="00A0570E">
        <w:t xml:space="preserve">мм, максимум в июне </w:t>
      </w:r>
      <w:r w:rsidR="0065068B">
        <w:t>–</w:t>
      </w:r>
      <w:r w:rsidRPr="00A0570E">
        <w:t xml:space="preserve"> </w:t>
      </w:r>
      <w:r w:rsidR="0065068B">
        <w:t>68 мм</w:t>
      </w:r>
      <w:r w:rsidR="00EC089E">
        <w:t xml:space="preserve">. </w:t>
      </w:r>
      <w:r w:rsidRPr="00A0570E">
        <w:t>Среднегодовая относ</w:t>
      </w:r>
      <w:r w:rsidR="00EC089E">
        <w:t>ительная влажность воздуха — 78</w:t>
      </w:r>
      <w:r w:rsidRPr="00A0570E">
        <w:t>%</w:t>
      </w:r>
      <w:r w:rsidR="00EC089E">
        <w:t>.</w:t>
      </w:r>
      <w:r w:rsidRPr="00A0570E">
        <w:t xml:space="preserve"> </w:t>
      </w:r>
    </w:p>
    <w:p w:rsidR="00344379" w:rsidRDefault="00344379" w:rsidP="00965ED4">
      <w:pPr>
        <w:ind w:firstLine="708"/>
        <w:jc w:val="both"/>
      </w:pPr>
      <w:r w:rsidRPr="00A0570E">
        <w:t xml:space="preserve">Снежный покров появляется в начале </w:t>
      </w:r>
      <w:r w:rsidR="000737B7">
        <w:t>ноября и сходит в начале апреля. Л</w:t>
      </w:r>
      <w:r w:rsidRPr="00A0570E">
        <w:t>едостав устанавливается в конце ноября - начале декабря, ледоход - в середине апреля. Высота снежного покрова</w:t>
      </w:r>
      <w:r w:rsidR="000737B7">
        <w:t xml:space="preserve"> - </w:t>
      </w:r>
      <w:r w:rsidRPr="00A0570E">
        <w:t xml:space="preserve">в среднем </w:t>
      </w:r>
      <w:r w:rsidR="000737B7">
        <w:t>55 см при максимуме 80 см</w:t>
      </w:r>
      <w:r w:rsidRPr="00A0570E">
        <w:t>, нормативная глубина промерзания</w:t>
      </w:r>
      <w:r w:rsidR="000737B7">
        <w:t xml:space="preserve"> - 1,4-1,8 м</w:t>
      </w:r>
      <w:r w:rsidRPr="00A0570E">
        <w:t>.</w:t>
      </w:r>
    </w:p>
    <w:p w:rsidR="000737B7" w:rsidRDefault="000737B7" w:rsidP="00965ED4">
      <w:pPr>
        <w:ind w:firstLine="708"/>
        <w:jc w:val="both"/>
      </w:pPr>
      <w:r w:rsidRPr="000737B7">
        <w:t xml:space="preserve">Годовой ветровой режим характеризуется преобладанием </w:t>
      </w:r>
      <w:r>
        <w:t xml:space="preserve"> в зимний период ветров южного и </w:t>
      </w:r>
      <w:r w:rsidRPr="000737B7">
        <w:t>юго-западного румбов, повторяемость каждого</w:t>
      </w:r>
      <w:r>
        <w:t xml:space="preserve"> - 20%. Ч</w:t>
      </w:r>
      <w:r w:rsidRPr="000737B7">
        <w:t>асто повторяются западные и юго-восточные ветры. В летний период доминируют ветры западные</w:t>
      </w:r>
      <w:r>
        <w:t xml:space="preserve"> –</w:t>
      </w:r>
      <w:r w:rsidRPr="000737B7">
        <w:t xml:space="preserve"> 19</w:t>
      </w:r>
      <w:r>
        <w:t xml:space="preserve"> </w:t>
      </w:r>
      <w:r w:rsidRPr="000737B7">
        <w:t>% и южные – 16 %. Превалирующим направлением в течении года явл</w:t>
      </w:r>
      <w:r>
        <w:t>я</w:t>
      </w:r>
      <w:r w:rsidRPr="000737B7">
        <w:t>ется юго-западное.  Среднегодовая</w:t>
      </w:r>
      <w:r>
        <w:t xml:space="preserve"> скорость ветра — 3,5 м/сек. </w:t>
      </w:r>
      <w:r w:rsidRPr="000737B7">
        <w:t xml:space="preserve">К концу лета отмечается наименьшая скорость ветра </w:t>
      </w:r>
      <w:r>
        <w:t xml:space="preserve">- </w:t>
      </w:r>
      <w:r w:rsidRPr="000737B7">
        <w:t xml:space="preserve">2,8 м/сек, зимой увеличивается до 4,0 м/сек. Число дней с сильным ветром за год – 16, чаще всего отмечаются весной и в начале лета. </w:t>
      </w:r>
    </w:p>
    <w:p w:rsidR="00A274EE" w:rsidRPr="005E3813" w:rsidRDefault="00A274EE" w:rsidP="00965ED4">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В морфоструктурном отношении территория поселения входит в состав Онего-Северодвинско-Мезенской равнины, основными морфологическими элементами которой являются обширные водораздельные плато с преобладающими высотами в 200 м и низины, занятые хорошо разработанными речными долинами. Территория расположена в пределах Важско-Северодвинского междуречья. Его поверхность обусловлена морфоструктурой более низкого ранга: слабоволнистой субгоризонтальной субледниковой равниной с абсолютными отметками 130 - 175 м. Она сложена комплексом четвертичных отложений, залегающих на поверхности «столового» плато пород сухонской свиты. Для этой равнины характерны: 1) моренные формы, связанные с ледниковой аккумуляцией в ранне- и позднемосковское время и сложенные суглинками с включением кольско-карельских (38 - 73 %) и местных пород (26 - 62 %), 2) озерно-ледниковые формы, созданные в результате озерно-ледниковой аккумуляции и денудации, частично абразии, в позднемосковское - валдайское время и сложенные песками и супесями с гравием, галькой, дресвой и щебнем кристаллических и осадочных (из местных - мергели) пород. Собственно озерно-ледниковая равнина занимает возвышенные  части  междуречий. По характеру рельефа она слабовыпуклая, чаще плоская.</w:t>
      </w:r>
    </w:p>
    <w:p w:rsidR="00A274EE" w:rsidRPr="005E3813" w:rsidRDefault="00A274EE" w:rsidP="00965ED4">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На плоских, слабонаклонных водораздельных равнинах локально выражен суффозионный рельеф: в основном это западинообразные понижения, занятые обычно болотами.</w:t>
      </w:r>
    </w:p>
    <w:p w:rsidR="00A274EE" w:rsidRPr="005E3813" w:rsidRDefault="00A274EE" w:rsidP="00965ED4">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Современная долинная сеть приурочена к разрывным нарушениям. Основные ее черты сформировались после отступления ледника и спуска приледниковых озер. Результатом отступания ледника и снятия ледникового подпора стало понижение базиса эрозии и образование террас. В долинах рек 3 порядка выделяются I, II, III надпойменные террасы.</w:t>
      </w:r>
    </w:p>
    <w:p w:rsidR="00A274EE" w:rsidRPr="005E3813" w:rsidRDefault="00A274EE" w:rsidP="00965ED4">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 xml:space="preserve">Более мелкие эрозионные формы выработаны временными водотоками, которые имеют небольшую глубину вреза. На приводораздельных плоских поверхностях эрозионные формы сменяют линейные долиноподобные ложбины с очень пологими склонами (1 - 2°, в большинстве случаев менее 1°) с повышенным увлажнением за счет </w:t>
      </w:r>
      <w:r w:rsidRPr="005E3813">
        <w:rPr>
          <w:rFonts w:eastAsia="Calibri"/>
          <w:color w:val="000000" w:themeColor="text1"/>
        </w:rPr>
        <w:lastRenderedPageBreak/>
        <w:t>внутрипочвенного стока.</w:t>
      </w:r>
    </w:p>
    <w:p w:rsidR="00A274EE" w:rsidRPr="005E3813" w:rsidRDefault="00A274EE" w:rsidP="00965ED4">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Плоский характер рельефа обусловливает слабую дренированность обширных водораздельных равнин, что является причиной распространения на междуречьях болотных голоценовых отложений. Они представлены, как правило, верховыми торфами и имеют небольшую мощность – максимальные значения немногим больше 2 м. Формирование этих отложений началось 6 300-6 800 лет назад.</w:t>
      </w:r>
    </w:p>
    <w:p w:rsidR="00A274EE" w:rsidRPr="005E3813" w:rsidRDefault="00A274EE" w:rsidP="00965ED4">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 xml:space="preserve">Структура рельефа отличается четкой ортогональностью и иерархичностью. </w:t>
      </w:r>
    </w:p>
    <w:p w:rsidR="00A274EE" w:rsidRPr="00653150" w:rsidRDefault="00A274EE" w:rsidP="00965ED4">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Разрывно-блочная структура литогенной основы создает предпосылки дифференциации компонентов ландшафта. Выявлено, что тектонические «микроблоки» достоверно отличаются по многим свойствам как литогенной основы, так и биокосных и биотических компонентов ландшафта, их границы одновременно разделяют ареалы с разными типами межкомпонентных отношений. Например, отмечается отличие «микроблоков» по степени зависимости оподзоливания от мощности песчано-супесчаного плаща.</w:t>
      </w:r>
    </w:p>
    <w:p w:rsidR="001D465C" w:rsidRDefault="001D465C" w:rsidP="00446C29">
      <w:pPr>
        <w:spacing w:line="276" w:lineRule="auto"/>
        <w:jc w:val="both"/>
        <w:rPr>
          <w:b/>
          <w:sz w:val="28"/>
          <w:szCs w:val="28"/>
          <w:highlight w:val="yellow"/>
        </w:rPr>
      </w:pPr>
    </w:p>
    <w:p w:rsidR="006A56CB" w:rsidRDefault="0028511B" w:rsidP="001D465C">
      <w:pPr>
        <w:jc w:val="both"/>
        <w:rPr>
          <w:caps/>
        </w:rPr>
      </w:pPr>
      <w:r>
        <w:rPr>
          <w:caps/>
        </w:rPr>
        <w:t xml:space="preserve">2. </w:t>
      </w:r>
      <w:r w:rsidRPr="00A0570E">
        <w:rPr>
          <w:caps/>
        </w:rPr>
        <w:t>СУЩЕСТВУЮЩЕЕ СОСТОЯНИЕ И РАЗВИТИЕ НА ПЕРСПЕКТИВУ</w:t>
      </w:r>
    </w:p>
    <w:p w:rsidR="0028511B" w:rsidRPr="00D15AAD" w:rsidRDefault="0028511B" w:rsidP="001D465C">
      <w:pPr>
        <w:jc w:val="both"/>
        <w:rPr>
          <w:b/>
          <w:sz w:val="28"/>
          <w:szCs w:val="28"/>
          <w:highlight w:val="yellow"/>
        </w:rPr>
      </w:pPr>
    </w:p>
    <w:p w:rsidR="004840F9" w:rsidRPr="00A0570E" w:rsidRDefault="004840F9" w:rsidP="006A56CB">
      <w:pPr>
        <w:pStyle w:val="11"/>
        <w:spacing w:before="0" w:after="120" w:line="276" w:lineRule="auto"/>
        <w:ind w:firstLine="0"/>
        <w:rPr>
          <w:b/>
          <w:szCs w:val="24"/>
        </w:rPr>
      </w:pPr>
      <w:r w:rsidRPr="00A0570E">
        <w:rPr>
          <w:b/>
          <w:szCs w:val="24"/>
        </w:rPr>
        <w:t>2.1 Существующая и расчетная численность населения</w:t>
      </w:r>
    </w:p>
    <w:p w:rsidR="00D85653" w:rsidRPr="0028511B" w:rsidRDefault="00D85653" w:rsidP="00A549B0">
      <w:pPr>
        <w:pStyle w:val="11"/>
        <w:spacing w:before="0" w:line="240" w:lineRule="auto"/>
        <w:ind w:firstLine="709"/>
        <w:rPr>
          <w:szCs w:val="24"/>
        </w:rPr>
      </w:pPr>
      <w:r w:rsidRPr="00A0570E">
        <w:rPr>
          <w:szCs w:val="24"/>
        </w:rPr>
        <w:t xml:space="preserve">Анализ демографической ситуации является одной из важнейших составляющих оценки социально-экономического развития территории, поскольку именно население во </w:t>
      </w:r>
      <w:r w:rsidRPr="0028511B">
        <w:rPr>
          <w:szCs w:val="24"/>
        </w:rPr>
        <w:t xml:space="preserve">многом определяют производственный потенциал муниципального </w:t>
      </w:r>
      <w:r w:rsidR="0028511B" w:rsidRPr="0028511B">
        <w:rPr>
          <w:szCs w:val="24"/>
        </w:rPr>
        <w:t>образования</w:t>
      </w:r>
      <w:r w:rsidRPr="0028511B">
        <w:rPr>
          <w:szCs w:val="24"/>
        </w:rPr>
        <w:t>.</w:t>
      </w:r>
    </w:p>
    <w:p w:rsidR="0028511B" w:rsidRPr="0028511B" w:rsidRDefault="0028511B" w:rsidP="00A549B0">
      <w:pPr>
        <w:pStyle w:val="11"/>
        <w:spacing w:before="0" w:line="240" w:lineRule="auto"/>
        <w:ind w:firstLine="709"/>
        <w:rPr>
          <w:szCs w:val="24"/>
        </w:rPr>
      </w:pPr>
      <w:r w:rsidRPr="0028511B">
        <w:rPr>
          <w:szCs w:val="24"/>
        </w:rPr>
        <w:t xml:space="preserve">Численность населения </w:t>
      </w:r>
      <w:r>
        <w:rPr>
          <w:szCs w:val="24"/>
        </w:rPr>
        <w:t xml:space="preserve">по состоянию </w:t>
      </w:r>
      <w:r w:rsidRPr="0028511B">
        <w:rPr>
          <w:szCs w:val="24"/>
        </w:rPr>
        <w:t>на 01.01.2</w:t>
      </w:r>
      <w:r>
        <w:rPr>
          <w:szCs w:val="24"/>
        </w:rPr>
        <w:t>0</w:t>
      </w:r>
      <w:r w:rsidR="008E251D">
        <w:rPr>
          <w:szCs w:val="24"/>
        </w:rPr>
        <w:t>2</w:t>
      </w:r>
      <w:r w:rsidR="00A549B0">
        <w:rPr>
          <w:szCs w:val="24"/>
        </w:rPr>
        <w:t>4</w:t>
      </w:r>
      <w:r w:rsidRPr="0028511B">
        <w:rPr>
          <w:szCs w:val="24"/>
        </w:rPr>
        <w:t xml:space="preserve">г. составляет </w:t>
      </w:r>
      <w:r w:rsidR="008E251D">
        <w:rPr>
          <w:szCs w:val="24"/>
        </w:rPr>
        <w:t>10</w:t>
      </w:r>
      <w:r w:rsidR="00A549B0">
        <w:rPr>
          <w:szCs w:val="24"/>
        </w:rPr>
        <w:t>73</w:t>
      </w:r>
      <w:r w:rsidRPr="0028511B">
        <w:rPr>
          <w:szCs w:val="24"/>
        </w:rPr>
        <w:t xml:space="preserve"> чел</w:t>
      </w:r>
      <w:r w:rsidR="005B4706">
        <w:rPr>
          <w:szCs w:val="24"/>
        </w:rPr>
        <w:t>овек</w:t>
      </w:r>
      <w:r w:rsidR="00A549B0">
        <w:rPr>
          <w:szCs w:val="24"/>
        </w:rPr>
        <w:t>а</w:t>
      </w:r>
      <w:r w:rsidRPr="0028511B">
        <w:rPr>
          <w:szCs w:val="24"/>
        </w:rPr>
        <w:t>.</w:t>
      </w:r>
    </w:p>
    <w:p w:rsidR="00A274EE" w:rsidRPr="00274E8D" w:rsidRDefault="00A274EE" w:rsidP="00A549B0">
      <w:pPr>
        <w:ind w:firstLine="567"/>
        <w:jc w:val="both"/>
        <w:rPr>
          <w:color w:val="000000" w:themeColor="text1"/>
        </w:rPr>
      </w:pPr>
      <w:r w:rsidRPr="00274E8D">
        <w:rPr>
          <w:color w:val="000000" w:themeColor="text1"/>
        </w:rPr>
        <w:t xml:space="preserve">На территории </w:t>
      </w:r>
      <w:r w:rsidR="008E251D">
        <w:rPr>
          <w:color w:val="000000" w:themeColor="text1"/>
        </w:rPr>
        <w:t>СП</w:t>
      </w:r>
      <w:r w:rsidRPr="00274E8D">
        <w:rPr>
          <w:color w:val="000000" w:themeColor="text1"/>
        </w:rPr>
        <w:t xml:space="preserve"> можно выделить следующие </w:t>
      </w:r>
      <w:r w:rsidRPr="00274E8D">
        <w:rPr>
          <w:b/>
          <w:color w:val="000000" w:themeColor="text1"/>
        </w:rPr>
        <w:t>планировочные оси</w:t>
      </w:r>
      <w:r w:rsidRPr="00274E8D">
        <w:rPr>
          <w:color w:val="000000" w:themeColor="text1"/>
        </w:rPr>
        <w:t>:</w:t>
      </w:r>
    </w:p>
    <w:p w:rsidR="00A274EE" w:rsidRPr="00274E8D" w:rsidRDefault="00A274EE" w:rsidP="00A549B0">
      <w:pPr>
        <w:pStyle w:val="a5"/>
        <w:numPr>
          <w:ilvl w:val="0"/>
          <w:numId w:val="4"/>
        </w:numPr>
        <w:spacing w:before="80" w:after="80"/>
        <w:ind w:left="1134" w:firstLine="0"/>
        <w:contextualSpacing w:val="0"/>
        <w:jc w:val="both"/>
        <w:rPr>
          <w:color w:val="000000" w:themeColor="text1"/>
        </w:rPr>
      </w:pPr>
      <w:r w:rsidRPr="00274E8D">
        <w:rPr>
          <w:color w:val="000000" w:themeColor="text1"/>
        </w:rPr>
        <w:t>планировочные оси региональных и местных автомобильных дорог;</w:t>
      </w:r>
    </w:p>
    <w:p w:rsidR="00A274EE" w:rsidRPr="00274E8D" w:rsidRDefault="00A274EE" w:rsidP="00A549B0">
      <w:pPr>
        <w:pStyle w:val="a5"/>
        <w:numPr>
          <w:ilvl w:val="0"/>
          <w:numId w:val="4"/>
        </w:numPr>
        <w:spacing w:before="80" w:after="80"/>
        <w:ind w:left="1134" w:firstLine="0"/>
        <w:contextualSpacing w:val="0"/>
        <w:jc w:val="both"/>
        <w:rPr>
          <w:color w:val="000000" w:themeColor="text1"/>
        </w:rPr>
      </w:pPr>
      <w:r w:rsidRPr="00274E8D">
        <w:rPr>
          <w:color w:val="000000" w:themeColor="text1"/>
        </w:rPr>
        <w:t>также можно выделить несколько второстепенных планировочных осей (преимущественно на основе существующих природных объектов).</w:t>
      </w:r>
    </w:p>
    <w:p w:rsidR="00A274EE" w:rsidRPr="00274E8D" w:rsidRDefault="00A274EE" w:rsidP="00A549B0">
      <w:pPr>
        <w:ind w:firstLine="567"/>
        <w:jc w:val="both"/>
        <w:rPr>
          <w:color w:val="000000" w:themeColor="text1"/>
        </w:rPr>
      </w:pPr>
      <w:r w:rsidRPr="00274E8D">
        <w:rPr>
          <w:b/>
          <w:color w:val="000000" w:themeColor="text1"/>
        </w:rPr>
        <w:t>Функциональное зонирование</w:t>
      </w:r>
      <w:r w:rsidRPr="00274E8D">
        <w:rPr>
          <w:color w:val="000000" w:themeColor="text1"/>
        </w:rPr>
        <w:t xml:space="preserve"> основывается на анализе современного использования территории, положения элементов территории в общей пространственной системе районов, характера природопользования.</w:t>
      </w:r>
    </w:p>
    <w:p w:rsidR="00A274EE" w:rsidRPr="00274E8D" w:rsidRDefault="00A274EE" w:rsidP="00A549B0">
      <w:pPr>
        <w:ind w:firstLine="567"/>
        <w:jc w:val="both"/>
        <w:rPr>
          <w:color w:val="000000" w:themeColor="text1"/>
        </w:rPr>
      </w:pPr>
      <w:r w:rsidRPr="00274E8D">
        <w:rPr>
          <w:color w:val="000000" w:themeColor="text1"/>
        </w:rPr>
        <w:t xml:space="preserve">Административный центр </w:t>
      </w:r>
      <w:r w:rsidR="008E251D">
        <w:rPr>
          <w:color w:val="000000" w:themeColor="text1"/>
        </w:rPr>
        <w:t>СП</w:t>
      </w:r>
      <w:r w:rsidRPr="00274E8D">
        <w:rPr>
          <w:color w:val="000000" w:themeColor="text1"/>
        </w:rPr>
        <w:t xml:space="preserve"> – </w:t>
      </w:r>
      <w:r w:rsidR="008E251D" w:rsidRPr="008E251D">
        <w:rPr>
          <w:color w:val="000000" w:themeColor="text1"/>
        </w:rPr>
        <w:t>п</w:t>
      </w:r>
      <w:r w:rsidR="0011193E" w:rsidRPr="008E251D">
        <w:rPr>
          <w:color w:val="000000" w:themeColor="text1"/>
        </w:rPr>
        <w:t>. Солгинский</w:t>
      </w:r>
      <w:r w:rsidRPr="00274E8D">
        <w:rPr>
          <w:color w:val="000000" w:themeColor="text1"/>
        </w:rPr>
        <w:t xml:space="preserve"> является главным опорным, организующим центром расселения и системы межселенного культурно-бытового обслуживания населения на поселенческом (низовом) уровне.</w:t>
      </w:r>
    </w:p>
    <w:p w:rsidR="002F37BC" w:rsidRDefault="002F37BC" w:rsidP="0083756A">
      <w:pPr>
        <w:spacing w:line="276" w:lineRule="auto"/>
        <w:jc w:val="both"/>
        <w:rPr>
          <w:color w:val="FF0000"/>
        </w:rPr>
      </w:pPr>
    </w:p>
    <w:p w:rsidR="0075590C" w:rsidRPr="00A0570E" w:rsidRDefault="0075590C" w:rsidP="0083756A">
      <w:pPr>
        <w:spacing w:line="276" w:lineRule="auto"/>
        <w:jc w:val="both"/>
      </w:pPr>
      <w:r w:rsidRPr="00A0570E">
        <w:rPr>
          <w:b/>
        </w:rPr>
        <w:t>2.2 Жилой фонд (ведомственная принадлежность, уровень благоустройства, этажность</w:t>
      </w:r>
      <w:r w:rsidRPr="00A0570E">
        <w:t>)</w:t>
      </w:r>
    </w:p>
    <w:p w:rsidR="0075590C" w:rsidRDefault="0075590C" w:rsidP="00A549B0">
      <w:pPr>
        <w:jc w:val="both"/>
      </w:pPr>
    </w:p>
    <w:p w:rsidR="0075590C" w:rsidRPr="00A0570E" w:rsidRDefault="0075590C" w:rsidP="00A549B0">
      <w:pPr>
        <w:pStyle w:val="Default"/>
        <w:ind w:firstLine="709"/>
        <w:jc w:val="both"/>
      </w:pPr>
      <w:r w:rsidRPr="00A0570E">
        <w:t xml:space="preserve">Одним из факторов формирования устойчивого развития любой территориальной социально-экономической системы, определения направления миграционных потоков населения является жилищное строительство. </w:t>
      </w:r>
    </w:p>
    <w:p w:rsidR="000043F1" w:rsidRPr="002D0F18" w:rsidRDefault="000043F1" w:rsidP="00A549B0">
      <w:pPr>
        <w:pStyle w:val="a5"/>
        <w:numPr>
          <w:ilvl w:val="0"/>
          <w:numId w:val="5"/>
        </w:numPr>
        <w:spacing w:before="80" w:after="80"/>
        <w:contextualSpacing w:val="0"/>
        <w:jc w:val="both"/>
        <w:rPr>
          <w:color w:val="000000" w:themeColor="text1"/>
        </w:rPr>
      </w:pPr>
      <w:r w:rsidRPr="00AB2B5D">
        <w:rPr>
          <w:color w:val="000000" w:themeColor="text1"/>
        </w:rPr>
        <w:t xml:space="preserve">жилищный фонд </w:t>
      </w:r>
      <w:r w:rsidR="00AB2B5D">
        <w:rPr>
          <w:color w:val="000000" w:themeColor="text1"/>
        </w:rPr>
        <w:t>СП</w:t>
      </w:r>
      <w:r w:rsidRPr="00AB2B5D">
        <w:rPr>
          <w:color w:val="000000" w:themeColor="text1"/>
        </w:rPr>
        <w:t xml:space="preserve"> "</w:t>
      </w:r>
      <w:r w:rsidR="00F02590" w:rsidRPr="00AB2B5D">
        <w:rPr>
          <w:color w:val="000000" w:themeColor="text1"/>
        </w:rPr>
        <w:t>Солгинское</w:t>
      </w:r>
      <w:r w:rsidRPr="002D0F18">
        <w:rPr>
          <w:b/>
          <w:color w:val="000000" w:themeColor="text1"/>
        </w:rPr>
        <w:t>"</w:t>
      </w:r>
      <w:r w:rsidRPr="002D0F18">
        <w:rPr>
          <w:color w:val="000000" w:themeColor="text1"/>
        </w:rPr>
        <w:t xml:space="preserve"> </w:t>
      </w:r>
      <w:r w:rsidR="00F02590">
        <w:rPr>
          <w:color w:val="000000" w:themeColor="text1"/>
        </w:rPr>
        <w:t xml:space="preserve">не </w:t>
      </w:r>
      <w:r w:rsidRPr="002D0F18">
        <w:rPr>
          <w:color w:val="000000" w:themeColor="text1"/>
        </w:rPr>
        <w:t>планируется к увеличению;</w:t>
      </w:r>
    </w:p>
    <w:p w:rsidR="002F37BC" w:rsidRDefault="002F37BC" w:rsidP="00A549B0">
      <w:pPr>
        <w:pStyle w:val="Default"/>
        <w:jc w:val="both"/>
        <w:rPr>
          <w:b/>
        </w:rPr>
      </w:pPr>
    </w:p>
    <w:p w:rsidR="0075590C" w:rsidRPr="00A0570E" w:rsidRDefault="0075590C" w:rsidP="001E5324">
      <w:pPr>
        <w:pStyle w:val="Default"/>
        <w:spacing w:line="276" w:lineRule="auto"/>
        <w:jc w:val="both"/>
        <w:rPr>
          <w:b/>
        </w:rPr>
      </w:pPr>
      <w:r w:rsidRPr="00A0570E">
        <w:rPr>
          <w:b/>
        </w:rPr>
        <w:t>2.3 Обеспеченность объектами социальной инфраструктуры</w:t>
      </w:r>
    </w:p>
    <w:p w:rsidR="001E5324" w:rsidRDefault="001E5324" w:rsidP="00A549B0">
      <w:pPr>
        <w:pStyle w:val="Default"/>
        <w:ind w:firstLine="709"/>
        <w:jc w:val="both"/>
      </w:pPr>
    </w:p>
    <w:p w:rsidR="00994CEA" w:rsidRDefault="00994CEA" w:rsidP="00A549B0">
      <w:pPr>
        <w:pStyle w:val="Default"/>
        <w:ind w:firstLine="709"/>
        <w:jc w:val="both"/>
      </w:pPr>
      <w:r w:rsidRPr="00A0570E">
        <w:t xml:space="preserve">Социальная инфраструктура - </w:t>
      </w:r>
      <w:r w:rsidRPr="00A0570E">
        <w:rPr>
          <w:shd w:val="clear" w:color="auto" w:fill="FFFFFF"/>
        </w:rPr>
        <w:t>система объектов образования, дошкольного воспитания, здравоохранения, социального обеспечения, бытового обслуживания, торговли, культуры, спорта, досуга, иных социально значимых объектов обслуживания населения</w:t>
      </w:r>
      <w:r w:rsidRPr="00A0570E">
        <w:t xml:space="preserve">. </w:t>
      </w:r>
    </w:p>
    <w:p w:rsidR="00851564" w:rsidRPr="00A0570E" w:rsidRDefault="00851564" w:rsidP="00A0570E">
      <w:pPr>
        <w:spacing w:line="276" w:lineRule="auto"/>
        <w:jc w:val="both"/>
        <w:rPr>
          <w:b/>
        </w:rPr>
      </w:pPr>
    </w:p>
    <w:p w:rsidR="002A419D" w:rsidRPr="00A0570E" w:rsidRDefault="002A419D" w:rsidP="00A0570E">
      <w:pPr>
        <w:spacing w:line="276" w:lineRule="auto"/>
        <w:jc w:val="both"/>
        <w:rPr>
          <w:b/>
        </w:rPr>
      </w:pPr>
      <w:r w:rsidRPr="00A0570E">
        <w:rPr>
          <w:b/>
        </w:rPr>
        <w:lastRenderedPageBreak/>
        <w:t>2.</w:t>
      </w:r>
      <w:r w:rsidR="00155651">
        <w:rPr>
          <w:b/>
        </w:rPr>
        <w:t>4</w:t>
      </w:r>
      <w:r w:rsidRPr="00A0570E">
        <w:rPr>
          <w:b/>
        </w:rPr>
        <w:t xml:space="preserve"> Водоотведение</w:t>
      </w:r>
    </w:p>
    <w:p w:rsidR="00F02590" w:rsidRPr="00F02590" w:rsidRDefault="00F02590" w:rsidP="00A549B0">
      <w:pPr>
        <w:pStyle w:val="FR2"/>
        <w:ind w:left="0"/>
        <w:jc w:val="both"/>
        <w:rPr>
          <w:rFonts w:ascii="Times New Roman" w:hAnsi="Times New Roman" w:cs="Times New Roman"/>
          <w:b w:val="0"/>
          <w:sz w:val="24"/>
          <w:szCs w:val="24"/>
        </w:rPr>
      </w:pPr>
      <w:r w:rsidRPr="00F02590">
        <w:rPr>
          <w:rFonts w:ascii="Times New Roman" w:hAnsi="Times New Roman" w:cs="Times New Roman"/>
          <w:b w:val="0"/>
          <w:sz w:val="24"/>
          <w:szCs w:val="24"/>
        </w:rPr>
        <w:t>Очистные сооружения в муниципальном образовании «Солгинское» с 1998 года находятся в разрушенном состоянии. Как таковой станции биологической очистки не существует.</w:t>
      </w:r>
    </w:p>
    <w:p w:rsidR="00F02590" w:rsidRPr="00F02590" w:rsidRDefault="00F02590" w:rsidP="00A549B0">
      <w:pPr>
        <w:pStyle w:val="FR2"/>
        <w:ind w:left="0"/>
        <w:jc w:val="both"/>
        <w:rPr>
          <w:rFonts w:ascii="Times New Roman" w:hAnsi="Times New Roman" w:cs="Times New Roman"/>
          <w:b w:val="0"/>
          <w:sz w:val="24"/>
          <w:szCs w:val="24"/>
        </w:rPr>
      </w:pPr>
      <w:r w:rsidRPr="00F02590">
        <w:rPr>
          <w:rFonts w:ascii="Times New Roman" w:hAnsi="Times New Roman" w:cs="Times New Roman"/>
          <w:b w:val="0"/>
          <w:sz w:val="24"/>
          <w:szCs w:val="24"/>
        </w:rPr>
        <w:t xml:space="preserve">Сточные воды стекают по канализационным сетям в напорный коллектор. Стоки по коллектору поступают в аэротенки и по системе колодцев на рельеф местности в </w:t>
      </w:r>
      <w:smartTag w:uri="urn:schemas-microsoft-com:office:smarttags" w:element="metricconverter">
        <w:smartTagPr>
          <w:attr w:name="ProductID" w:val="1,5 км"/>
        </w:smartTagPr>
        <w:r w:rsidRPr="00F02590">
          <w:rPr>
            <w:rFonts w:ascii="Times New Roman" w:hAnsi="Times New Roman" w:cs="Times New Roman"/>
            <w:b w:val="0"/>
            <w:sz w:val="24"/>
            <w:szCs w:val="24"/>
          </w:rPr>
          <w:t>1,5 км</w:t>
        </w:r>
      </w:smartTag>
      <w:r w:rsidRPr="00F02590">
        <w:rPr>
          <w:rFonts w:ascii="Times New Roman" w:hAnsi="Times New Roman" w:cs="Times New Roman"/>
          <w:b w:val="0"/>
          <w:sz w:val="24"/>
          <w:szCs w:val="24"/>
        </w:rPr>
        <w:t>.  от реки Вель.</w:t>
      </w:r>
    </w:p>
    <w:p w:rsidR="00767568" w:rsidRDefault="00767568" w:rsidP="00A0570E">
      <w:pPr>
        <w:spacing w:line="276" w:lineRule="auto"/>
        <w:ind w:firstLine="708"/>
        <w:jc w:val="both"/>
      </w:pPr>
    </w:p>
    <w:p w:rsidR="00BA3F97" w:rsidRPr="00A0570E" w:rsidRDefault="00BA3F97" w:rsidP="00A0570E">
      <w:pPr>
        <w:spacing w:line="276" w:lineRule="auto"/>
        <w:jc w:val="both"/>
        <w:rPr>
          <w:b/>
        </w:rPr>
      </w:pPr>
      <w:r w:rsidRPr="00A0570E">
        <w:rPr>
          <w:b/>
        </w:rPr>
        <w:t>2.</w:t>
      </w:r>
      <w:r w:rsidR="00155651">
        <w:rPr>
          <w:b/>
        </w:rPr>
        <w:t>5</w:t>
      </w:r>
      <w:r w:rsidRPr="00A0570E">
        <w:rPr>
          <w:b/>
        </w:rPr>
        <w:t xml:space="preserve"> Зеленые насаждения общего пользования</w:t>
      </w:r>
    </w:p>
    <w:p w:rsidR="00BA3F97" w:rsidRPr="00A0570E" w:rsidRDefault="00BA3F97" w:rsidP="00A0570E">
      <w:pPr>
        <w:spacing w:line="276" w:lineRule="auto"/>
        <w:jc w:val="both"/>
      </w:pPr>
    </w:p>
    <w:p w:rsidR="00BA3F97" w:rsidRPr="00A0570E" w:rsidRDefault="00BA3F97" w:rsidP="00A549B0">
      <w:pPr>
        <w:ind w:firstLine="708"/>
        <w:jc w:val="both"/>
      </w:pPr>
      <w:r w:rsidRPr="00A0570E">
        <w:t xml:space="preserve">Зеленые насаждения - древесно-кустарниковая и травянистая растительность естественного и искусственного происхождения (включая городские леса, парки, бульвары, скверы, сады, газоны, цветники, а также отдельно стоящие деревья и кустарники) на определенной территории. Они выполняют ряд функций, способствующих созданию оптимальных условий для труда и отдыха жителей, основные из которых — оздоровление воздушного бассейна и улучшение микроклимата муниципального образования. Этому способствуют следующие свойства зелёных насаждений: </w:t>
      </w:r>
    </w:p>
    <w:p w:rsidR="00BA3F97" w:rsidRPr="00A0570E" w:rsidRDefault="00BA3F97" w:rsidP="00A549B0">
      <w:pPr>
        <w:jc w:val="both"/>
      </w:pPr>
      <w:r w:rsidRPr="00A0570E">
        <w:t>•</w:t>
      </w:r>
      <w:r w:rsidRPr="00A0570E">
        <w:tab/>
        <w:t xml:space="preserve">поглощение углекислого газа и выделение кислорода в ходе фотосинтеза; </w:t>
      </w:r>
    </w:p>
    <w:p w:rsidR="00BA3F97" w:rsidRPr="00A0570E" w:rsidRDefault="00BA3F97" w:rsidP="00A549B0">
      <w:pPr>
        <w:jc w:val="both"/>
      </w:pPr>
      <w:r w:rsidRPr="00A0570E">
        <w:t>•</w:t>
      </w:r>
      <w:r w:rsidRPr="00A0570E">
        <w:tab/>
        <w:t xml:space="preserve">понижение температуры воздуха за счёт испарения влаги; </w:t>
      </w:r>
    </w:p>
    <w:p w:rsidR="00BA3F97" w:rsidRPr="00A0570E" w:rsidRDefault="00BA3F97" w:rsidP="00A549B0">
      <w:pPr>
        <w:jc w:val="both"/>
      </w:pPr>
      <w:r w:rsidRPr="00A0570E">
        <w:t>•</w:t>
      </w:r>
      <w:r w:rsidRPr="00A0570E">
        <w:tab/>
        <w:t xml:space="preserve">снижение уровня шума; </w:t>
      </w:r>
    </w:p>
    <w:p w:rsidR="00BA3F97" w:rsidRPr="00A0570E" w:rsidRDefault="00BA3F97" w:rsidP="00A549B0">
      <w:pPr>
        <w:jc w:val="both"/>
      </w:pPr>
      <w:r w:rsidRPr="00A0570E">
        <w:t>•</w:t>
      </w:r>
      <w:r w:rsidRPr="00A0570E">
        <w:tab/>
        <w:t xml:space="preserve">снижение уровня загрязнения воздуха пылью и газами; </w:t>
      </w:r>
    </w:p>
    <w:p w:rsidR="00BA3F97" w:rsidRPr="00A0570E" w:rsidRDefault="00BA3F97" w:rsidP="00A549B0">
      <w:pPr>
        <w:jc w:val="both"/>
      </w:pPr>
      <w:r w:rsidRPr="00A0570E">
        <w:t>•</w:t>
      </w:r>
      <w:r w:rsidRPr="00A0570E">
        <w:tab/>
        <w:t xml:space="preserve">защита от ветров; </w:t>
      </w:r>
    </w:p>
    <w:p w:rsidR="00BA3F97" w:rsidRPr="00A0570E" w:rsidRDefault="00BA3F97" w:rsidP="00A549B0">
      <w:pPr>
        <w:jc w:val="both"/>
      </w:pPr>
      <w:r w:rsidRPr="00A0570E">
        <w:t>•</w:t>
      </w:r>
      <w:r w:rsidRPr="00A0570E">
        <w:tab/>
        <w:t xml:space="preserve">выделение растениями фитонцидов — летучих веществ, убивающих болезнетворные микробы; </w:t>
      </w:r>
    </w:p>
    <w:p w:rsidR="00BA3F97" w:rsidRPr="00A0570E" w:rsidRDefault="00BA3F97" w:rsidP="00A549B0">
      <w:pPr>
        <w:jc w:val="both"/>
      </w:pPr>
      <w:r w:rsidRPr="00A0570E">
        <w:t>•</w:t>
      </w:r>
      <w:r w:rsidRPr="00A0570E">
        <w:tab/>
        <w:t xml:space="preserve">положительное влияние на нервную систему человека. </w:t>
      </w:r>
    </w:p>
    <w:p w:rsidR="00BA3F97" w:rsidRPr="00A0570E" w:rsidRDefault="00BA3F97" w:rsidP="00A549B0">
      <w:pPr>
        <w:jc w:val="both"/>
      </w:pPr>
      <w:r w:rsidRPr="00A0570E">
        <w:t xml:space="preserve">Зелёные насаждения делятся на три основные категории: </w:t>
      </w:r>
    </w:p>
    <w:p w:rsidR="00BA3F97" w:rsidRPr="00A0570E" w:rsidRDefault="00BA3F97" w:rsidP="00A549B0">
      <w:pPr>
        <w:jc w:val="both"/>
      </w:pPr>
      <w:r w:rsidRPr="00A0570E">
        <w:t>•</w:t>
      </w:r>
      <w:r w:rsidRPr="00A0570E">
        <w:tab/>
        <w:t xml:space="preserve">общего пользования (сады, парки, скверы, бульвары); </w:t>
      </w:r>
    </w:p>
    <w:p w:rsidR="00BA3F97" w:rsidRPr="00A0570E" w:rsidRDefault="00BA3F97" w:rsidP="00A549B0">
      <w:pPr>
        <w:jc w:val="both"/>
      </w:pPr>
      <w:r w:rsidRPr="00A0570E">
        <w:t>•</w:t>
      </w:r>
      <w:r w:rsidRPr="00A0570E">
        <w:tab/>
        <w:t xml:space="preserve">ограниченного пользования (внутри жилых кварталов, на территории школ, больниц, других учреждений); </w:t>
      </w:r>
    </w:p>
    <w:p w:rsidR="00BA3F97" w:rsidRPr="00A0570E" w:rsidRDefault="00BA3F97" w:rsidP="00A549B0">
      <w:pPr>
        <w:jc w:val="both"/>
      </w:pPr>
      <w:r w:rsidRPr="00A0570E">
        <w:t>•</w:t>
      </w:r>
      <w:r w:rsidRPr="00A0570E">
        <w:tab/>
        <w:t xml:space="preserve">специального назначения (питомники, санитарно-защитные насаждения, кладбища и т. д.). </w:t>
      </w:r>
    </w:p>
    <w:p w:rsidR="00BA3F97" w:rsidRPr="00A0570E" w:rsidRDefault="00BA3F97" w:rsidP="00A0570E">
      <w:pPr>
        <w:spacing w:line="276" w:lineRule="auto"/>
        <w:jc w:val="both"/>
      </w:pPr>
    </w:p>
    <w:p w:rsidR="00BA3F97" w:rsidRPr="00A0570E" w:rsidRDefault="00BA3F97" w:rsidP="00A0570E">
      <w:pPr>
        <w:spacing w:line="276" w:lineRule="auto"/>
        <w:jc w:val="both"/>
        <w:rPr>
          <w:b/>
        </w:rPr>
      </w:pPr>
      <w:r w:rsidRPr="008E59F6">
        <w:rPr>
          <w:b/>
        </w:rPr>
        <w:t xml:space="preserve">2.7 Основные экологические проблемы </w:t>
      </w:r>
      <w:r w:rsidR="00A549B0">
        <w:rPr>
          <w:b/>
        </w:rPr>
        <w:t xml:space="preserve">сельского поселения </w:t>
      </w:r>
      <w:r w:rsidRPr="008E59F6">
        <w:rPr>
          <w:b/>
        </w:rPr>
        <w:t>«</w:t>
      </w:r>
      <w:r w:rsidR="008B4BD3">
        <w:rPr>
          <w:b/>
        </w:rPr>
        <w:t>Солгинское</w:t>
      </w:r>
      <w:r w:rsidR="00155651">
        <w:rPr>
          <w:b/>
        </w:rPr>
        <w:t>»</w:t>
      </w:r>
    </w:p>
    <w:p w:rsidR="008E59F6" w:rsidRDefault="008E59F6" w:rsidP="008E59F6">
      <w:pPr>
        <w:pStyle w:val="afff2"/>
        <w:spacing w:before="0" w:after="0" w:line="276" w:lineRule="auto"/>
        <w:ind w:right="-69"/>
      </w:pPr>
    </w:p>
    <w:p w:rsidR="008E59F6" w:rsidRPr="00BD59C2" w:rsidRDefault="008E59F6" w:rsidP="00213B69">
      <w:pPr>
        <w:pStyle w:val="af0"/>
        <w:spacing w:before="0" w:beforeAutospacing="0" w:after="0" w:afterAutospacing="0"/>
        <w:ind w:right="-68" w:firstLine="567"/>
        <w:jc w:val="both"/>
      </w:pPr>
      <w:r w:rsidRPr="00BD59C2">
        <w:t>Основные экологические проблемы на территории поселения:</w:t>
      </w:r>
    </w:p>
    <w:p w:rsidR="008E59F6" w:rsidRPr="00BD59C2" w:rsidRDefault="008E59F6" w:rsidP="00213B69">
      <w:pPr>
        <w:pStyle w:val="221"/>
        <w:spacing w:after="0" w:line="240"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 размещение производств </w:t>
      </w:r>
      <w:r w:rsidRPr="00BD59C2">
        <w:rPr>
          <w:rFonts w:ascii="Times New Roman" w:eastAsia="Times New Roman" w:hAnsi="Times New Roman"/>
          <w:kern w:val="0"/>
          <w:sz w:val="24"/>
          <w:szCs w:val="24"/>
          <w:lang w:val="en-US"/>
        </w:rPr>
        <w:t>II</w:t>
      </w:r>
      <w:r w:rsidRPr="00BD59C2">
        <w:rPr>
          <w:rFonts w:ascii="Times New Roman" w:eastAsia="Times New Roman" w:hAnsi="Times New Roman"/>
          <w:kern w:val="0"/>
          <w:sz w:val="24"/>
          <w:szCs w:val="24"/>
        </w:rPr>
        <w:t>-</w:t>
      </w:r>
      <w:r w:rsidRPr="00BD59C2">
        <w:rPr>
          <w:rFonts w:ascii="Times New Roman" w:eastAsia="Times New Roman" w:hAnsi="Times New Roman"/>
          <w:kern w:val="0"/>
          <w:sz w:val="24"/>
          <w:szCs w:val="24"/>
          <w:lang w:val="en-US"/>
        </w:rPr>
        <w:t>V</w:t>
      </w:r>
      <w:r w:rsidRPr="00BD59C2">
        <w:rPr>
          <w:rFonts w:ascii="Times New Roman" w:eastAsia="Times New Roman" w:hAnsi="Times New Roman"/>
          <w:kern w:val="0"/>
          <w:sz w:val="24"/>
          <w:szCs w:val="24"/>
        </w:rPr>
        <w:t xml:space="preserve"> классов опасности в непосредственной близости от жилой застройки;</w:t>
      </w:r>
    </w:p>
    <w:p w:rsidR="008E59F6" w:rsidRPr="00BD59C2" w:rsidRDefault="008E59F6" w:rsidP="00213B69">
      <w:pPr>
        <w:pStyle w:val="221"/>
        <w:spacing w:after="0" w:line="240"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-локальное загрязнение реки Вель сбросами  сточных вод с территорий предприятий и жилой застройки;</w:t>
      </w:r>
    </w:p>
    <w:p w:rsidR="008E59F6" w:rsidRPr="00BD59C2" w:rsidRDefault="008E59F6" w:rsidP="00213B69">
      <w:pPr>
        <w:pStyle w:val="221"/>
        <w:spacing w:after="0" w:line="240"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-локальное загрязнение почв и подземных вод жидкими бытовыми отходами ввиду не полной обеспеченности территории системой канализования; </w:t>
      </w:r>
    </w:p>
    <w:p w:rsidR="008E59F6" w:rsidRPr="00BD59C2" w:rsidRDefault="008E59F6" w:rsidP="008E59F6">
      <w:pPr>
        <w:spacing w:line="276" w:lineRule="auto"/>
        <w:ind w:right="-69" w:firstLine="567"/>
        <w:jc w:val="center"/>
        <w:rPr>
          <w:b/>
          <w:i/>
        </w:rPr>
      </w:pPr>
      <w:r w:rsidRPr="00BD59C2">
        <w:rPr>
          <w:b/>
          <w:i/>
        </w:rPr>
        <w:t>Состояние воздушного бассейна</w:t>
      </w:r>
    </w:p>
    <w:p w:rsidR="008E59F6" w:rsidRPr="00BD59C2" w:rsidRDefault="008E59F6" w:rsidP="00213B69">
      <w:pPr>
        <w:ind w:right="-69" w:firstLine="567"/>
        <w:jc w:val="both"/>
      </w:pPr>
      <w:r w:rsidRPr="00BD59C2">
        <w:t xml:space="preserve">Климатические условия рассеивания вредных примесей в атмосфере в целом для региона благоприятные. Согласно районированию России по потенциалу загрязнения атмосферы (ПЗА) территория относится к зоне </w:t>
      </w:r>
      <w:r w:rsidRPr="00BD59C2">
        <w:rPr>
          <w:lang w:val="en-US"/>
        </w:rPr>
        <w:t>I</w:t>
      </w:r>
      <w:r w:rsidRPr="00BD59C2">
        <w:t xml:space="preserve">I, где ПЗА характеризуется как «умеренный». Повторяемость скорости ветра 0-1м/сек. Даже  в сравнительно защищенных местах не превышает 40%. Повторяемость приземных температурных инверсий составляет 30-40% за год. Максимум приземных инверсий, как и слабых ветров, отмечается летом. </w:t>
      </w:r>
      <w:r w:rsidRPr="00BD59C2">
        <w:lastRenderedPageBreak/>
        <w:t xml:space="preserve">Очищению атмосферы благоприятствует особенности годового хода атмосферных осадков с максимумом в сентябре-ноябре, которые вымывают примеси. </w:t>
      </w:r>
    </w:p>
    <w:p w:rsidR="008E59F6" w:rsidRPr="00BD59C2" w:rsidRDefault="008E59F6" w:rsidP="00213B69">
      <w:pPr>
        <w:ind w:right="-69" w:firstLine="567"/>
        <w:jc w:val="both"/>
      </w:pPr>
      <w:r w:rsidRPr="00BD59C2">
        <w:t xml:space="preserve">В связи с особенностями климата в течение всего года создаются примерно одинаковые условия для рассеивания и накопления примесей в приземном слое воздуха. В неблагоприятные периоды для рассеивания вредных примесей в возможно повышение уровня загрязнения атмосферы при сгорании твердого топлива (дров и угля) в отопительных котельных и печах индивидуальной застройки. </w:t>
      </w:r>
    </w:p>
    <w:p w:rsidR="008E59F6" w:rsidRPr="00BD59C2" w:rsidRDefault="008E59F6" w:rsidP="00213B69">
      <w:pPr>
        <w:ind w:right="-69" w:firstLine="567"/>
        <w:jc w:val="both"/>
      </w:pPr>
      <w:r w:rsidRPr="00BD59C2">
        <w:t xml:space="preserve">Мониторинг за загрязнением атмосферного воздуха на территории поселения не ведется. ФГУЗ «Центр гигиены и эпидемиологии в Архангельской области» в 2010 году проводились одиночные исследования за загрязнением атмосферы, в том числе, и в Вельском районе. Превышений санитарных норм (ПДК) содержания </w:t>
      </w:r>
      <w:r w:rsidRPr="00BD59C2">
        <w:rPr>
          <w:color w:val="000000"/>
        </w:rPr>
        <w:t>исследуемых веществ в воздухе (взвешенные вещества, диоксид серы, оксид углерода, диоксид азота, бенз(а)пирен)</w:t>
      </w:r>
      <w:r w:rsidRPr="00BD59C2">
        <w:t xml:space="preserve"> не установлено.  </w:t>
      </w:r>
    </w:p>
    <w:p w:rsidR="008E59F6" w:rsidRPr="00BD59C2" w:rsidRDefault="008E59F6" w:rsidP="00213B69">
      <w:pPr>
        <w:ind w:right="-69" w:firstLine="567"/>
        <w:jc w:val="both"/>
      </w:pPr>
      <w:r w:rsidRPr="00BD59C2">
        <w:t xml:space="preserve">По данным доклада «Состояние и охрана окружающей среды в Архангельской области за 2011г.», а также данным исследований производственных лабораторий уровень загрязнения воздушного бассейна территории </w:t>
      </w:r>
      <w:r w:rsidR="00F02590">
        <w:t>МО «Солгинское</w:t>
      </w:r>
      <w:r w:rsidR="003F384A">
        <w:t>»</w:t>
      </w:r>
      <w:r w:rsidRPr="00BD59C2">
        <w:t xml:space="preserve"> не вызывает опасений.</w:t>
      </w:r>
    </w:p>
    <w:p w:rsidR="003F384A" w:rsidRDefault="003F384A" w:rsidP="008E59F6">
      <w:pPr>
        <w:pStyle w:val="afff2"/>
        <w:spacing w:before="0" w:after="0" w:line="276" w:lineRule="auto"/>
        <w:ind w:right="-69"/>
        <w:jc w:val="center"/>
        <w:rPr>
          <w:b/>
          <w:i/>
        </w:rPr>
      </w:pPr>
    </w:p>
    <w:p w:rsidR="008E59F6" w:rsidRPr="00BD59C2" w:rsidRDefault="008E59F6" w:rsidP="008E59F6">
      <w:pPr>
        <w:pStyle w:val="afff2"/>
        <w:spacing w:before="0" w:after="0" w:line="276" w:lineRule="auto"/>
        <w:ind w:right="-69"/>
        <w:jc w:val="center"/>
        <w:rPr>
          <w:b/>
          <w:i/>
        </w:rPr>
      </w:pPr>
      <w:r w:rsidRPr="00BD59C2">
        <w:rPr>
          <w:b/>
          <w:i/>
        </w:rPr>
        <w:t>Состояние водного бассейна</w:t>
      </w:r>
    </w:p>
    <w:p w:rsidR="008E59F6" w:rsidRPr="00BD59C2" w:rsidRDefault="008E59F6" w:rsidP="00213B69">
      <w:pPr>
        <w:ind w:firstLine="708"/>
        <w:jc w:val="both"/>
      </w:pPr>
      <w:r w:rsidRPr="00BD59C2">
        <w:t>На формирование химического состава поверхностных вод значительное влияние оказывает антропогенный фактор. Максимальную техно</w:t>
      </w:r>
      <w:r w:rsidR="00F02590">
        <w:t>генную нагрузку испытывают реква Вель</w:t>
      </w:r>
    </w:p>
    <w:p w:rsidR="008E59F6" w:rsidRPr="00BD59C2" w:rsidRDefault="008E59F6" w:rsidP="00213B69">
      <w:pPr>
        <w:tabs>
          <w:tab w:val="left" w:pos="9214"/>
        </w:tabs>
        <w:ind w:firstLine="600"/>
        <w:jc w:val="both"/>
      </w:pPr>
      <w:r w:rsidRPr="00BD59C2">
        <w:t xml:space="preserve">Повышенное содержание соединений железа, меди и цинка наблюдается за счет природного фона. Среднегодовая концентрация соединений железа в р. </w:t>
      </w:r>
      <w:r w:rsidR="00F02590">
        <w:t>Вель</w:t>
      </w:r>
      <w:r w:rsidRPr="00BD59C2">
        <w:t>, выше г. Вельск составила 5ПДК, максимальное значение 9ПДК. Среднегодовые концентрации трудноокисляемых органических веществ по ХПК изменялись от 1 до 3ПДК, максимальное содержание 5ПДК. Содержание лигносульфонатов наблюдалось на уровне 1-3ПДК, легкоокисляемых органических веществ БПК</w:t>
      </w:r>
      <w:r w:rsidRPr="00BD59C2">
        <w:rPr>
          <w:vertAlign w:val="subscript"/>
        </w:rPr>
        <w:t>5</w:t>
      </w:r>
      <w:r w:rsidRPr="00BD59C2">
        <w:t xml:space="preserve"> - от 1ПДК до 2ПДК. Максимальная концентрация нефтепродуктов – 3ПДК.</w:t>
      </w:r>
    </w:p>
    <w:p w:rsidR="008E59F6" w:rsidRPr="00BD59C2" w:rsidRDefault="008E59F6" w:rsidP="00213B69">
      <w:pPr>
        <w:ind w:firstLine="600"/>
        <w:jc w:val="both"/>
      </w:pPr>
      <w:r w:rsidRPr="00BD59C2">
        <w:t>Исследования пробы питьевой воды, подаваемой в водопроводную сеть из водопровода, на основные показатели физико-химических свойств показало их соответствие ПДК по большинству показателей. В период паводка вода водопроводной сети характеризуется повышенной цветностью.</w:t>
      </w:r>
    </w:p>
    <w:p w:rsidR="008E59F6" w:rsidRPr="00BD59C2" w:rsidRDefault="008E59F6" w:rsidP="00213B69">
      <w:pPr>
        <w:tabs>
          <w:tab w:val="left" w:pos="9214"/>
        </w:tabs>
        <w:ind w:firstLine="600"/>
        <w:jc w:val="both"/>
      </w:pPr>
      <w:r w:rsidRPr="00BD59C2">
        <w:t>Вода из имеющихся скважин хозяйственно-питьевого водоснабжения в основном соответствует гигиеническим требованиям. Сведения о нецентрализованных  источниках водоснабжения отсутствуют.</w:t>
      </w:r>
    </w:p>
    <w:p w:rsidR="008E59F6" w:rsidRPr="00BD59C2" w:rsidRDefault="008E59F6" w:rsidP="008E59F6">
      <w:pPr>
        <w:pStyle w:val="afff2"/>
        <w:spacing w:before="0" w:after="0" w:line="276" w:lineRule="auto"/>
        <w:ind w:left="-142" w:right="423" w:firstLine="709"/>
        <w:jc w:val="center"/>
        <w:rPr>
          <w:b/>
          <w:i/>
        </w:rPr>
      </w:pPr>
      <w:r w:rsidRPr="00BD59C2">
        <w:rPr>
          <w:b/>
          <w:i/>
        </w:rPr>
        <w:t>Состояние почв</w:t>
      </w:r>
    </w:p>
    <w:p w:rsidR="008E59F6" w:rsidRPr="00BD59C2" w:rsidRDefault="008E59F6" w:rsidP="00213B69">
      <w:pPr>
        <w:ind w:firstLine="601"/>
        <w:jc w:val="both"/>
      </w:pPr>
      <w:r w:rsidRPr="00BD59C2">
        <w:t xml:space="preserve">На территории </w:t>
      </w:r>
      <w:r w:rsidR="008B4BD3">
        <w:t>СП</w:t>
      </w:r>
      <w:r w:rsidRPr="00BD59C2">
        <w:t xml:space="preserve"> «</w:t>
      </w:r>
      <w:r w:rsidR="00F02590">
        <w:t>Солгинское</w:t>
      </w:r>
      <w:r w:rsidRPr="00BD59C2">
        <w:t xml:space="preserve">» используется способ обезвреживания ТБО путем захоронения. </w:t>
      </w:r>
      <w:r w:rsidR="00622995">
        <w:t>Однако централизованный</w:t>
      </w:r>
      <w:r w:rsidRPr="00BD59C2">
        <w:t xml:space="preserve"> сбор ТБО </w:t>
      </w:r>
      <w:r w:rsidR="00622995">
        <w:t>не</w:t>
      </w:r>
      <w:r w:rsidR="007B2FC5">
        <w:t xml:space="preserve"> </w:t>
      </w:r>
      <w:r w:rsidR="00622995">
        <w:t>осуществляется,</w:t>
      </w:r>
      <w:r w:rsidRPr="00BD59C2">
        <w:t xml:space="preserve"> что приводит к возникновению "стихийных" несанкционированных свалок, являющихся источниками бактериологической опасности загрязнения природных вод и почв, а также снижающих ценность и привлекательность природных ландшафтов территории. Для большинства свалок следует отметить близость грунтовых вод к поверхности, и как следствие этого, возможное их загрязнение с фильтратом свалочных масс.</w:t>
      </w:r>
    </w:p>
    <w:p w:rsidR="008E59F6" w:rsidRPr="00BD59C2" w:rsidRDefault="008E59F6" w:rsidP="00213B69">
      <w:pPr>
        <w:pStyle w:val="afff4"/>
        <w:ind w:firstLine="708"/>
        <w:rPr>
          <w:color w:val="auto"/>
        </w:rPr>
      </w:pPr>
      <w:r w:rsidRPr="00BD59C2">
        <w:rPr>
          <w:color w:val="auto"/>
        </w:rPr>
        <w:t xml:space="preserve">Проверка по выявлению несанкционированных свалок и соблюдению санитарного законодательства периодически проводится Управлением Роспотребнадзора Архангельской области. Согласно Федеральному закону «Об общих принципах организации местного самоуправления в Российской Федерации» организация сбора и вывоза бытовых отходов и мусора, а также ликвидация несанкционированных свалок относится к Администрации сельского поселения. </w:t>
      </w:r>
    </w:p>
    <w:p w:rsidR="008E59F6" w:rsidRPr="00BD59C2" w:rsidRDefault="008E59F6" w:rsidP="00213B69">
      <w:pPr>
        <w:ind w:firstLine="708"/>
        <w:jc w:val="both"/>
      </w:pPr>
      <w:r w:rsidRPr="00BD59C2">
        <w:t xml:space="preserve">По данным Генеральной схемы санитарно очистки территории поселения, гельминты в почвах на территории обследованных свалок Архангельской области не </w:t>
      </w:r>
      <w:r w:rsidRPr="00BD59C2">
        <w:lastRenderedPageBreak/>
        <w:t>обнаружены. Из-за отсутствия других крупных источников загрязнения пробы почвы с превышением допустимых концентраций по тяжелым металлам на территории жилой застройки населенных пунктов не регистрировались.</w:t>
      </w:r>
    </w:p>
    <w:p w:rsidR="008E59F6" w:rsidRPr="00BD59C2" w:rsidRDefault="008E59F6" w:rsidP="008E59F6">
      <w:pPr>
        <w:pStyle w:val="afff2"/>
        <w:spacing w:before="0" w:after="0" w:line="276" w:lineRule="auto"/>
        <w:ind w:left="-142" w:right="425" w:firstLine="709"/>
        <w:jc w:val="center"/>
        <w:rPr>
          <w:b/>
          <w:i/>
        </w:rPr>
      </w:pPr>
      <w:r w:rsidRPr="00BD59C2">
        <w:rPr>
          <w:b/>
          <w:i/>
        </w:rPr>
        <w:t>Радиационная обстановка</w:t>
      </w:r>
    </w:p>
    <w:p w:rsidR="008E59F6" w:rsidRPr="00BD59C2" w:rsidRDefault="008E59F6" w:rsidP="00213B69">
      <w:pPr>
        <w:pStyle w:val="afff2"/>
        <w:tabs>
          <w:tab w:val="left" w:pos="9356"/>
        </w:tabs>
        <w:spacing w:before="0" w:after="0"/>
        <w:ind w:firstLine="540"/>
      </w:pPr>
      <w:r w:rsidRPr="00BD59C2">
        <w:t xml:space="preserve">Оценка радиационной обстановки на территории Вельского района осуществляется лабораторией радиометрии государственной наблюдательной сети Северного УГМС. Лабораторией проводились наблюдения за содержанием техногенных радионуклидов в приземном слое атмосферы: измерения суммарной бета-активности и гамма-спектрометрический анализ проб. </w:t>
      </w:r>
    </w:p>
    <w:p w:rsidR="008E59F6" w:rsidRPr="00BD59C2" w:rsidRDefault="008E59F6" w:rsidP="00213B69">
      <w:pPr>
        <w:pStyle w:val="afff2"/>
        <w:tabs>
          <w:tab w:val="left" w:pos="9356"/>
        </w:tabs>
        <w:spacing w:before="0" w:after="0"/>
        <w:ind w:firstLine="540"/>
      </w:pPr>
      <w:r w:rsidRPr="00BD59C2">
        <w:t>По данным измерений выявлены среднегодовые значения суммарной бета-активности выпадений, которые по Вельскому району составили 0,56Бк/м</w:t>
      </w:r>
      <w:r w:rsidRPr="00BD59C2">
        <w:rPr>
          <w:vertAlign w:val="superscript"/>
        </w:rPr>
        <w:t xml:space="preserve">2 </w:t>
      </w:r>
      <w:r w:rsidRPr="00BD59C2">
        <w:t>сутки, что ниже средних значений по Архангельской области (0,63 Бк/м</w:t>
      </w:r>
      <w:r w:rsidRPr="00BD59C2">
        <w:rPr>
          <w:vertAlign w:val="superscript"/>
        </w:rPr>
        <w:t xml:space="preserve">2 </w:t>
      </w:r>
      <w:r w:rsidRPr="00BD59C2">
        <w:t>сутки).</w:t>
      </w:r>
    </w:p>
    <w:p w:rsidR="008E59F6" w:rsidRPr="008E59F6" w:rsidRDefault="008E59F6" w:rsidP="00213B69">
      <w:pPr>
        <w:pStyle w:val="afff2"/>
        <w:tabs>
          <w:tab w:val="left" w:pos="9356"/>
        </w:tabs>
        <w:spacing w:before="0" w:after="0"/>
        <w:ind w:firstLine="540"/>
      </w:pPr>
      <w:r w:rsidRPr="00BD59C2">
        <w:t>Мощность экспозиционной дозы гамма-излучения на местности была в пределах колебаний естественного фона и составляла 6-18 мкР/ч, что не превышает естественный гамма-фон.</w:t>
      </w:r>
    </w:p>
    <w:p w:rsidR="002F37BC" w:rsidRDefault="002F37BC" w:rsidP="002F7F8D">
      <w:pPr>
        <w:spacing w:line="276" w:lineRule="auto"/>
        <w:jc w:val="both"/>
      </w:pPr>
    </w:p>
    <w:p w:rsidR="00BA3F97" w:rsidRPr="002F7F8D" w:rsidRDefault="00BA3F97" w:rsidP="002F7F8D">
      <w:pPr>
        <w:spacing w:line="276" w:lineRule="auto"/>
        <w:jc w:val="both"/>
      </w:pPr>
      <w:r w:rsidRPr="002F7F8D">
        <w:t>3. СОВРЕМЕННОЕ СОСТОЯНИЕ СИСТЕМЫ САНИТАРНОЙ ОЧИСТКИ И УБОРКИ</w:t>
      </w:r>
    </w:p>
    <w:p w:rsidR="00BA3F97" w:rsidRPr="002F7F8D" w:rsidRDefault="00BA3F97" w:rsidP="002F7F8D">
      <w:pPr>
        <w:spacing w:line="276" w:lineRule="auto"/>
        <w:jc w:val="both"/>
        <w:rPr>
          <w:b/>
          <w:highlight w:val="green"/>
        </w:rPr>
      </w:pPr>
    </w:p>
    <w:p w:rsidR="00333BC1" w:rsidRDefault="00333BC1" w:rsidP="002F7F8D">
      <w:pPr>
        <w:pStyle w:val="Default"/>
        <w:spacing w:line="276" w:lineRule="auto"/>
        <w:jc w:val="both"/>
        <w:rPr>
          <w:b/>
          <w:bCs/>
        </w:rPr>
      </w:pPr>
      <w:r>
        <w:rPr>
          <w:b/>
          <w:bCs/>
        </w:rPr>
        <w:t>3.1 Организационная структура предприятий по очистке и механизированной уборке территории</w:t>
      </w:r>
    </w:p>
    <w:p w:rsidR="00333BC1" w:rsidRDefault="00333BC1" w:rsidP="002F7F8D">
      <w:pPr>
        <w:pStyle w:val="Default"/>
        <w:spacing w:line="276" w:lineRule="auto"/>
        <w:jc w:val="both"/>
        <w:rPr>
          <w:b/>
          <w:bCs/>
        </w:rPr>
      </w:pPr>
    </w:p>
    <w:p w:rsidR="00513243" w:rsidRPr="00213B69" w:rsidRDefault="00513243" w:rsidP="00213B69">
      <w:pPr>
        <w:spacing w:line="276" w:lineRule="auto"/>
        <w:ind w:firstLine="567"/>
        <w:jc w:val="both"/>
        <w:rPr>
          <w:b/>
          <w:color w:val="000000" w:themeColor="text1"/>
        </w:rPr>
      </w:pPr>
      <w:r w:rsidRPr="00213B69">
        <w:rPr>
          <w:b/>
          <w:color w:val="000000" w:themeColor="text1"/>
        </w:rPr>
        <w:t xml:space="preserve">Анализ сложившейся в настоящее время ситуации в среде обращения с отходами производства и потребления на территории </w:t>
      </w:r>
      <w:r w:rsidR="00E7288E" w:rsidRPr="00213B69">
        <w:rPr>
          <w:b/>
          <w:color w:val="000000" w:themeColor="text1"/>
        </w:rPr>
        <w:t>СП</w:t>
      </w:r>
      <w:r w:rsidRPr="00213B69">
        <w:rPr>
          <w:b/>
          <w:color w:val="000000" w:themeColor="text1"/>
        </w:rPr>
        <w:t xml:space="preserve"> позволил выявить следующее:</w:t>
      </w:r>
    </w:p>
    <w:p w:rsidR="00513243" w:rsidRPr="00213B69" w:rsidRDefault="00513243" w:rsidP="00213B69">
      <w:pPr>
        <w:pStyle w:val="a5"/>
        <w:numPr>
          <w:ilvl w:val="0"/>
          <w:numId w:val="6"/>
        </w:numPr>
        <w:spacing w:before="80" w:line="276" w:lineRule="auto"/>
        <w:ind w:left="567" w:hanging="141"/>
        <w:contextualSpacing w:val="0"/>
        <w:jc w:val="both"/>
        <w:rPr>
          <w:color w:val="000000" w:themeColor="text1"/>
        </w:rPr>
      </w:pPr>
      <w:r w:rsidRPr="00213B69">
        <w:rPr>
          <w:color w:val="000000" w:themeColor="text1"/>
        </w:rPr>
        <w:t>Сбор твердых бытовых отходов должен осуществляться в контейнеры, размещенные в установленных местах на оборудованных контейнерных площадках, в контейнеры-накопители мусоропроводов, иные места хранения отходов. В случаях, когда в соответствии с действующими нормами и правилами невозможно устройство контейнерной площадки, организацией по согласованию с уполномоченными органами определяются места временного хранения отходов.</w:t>
      </w:r>
    </w:p>
    <w:p w:rsidR="00513243" w:rsidRPr="00213B69" w:rsidRDefault="00513243" w:rsidP="00213B69">
      <w:pPr>
        <w:pStyle w:val="a5"/>
        <w:numPr>
          <w:ilvl w:val="0"/>
          <w:numId w:val="6"/>
        </w:numPr>
        <w:spacing w:before="80" w:line="276" w:lineRule="auto"/>
        <w:ind w:left="567" w:hanging="141"/>
        <w:contextualSpacing w:val="0"/>
        <w:jc w:val="both"/>
        <w:rPr>
          <w:color w:val="000000" w:themeColor="text1"/>
        </w:rPr>
      </w:pPr>
      <w:r w:rsidRPr="00213B69">
        <w:rPr>
          <w:color w:val="000000" w:themeColor="text1"/>
        </w:rPr>
        <w:t>Организации, управляющие жилищным фондом, иные организации, а также владельцы индивидуальных жилых домов обязаны заключать договоры на вывоз и утилизацию (захоронение) отходов только с организациями, имеющими разрешение на транспортировку и размещение опасных отходов.</w:t>
      </w:r>
    </w:p>
    <w:p w:rsidR="00513243" w:rsidRPr="00213B69" w:rsidRDefault="00513243" w:rsidP="00213B69">
      <w:pPr>
        <w:spacing w:line="276" w:lineRule="auto"/>
        <w:ind w:left="567" w:hanging="141"/>
        <w:jc w:val="both"/>
        <w:rPr>
          <w:color w:val="000000" w:themeColor="text1"/>
        </w:rPr>
      </w:pPr>
      <w:r w:rsidRPr="00213B69">
        <w:rPr>
          <w:color w:val="000000" w:themeColor="text1"/>
        </w:rPr>
        <w:t>Все организации обязаны предусмотреть места для сбора твердых бытовых отходов и обеспечить их вывоз силами специализированной организации.</w:t>
      </w:r>
    </w:p>
    <w:p w:rsidR="00513243" w:rsidRPr="00213B69" w:rsidRDefault="00513243" w:rsidP="00213B69">
      <w:pPr>
        <w:pStyle w:val="a5"/>
        <w:numPr>
          <w:ilvl w:val="0"/>
          <w:numId w:val="7"/>
        </w:numPr>
        <w:spacing w:before="80" w:line="276" w:lineRule="auto"/>
        <w:ind w:left="567" w:hanging="141"/>
        <w:contextualSpacing w:val="0"/>
        <w:jc w:val="both"/>
        <w:rPr>
          <w:color w:val="000000" w:themeColor="text1"/>
        </w:rPr>
      </w:pPr>
      <w:r w:rsidRPr="00213B69">
        <w:rPr>
          <w:color w:val="000000" w:themeColor="text1"/>
        </w:rPr>
        <w:t>Ликвидация стихийных свалок является действенным средством борьбы за чистоту почвы.</w:t>
      </w:r>
    </w:p>
    <w:p w:rsidR="00513243" w:rsidRPr="00213B69" w:rsidRDefault="00513243" w:rsidP="00213B69">
      <w:pPr>
        <w:pStyle w:val="a5"/>
        <w:numPr>
          <w:ilvl w:val="0"/>
          <w:numId w:val="6"/>
        </w:numPr>
        <w:spacing w:before="80" w:line="276" w:lineRule="auto"/>
        <w:ind w:left="567" w:hanging="141"/>
        <w:contextualSpacing w:val="0"/>
        <w:jc w:val="both"/>
        <w:rPr>
          <w:color w:val="000000" w:themeColor="text1"/>
        </w:rPr>
      </w:pPr>
      <w:r w:rsidRPr="00213B69">
        <w:rPr>
          <w:color w:val="000000" w:themeColor="text1"/>
        </w:rPr>
        <w:t>Региональные схемы размещения объектов по захоронению, утилизации и обезвреживанию отходов, в том числе решение вопросов по утилизации ртути и ртутьсодержащих приборов, захоронения пестицидов и других особо опасных токсических веществ  отсутствуют.</w:t>
      </w:r>
    </w:p>
    <w:p w:rsidR="00513243" w:rsidRPr="00213B69" w:rsidRDefault="00513243" w:rsidP="00213B69">
      <w:pPr>
        <w:tabs>
          <w:tab w:val="left" w:pos="90"/>
        </w:tabs>
        <w:spacing w:line="276" w:lineRule="auto"/>
        <w:ind w:left="567" w:hanging="141"/>
        <w:jc w:val="both"/>
        <w:rPr>
          <w:color w:val="000000" w:themeColor="text1"/>
        </w:rPr>
      </w:pPr>
      <w:r w:rsidRPr="00213B69">
        <w:rPr>
          <w:color w:val="000000" w:themeColor="text1"/>
        </w:rPr>
        <w:t xml:space="preserve">Строительство установок по утилизации ртути и ртутьсодержащих приборов, по обезвреживанию, утилизации пестицидов в районе не ведется. Промышленные, ртутьсодержащие отходы хранятся на временных площадках на предприятиях, для </w:t>
      </w:r>
      <w:r w:rsidRPr="00213B69">
        <w:rPr>
          <w:color w:val="000000" w:themeColor="text1"/>
        </w:rPr>
        <w:lastRenderedPageBreak/>
        <w:t>дальнейшего вывоза на специализированные предприятия для обезвреживания и утилизации.</w:t>
      </w:r>
    </w:p>
    <w:p w:rsidR="00513243" w:rsidRPr="00213B69" w:rsidRDefault="00513243" w:rsidP="00213B69">
      <w:pPr>
        <w:pStyle w:val="a5"/>
        <w:numPr>
          <w:ilvl w:val="0"/>
          <w:numId w:val="6"/>
        </w:numPr>
        <w:spacing w:before="80" w:line="276" w:lineRule="auto"/>
        <w:ind w:left="567" w:hanging="141"/>
        <w:contextualSpacing w:val="0"/>
        <w:jc w:val="both"/>
        <w:rPr>
          <w:color w:val="000000" w:themeColor="text1"/>
        </w:rPr>
      </w:pPr>
      <w:r w:rsidRPr="00213B69">
        <w:rPr>
          <w:color w:val="000000" w:themeColor="text1"/>
        </w:rPr>
        <w:t>Для сбора жидких бытовых отходов в не канализованных домовладениях должны  устраиваться дворовые выгребные ямы и туалеты, имеющие водонепроницаемый выгреб и наземную часть с крышкой и решеткой для отделения твердых фракций.</w:t>
      </w:r>
    </w:p>
    <w:p w:rsidR="00513243" w:rsidRPr="00213B69" w:rsidRDefault="00513243" w:rsidP="00213B69">
      <w:pPr>
        <w:spacing w:line="276" w:lineRule="auto"/>
        <w:ind w:left="567" w:hanging="141"/>
        <w:jc w:val="both"/>
        <w:rPr>
          <w:color w:val="000000" w:themeColor="text1"/>
        </w:rPr>
      </w:pPr>
      <w:r w:rsidRPr="00213B69">
        <w:rPr>
          <w:color w:val="000000" w:themeColor="text1"/>
        </w:rPr>
        <w:t>Объем и необходимое количество выгребов устанавливается исходя из нормы накопления жидких бытовых отходов и количества жителей.</w:t>
      </w:r>
    </w:p>
    <w:p w:rsidR="00E971E3" w:rsidRPr="003115E1" w:rsidRDefault="00E971E3" w:rsidP="00E7288E">
      <w:pPr>
        <w:spacing w:line="360" w:lineRule="auto"/>
        <w:ind w:left="567" w:hanging="141"/>
        <w:jc w:val="both"/>
        <w:rPr>
          <w:color w:val="000000" w:themeColor="text1"/>
        </w:rPr>
      </w:pPr>
    </w:p>
    <w:p w:rsidR="002F7F8D" w:rsidRPr="002F7F8D" w:rsidRDefault="002F7F8D" w:rsidP="002F7F8D">
      <w:pPr>
        <w:pStyle w:val="Default"/>
        <w:spacing w:line="276" w:lineRule="auto"/>
        <w:jc w:val="both"/>
        <w:rPr>
          <w:b/>
          <w:bCs/>
        </w:rPr>
      </w:pPr>
      <w:r w:rsidRPr="002F7F8D">
        <w:rPr>
          <w:b/>
          <w:bCs/>
        </w:rPr>
        <w:t>3.</w:t>
      </w:r>
      <w:r w:rsidR="00333BC1">
        <w:rPr>
          <w:b/>
          <w:bCs/>
        </w:rPr>
        <w:t>2</w:t>
      </w:r>
      <w:r w:rsidRPr="002F7F8D">
        <w:rPr>
          <w:b/>
          <w:bCs/>
        </w:rPr>
        <w:t xml:space="preserve"> Охват населения планово-регулярной системой сбора и вывоза ТКО, методы сбора и вывоза</w:t>
      </w:r>
    </w:p>
    <w:p w:rsidR="002F7F8D" w:rsidRPr="002F7F8D" w:rsidRDefault="002F7F8D" w:rsidP="002F7F8D">
      <w:pPr>
        <w:pStyle w:val="Default"/>
        <w:spacing w:line="276" w:lineRule="auto"/>
        <w:jc w:val="both"/>
        <w:rPr>
          <w:highlight w:val="yellow"/>
        </w:rPr>
      </w:pPr>
    </w:p>
    <w:p w:rsidR="002F7F8D" w:rsidRDefault="002F7F8D" w:rsidP="002B73E9">
      <w:pPr>
        <w:autoSpaceDE w:val="0"/>
        <w:autoSpaceDN w:val="0"/>
        <w:adjustRightInd w:val="0"/>
        <w:spacing w:line="276" w:lineRule="auto"/>
        <w:ind w:firstLine="708"/>
        <w:jc w:val="both"/>
        <w:rPr>
          <w:rFonts w:eastAsiaTheme="minorHAnsi"/>
          <w:color w:val="000000"/>
          <w:lang w:eastAsia="en-US"/>
        </w:rPr>
      </w:pPr>
      <w:r w:rsidRPr="002F7F8D">
        <w:rPr>
          <w:rFonts w:eastAsiaTheme="minorHAnsi"/>
          <w:color w:val="000000"/>
          <w:lang w:eastAsia="en-US"/>
        </w:rPr>
        <w:t xml:space="preserve">На территории </w:t>
      </w:r>
      <w:r w:rsidR="00E971E3">
        <w:rPr>
          <w:rFonts w:eastAsiaTheme="minorHAnsi"/>
          <w:color w:val="000000"/>
          <w:lang w:eastAsia="en-US"/>
        </w:rPr>
        <w:t>СП</w:t>
      </w:r>
      <w:r w:rsidR="00622995">
        <w:rPr>
          <w:rFonts w:eastAsiaTheme="minorHAnsi"/>
          <w:color w:val="000000"/>
          <w:lang w:eastAsia="en-US"/>
        </w:rPr>
        <w:t xml:space="preserve"> «</w:t>
      </w:r>
      <w:r w:rsidR="00F02590">
        <w:rPr>
          <w:rFonts w:eastAsiaTheme="minorHAnsi"/>
          <w:color w:val="000000"/>
          <w:lang w:eastAsia="en-US"/>
        </w:rPr>
        <w:t>Солгинское</w:t>
      </w:r>
      <w:r w:rsidR="00622995">
        <w:rPr>
          <w:rFonts w:eastAsiaTheme="minorHAnsi"/>
          <w:color w:val="000000"/>
          <w:lang w:eastAsia="en-US"/>
        </w:rPr>
        <w:t>»</w:t>
      </w:r>
      <w:r w:rsidR="00F02590">
        <w:rPr>
          <w:rFonts w:eastAsiaTheme="minorHAnsi"/>
          <w:color w:val="000000"/>
          <w:lang w:eastAsia="en-US"/>
        </w:rPr>
        <w:t xml:space="preserve"> осуществляется</w:t>
      </w:r>
      <w:r w:rsidRPr="002F7F8D">
        <w:rPr>
          <w:rFonts w:eastAsiaTheme="minorHAnsi"/>
          <w:color w:val="000000"/>
          <w:lang w:eastAsia="en-US"/>
        </w:rPr>
        <w:t xml:space="preserve"> планово-регулярная система вывоза твердых </w:t>
      </w:r>
      <w:r>
        <w:rPr>
          <w:rFonts w:eastAsiaTheme="minorHAnsi"/>
          <w:color w:val="000000"/>
          <w:lang w:eastAsia="en-US"/>
        </w:rPr>
        <w:t>коммунальных</w:t>
      </w:r>
      <w:r w:rsidRPr="002F7F8D">
        <w:rPr>
          <w:rFonts w:eastAsiaTheme="minorHAnsi"/>
          <w:color w:val="000000"/>
          <w:lang w:eastAsia="en-US"/>
        </w:rPr>
        <w:t xml:space="preserve"> отходов</w:t>
      </w:r>
      <w:r w:rsidR="00F02590">
        <w:rPr>
          <w:rFonts w:eastAsiaTheme="minorHAnsi"/>
          <w:color w:val="000000"/>
          <w:lang w:eastAsia="en-US"/>
        </w:rPr>
        <w:t>.</w:t>
      </w:r>
      <w:r w:rsidRPr="002F7F8D">
        <w:rPr>
          <w:rFonts w:eastAsiaTheme="minorHAnsi"/>
          <w:color w:val="000000"/>
          <w:lang w:eastAsia="en-US"/>
        </w:rPr>
        <w:t xml:space="preserve"> </w:t>
      </w:r>
    </w:p>
    <w:p w:rsidR="002F7F8D" w:rsidRPr="002F7F8D" w:rsidRDefault="002F7F8D" w:rsidP="002B73E9">
      <w:pPr>
        <w:pStyle w:val="Default"/>
        <w:spacing w:line="276" w:lineRule="auto"/>
        <w:ind w:firstLine="709"/>
        <w:jc w:val="both"/>
      </w:pPr>
      <w:r w:rsidRPr="002F7F8D">
        <w:t xml:space="preserve">Виды планово-регулярной системы сбора мусора: </w:t>
      </w:r>
    </w:p>
    <w:p w:rsidR="002F7F8D" w:rsidRPr="002F7F8D" w:rsidRDefault="002F7F8D" w:rsidP="002B73E9">
      <w:pPr>
        <w:pStyle w:val="Default"/>
        <w:spacing w:line="276" w:lineRule="auto"/>
        <w:jc w:val="both"/>
      </w:pPr>
      <w:r>
        <w:t>- К</w:t>
      </w:r>
      <w:r w:rsidRPr="002F7F8D">
        <w:t>онтейнерная система – отходы собираются в специальные контейнеры, из которых выгружаются в мусоровозы</w:t>
      </w:r>
      <w:r>
        <w:t xml:space="preserve"> </w:t>
      </w:r>
      <w:r w:rsidRPr="00A278B3">
        <w:t>(применяется для многоквартирного жилого фонда).</w:t>
      </w:r>
      <w:r w:rsidRPr="002F7F8D">
        <w:t xml:space="preserve"> </w:t>
      </w:r>
    </w:p>
    <w:p w:rsidR="002F7F8D" w:rsidRDefault="002F7F8D" w:rsidP="002B73E9">
      <w:pPr>
        <w:pStyle w:val="Default"/>
        <w:spacing w:line="276" w:lineRule="auto"/>
        <w:jc w:val="both"/>
      </w:pPr>
      <w:r>
        <w:t>- Б</w:t>
      </w:r>
      <w:r w:rsidRPr="002F7F8D">
        <w:t>естарная система - метод вывоза отходов при помощи специализированной техники без использования контейнеров для мусора, при этом заезд мусоросборочной техники к определенному объекту осуществляется в установленные дни и часы</w:t>
      </w:r>
      <w:r>
        <w:t xml:space="preserve"> или по заявкам </w:t>
      </w:r>
      <w:r w:rsidRPr="00A278B3">
        <w:t>(применяется для частного жилого фонда).</w:t>
      </w:r>
    </w:p>
    <w:p w:rsidR="00333BC1" w:rsidRDefault="00333BC1" w:rsidP="002B73E9">
      <w:pPr>
        <w:pStyle w:val="Default"/>
        <w:spacing w:line="276" w:lineRule="auto"/>
        <w:jc w:val="both"/>
      </w:pPr>
    </w:p>
    <w:p w:rsidR="002F7F8D" w:rsidRPr="0053471B" w:rsidRDefault="00C23E32" w:rsidP="00C23E32">
      <w:pPr>
        <w:autoSpaceDE w:val="0"/>
        <w:autoSpaceDN w:val="0"/>
        <w:adjustRightInd w:val="0"/>
        <w:spacing w:line="276" w:lineRule="auto"/>
        <w:jc w:val="both"/>
        <w:rPr>
          <w:rFonts w:eastAsiaTheme="minorHAnsi"/>
          <w:color w:val="000000"/>
          <w:lang w:eastAsia="en-US"/>
        </w:rPr>
      </w:pPr>
      <w:r w:rsidRPr="0053471B">
        <w:rPr>
          <w:rFonts w:eastAsiaTheme="minorHAnsi"/>
          <w:b/>
          <w:bCs/>
          <w:color w:val="000000"/>
          <w:lang w:eastAsia="en-US"/>
        </w:rPr>
        <w:t>3.</w:t>
      </w:r>
      <w:r w:rsidR="00BD59C2">
        <w:rPr>
          <w:rFonts w:eastAsiaTheme="minorHAnsi"/>
          <w:b/>
          <w:bCs/>
          <w:color w:val="000000"/>
          <w:lang w:eastAsia="en-US"/>
        </w:rPr>
        <w:t>3</w:t>
      </w:r>
      <w:r w:rsidR="002F7F8D" w:rsidRPr="0053471B">
        <w:rPr>
          <w:rFonts w:eastAsiaTheme="minorHAnsi"/>
          <w:b/>
          <w:bCs/>
          <w:color w:val="000000"/>
          <w:lang w:eastAsia="en-US"/>
        </w:rPr>
        <w:t xml:space="preserve"> Состояние контейнерных площадок, колич</w:t>
      </w:r>
      <w:r w:rsidRPr="0053471B">
        <w:rPr>
          <w:rFonts w:eastAsiaTheme="minorHAnsi"/>
          <w:b/>
          <w:bCs/>
          <w:color w:val="000000"/>
          <w:lang w:eastAsia="en-US"/>
        </w:rPr>
        <w:t>ество эксплуатируемых мусо</w:t>
      </w:r>
      <w:r w:rsidR="002F7F8D" w:rsidRPr="0053471B">
        <w:rPr>
          <w:rFonts w:eastAsiaTheme="minorHAnsi"/>
          <w:b/>
          <w:bCs/>
          <w:color w:val="000000"/>
          <w:lang w:eastAsia="en-US"/>
        </w:rPr>
        <w:t>росборников, организация их мойки и дезинфекции</w:t>
      </w:r>
    </w:p>
    <w:p w:rsidR="003E1183" w:rsidRPr="003E1183" w:rsidRDefault="003E1183" w:rsidP="003E1183">
      <w:pPr>
        <w:autoSpaceDE w:val="0"/>
        <w:autoSpaceDN w:val="0"/>
        <w:adjustRightInd w:val="0"/>
        <w:spacing w:line="276" w:lineRule="auto"/>
        <w:ind w:firstLine="708"/>
        <w:jc w:val="both"/>
        <w:rPr>
          <w:rFonts w:eastAsiaTheme="minorHAnsi"/>
          <w:color w:val="000000"/>
          <w:highlight w:val="yellow"/>
          <w:lang w:eastAsia="en-US"/>
        </w:rPr>
      </w:pPr>
    </w:p>
    <w:p w:rsidR="0092054F" w:rsidRDefault="003E1183" w:rsidP="00622995">
      <w:pPr>
        <w:autoSpaceDE w:val="0"/>
        <w:autoSpaceDN w:val="0"/>
        <w:adjustRightInd w:val="0"/>
        <w:spacing w:line="276" w:lineRule="auto"/>
        <w:ind w:firstLine="708"/>
        <w:jc w:val="both"/>
        <w:rPr>
          <w:rFonts w:eastAsiaTheme="minorHAnsi"/>
          <w:color w:val="000000"/>
          <w:lang w:eastAsia="en-US"/>
        </w:rPr>
      </w:pPr>
      <w:r w:rsidRPr="001B1D36">
        <w:rPr>
          <w:rFonts w:eastAsiaTheme="minorHAnsi"/>
          <w:color w:val="000000"/>
          <w:lang w:eastAsia="en-US"/>
        </w:rPr>
        <w:t>На</w:t>
      </w:r>
      <w:r w:rsidR="002F7F8D" w:rsidRPr="001B1D36">
        <w:rPr>
          <w:rFonts w:eastAsiaTheme="minorHAnsi"/>
          <w:color w:val="000000"/>
          <w:lang w:eastAsia="en-US"/>
        </w:rPr>
        <w:t xml:space="preserve"> территории </w:t>
      </w:r>
      <w:r w:rsidRPr="001B1D36">
        <w:rPr>
          <w:rFonts w:eastAsiaTheme="minorHAnsi"/>
          <w:color w:val="000000"/>
          <w:lang w:eastAsia="en-US"/>
        </w:rPr>
        <w:t>сельского</w:t>
      </w:r>
      <w:r w:rsidR="002F7F8D" w:rsidRPr="001B1D36">
        <w:rPr>
          <w:rFonts w:eastAsiaTheme="minorHAnsi"/>
          <w:color w:val="000000"/>
          <w:lang w:eastAsia="en-US"/>
        </w:rPr>
        <w:t xml:space="preserve"> поселения  </w:t>
      </w:r>
      <w:r w:rsidR="004B1154">
        <w:rPr>
          <w:rFonts w:eastAsiaTheme="minorHAnsi"/>
          <w:color w:val="000000"/>
          <w:lang w:eastAsia="en-US"/>
        </w:rPr>
        <w:t>име</w:t>
      </w:r>
      <w:r w:rsidR="002B73E9">
        <w:rPr>
          <w:rFonts w:eastAsiaTheme="minorHAnsi"/>
          <w:color w:val="000000"/>
          <w:lang w:eastAsia="en-US"/>
        </w:rPr>
        <w:t>ю</w:t>
      </w:r>
      <w:r w:rsidR="004B1154">
        <w:rPr>
          <w:rFonts w:eastAsiaTheme="minorHAnsi"/>
          <w:color w:val="000000"/>
          <w:lang w:eastAsia="en-US"/>
        </w:rPr>
        <w:t xml:space="preserve">тся  </w:t>
      </w:r>
      <w:r w:rsidR="002F7F8D" w:rsidRPr="001B1D36">
        <w:rPr>
          <w:rFonts w:eastAsiaTheme="minorHAnsi"/>
          <w:color w:val="000000"/>
          <w:lang w:eastAsia="en-US"/>
        </w:rPr>
        <w:t>контейнер</w:t>
      </w:r>
      <w:r w:rsidRPr="001B1D36">
        <w:rPr>
          <w:rFonts w:eastAsiaTheme="minorHAnsi"/>
          <w:color w:val="000000"/>
          <w:lang w:eastAsia="en-US"/>
        </w:rPr>
        <w:t>н</w:t>
      </w:r>
      <w:r w:rsidR="00B1705E">
        <w:rPr>
          <w:rFonts w:eastAsiaTheme="minorHAnsi"/>
          <w:color w:val="000000"/>
          <w:lang w:eastAsia="en-US"/>
        </w:rPr>
        <w:t>ы</w:t>
      </w:r>
      <w:r w:rsidR="002B73E9">
        <w:rPr>
          <w:rFonts w:eastAsiaTheme="minorHAnsi"/>
          <w:color w:val="000000"/>
          <w:lang w:eastAsia="en-US"/>
        </w:rPr>
        <w:t>е</w:t>
      </w:r>
      <w:r w:rsidRPr="001B1D36">
        <w:rPr>
          <w:rFonts w:eastAsiaTheme="minorHAnsi"/>
          <w:color w:val="000000"/>
          <w:lang w:eastAsia="en-US"/>
        </w:rPr>
        <w:t xml:space="preserve"> площад</w:t>
      </w:r>
      <w:r w:rsidR="00B1705E">
        <w:rPr>
          <w:rFonts w:eastAsiaTheme="minorHAnsi"/>
          <w:color w:val="000000"/>
          <w:lang w:eastAsia="en-US"/>
        </w:rPr>
        <w:t>к</w:t>
      </w:r>
      <w:r w:rsidR="002B73E9">
        <w:rPr>
          <w:rFonts w:eastAsiaTheme="minorHAnsi"/>
          <w:color w:val="000000"/>
          <w:lang w:eastAsia="en-US"/>
        </w:rPr>
        <w:t>и</w:t>
      </w:r>
      <w:r w:rsidR="00622995">
        <w:rPr>
          <w:rFonts w:eastAsiaTheme="minorHAnsi"/>
          <w:color w:val="000000"/>
          <w:lang w:eastAsia="en-US"/>
        </w:rPr>
        <w:t xml:space="preserve"> </w:t>
      </w:r>
      <w:r w:rsidR="004B1154">
        <w:rPr>
          <w:rFonts w:eastAsiaTheme="minorHAnsi"/>
          <w:color w:val="000000"/>
          <w:lang w:eastAsia="en-US"/>
        </w:rPr>
        <w:t>для сбора мусора</w:t>
      </w:r>
      <w:r w:rsidR="00622995">
        <w:rPr>
          <w:rFonts w:eastAsiaTheme="minorHAnsi"/>
          <w:color w:val="000000"/>
          <w:lang w:eastAsia="en-US"/>
        </w:rPr>
        <w:t xml:space="preserve">. </w:t>
      </w:r>
    </w:p>
    <w:p w:rsidR="008659C1" w:rsidRDefault="008659C1" w:rsidP="00622995">
      <w:pPr>
        <w:autoSpaceDE w:val="0"/>
        <w:autoSpaceDN w:val="0"/>
        <w:adjustRightInd w:val="0"/>
        <w:spacing w:line="276" w:lineRule="auto"/>
        <w:ind w:firstLine="708"/>
        <w:jc w:val="both"/>
        <w:rPr>
          <w:rFonts w:eastAsiaTheme="minorHAnsi"/>
          <w:color w:val="000000"/>
          <w:lang w:eastAsia="en-US"/>
        </w:rPr>
      </w:pPr>
    </w:p>
    <w:p w:rsidR="00036B7A" w:rsidRDefault="00036B7A" w:rsidP="000605F9">
      <w:pPr>
        <w:jc w:val="center"/>
        <w:rPr>
          <w:color w:val="000000"/>
          <w:sz w:val="22"/>
          <w:szCs w:val="22"/>
        </w:rPr>
        <w:sectPr w:rsidR="00036B7A" w:rsidSect="00A86AE9">
          <w:footerReference w:type="default" r:id="rId8"/>
          <w:pgSz w:w="11906" w:h="16838"/>
          <w:pgMar w:top="1134" w:right="850" w:bottom="1134" w:left="1701" w:header="708" w:footer="708" w:gutter="0"/>
          <w:cols w:space="708"/>
          <w:docGrid w:linePitch="360"/>
        </w:sectPr>
      </w:pPr>
    </w:p>
    <w:tbl>
      <w:tblPr>
        <w:tblW w:w="16476" w:type="dxa"/>
        <w:tblInd w:w="91" w:type="dxa"/>
        <w:tblLayout w:type="fixed"/>
        <w:tblLook w:val="04A0" w:firstRow="1" w:lastRow="0" w:firstColumn="1" w:lastColumn="0" w:noHBand="0" w:noVBand="1"/>
      </w:tblPr>
      <w:tblGrid>
        <w:gridCol w:w="308"/>
        <w:gridCol w:w="388"/>
        <w:gridCol w:w="388"/>
        <w:gridCol w:w="676"/>
        <w:gridCol w:w="744"/>
        <w:gridCol w:w="1153"/>
        <w:gridCol w:w="508"/>
        <w:gridCol w:w="508"/>
        <w:gridCol w:w="613"/>
        <w:gridCol w:w="655"/>
        <w:gridCol w:w="576"/>
        <w:gridCol w:w="871"/>
        <w:gridCol w:w="567"/>
        <w:gridCol w:w="741"/>
        <w:gridCol w:w="669"/>
        <w:gridCol w:w="610"/>
        <w:gridCol w:w="957"/>
        <w:gridCol w:w="709"/>
        <w:gridCol w:w="709"/>
        <w:gridCol w:w="775"/>
        <w:gridCol w:w="642"/>
        <w:gridCol w:w="2709"/>
      </w:tblGrid>
      <w:tr w:rsidR="000605F9" w:rsidRPr="008F0285" w:rsidTr="00953879">
        <w:trPr>
          <w:trHeight w:val="645"/>
        </w:trPr>
        <w:tc>
          <w:tcPr>
            <w:tcW w:w="308"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lastRenderedPageBreak/>
              <w:t> </w:t>
            </w:r>
          </w:p>
        </w:tc>
        <w:tc>
          <w:tcPr>
            <w:tcW w:w="388" w:type="dxa"/>
            <w:tcBorders>
              <w:top w:val="single" w:sz="8" w:space="0" w:color="auto"/>
              <w:left w:val="nil"/>
              <w:bottom w:val="nil"/>
              <w:right w:val="nil"/>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 </w:t>
            </w:r>
          </w:p>
        </w:tc>
        <w:tc>
          <w:tcPr>
            <w:tcW w:w="3977" w:type="dxa"/>
            <w:gridSpan w:val="6"/>
            <w:tcBorders>
              <w:top w:val="single" w:sz="8" w:space="0" w:color="auto"/>
              <w:left w:val="single" w:sz="8" w:space="0" w:color="auto"/>
              <w:bottom w:val="single" w:sz="8" w:space="0" w:color="auto"/>
              <w:right w:val="single" w:sz="8" w:space="0" w:color="000000"/>
            </w:tcBorders>
            <w:shd w:val="clear" w:color="000000" w:fill="F2DDDC"/>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Данные о нахождении мест (площадок) накопления ТКО</w:t>
            </w:r>
          </w:p>
        </w:tc>
        <w:tc>
          <w:tcPr>
            <w:tcW w:w="1844" w:type="dxa"/>
            <w:gridSpan w:val="3"/>
            <w:tcBorders>
              <w:top w:val="single" w:sz="8" w:space="0" w:color="auto"/>
              <w:left w:val="nil"/>
              <w:bottom w:val="single" w:sz="8" w:space="0" w:color="auto"/>
              <w:right w:val="single" w:sz="8" w:space="0" w:color="000000"/>
            </w:tcBorders>
            <w:shd w:val="clear" w:color="000000" w:fill="C5D9F1"/>
            <w:vAlign w:val="center"/>
            <w:hideMark/>
          </w:tcPr>
          <w:p w:rsidR="000605F9" w:rsidRPr="008F0285" w:rsidRDefault="000605F9" w:rsidP="000605F9">
            <w:pPr>
              <w:jc w:val="center"/>
              <w:rPr>
                <w:b/>
                <w:bCs/>
                <w:color w:val="000000"/>
                <w:sz w:val="18"/>
                <w:szCs w:val="18"/>
              </w:rPr>
            </w:pPr>
            <w:r w:rsidRPr="008F0285">
              <w:rPr>
                <w:b/>
                <w:bCs/>
                <w:color w:val="000000"/>
                <w:sz w:val="18"/>
                <w:szCs w:val="18"/>
              </w:rPr>
              <w:t>Контейнеры для несортированных отходов</w:t>
            </w:r>
          </w:p>
        </w:tc>
        <w:tc>
          <w:tcPr>
            <w:tcW w:w="1438" w:type="dxa"/>
            <w:gridSpan w:val="2"/>
            <w:tcBorders>
              <w:top w:val="single" w:sz="8" w:space="0" w:color="auto"/>
              <w:left w:val="nil"/>
              <w:bottom w:val="single" w:sz="8" w:space="0" w:color="auto"/>
              <w:right w:val="single" w:sz="8" w:space="0" w:color="000000"/>
            </w:tcBorders>
            <w:shd w:val="clear" w:color="000000" w:fill="EAF1DD"/>
            <w:vAlign w:val="center"/>
            <w:hideMark/>
          </w:tcPr>
          <w:p w:rsidR="000605F9" w:rsidRPr="008F0285" w:rsidRDefault="000605F9" w:rsidP="000605F9">
            <w:pPr>
              <w:jc w:val="center"/>
              <w:rPr>
                <w:b/>
                <w:bCs/>
                <w:color w:val="000000"/>
                <w:sz w:val="18"/>
                <w:szCs w:val="18"/>
              </w:rPr>
            </w:pPr>
            <w:r w:rsidRPr="008F0285">
              <w:rPr>
                <w:b/>
                <w:bCs/>
                <w:color w:val="000000"/>
                <w:sz w:val="18"/>
                <w:szCs w:val="18"/>
              </w:rPr>
              <w:t>Данные о собственниках мест накопления ТКО</w:t>
            </w:r>
          </w:p>
        </w:tc>
        <w:tc>
          <w:tcPr>
            <w:tcW w:w="74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Эксплуатирующая организация</w:t>
            </w:r>
          </w:p>
        </w:tc>
        <w:tc>
          <w:tcPr>
            <w:tcW w:w="5071" w:type="dxa"/>
            <w:gridSpan w:val="7"/>
            <w:tcBorders>
              <w:top w:val="single" w:sz="8" w:space="0" w:color="auto"/>
              <w:left w:val="nil"/>
              <w:bottom w:val="single" w:sz="8" w:space="0" w:color="auto"/>
              <w:right w:val="nil"/>
            </w:tcBorders>
            <w:shd w:val="clear" w:color="000000" w:fill="E5E0EC"/>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 xml:space="preserve">Данные о технических характеристиках мест накопления твердых коммунальных отходов </w:t>
            </w:r>
          </w:p>
        </w:tc>
        <w:tc>
          <w:tcPr>
            <w:tcW w:w="2709" w:type="dxa"/>
            <w:vMerge w:val="restart"/>
            <w:tcBorders>
              <w:top w:val="single" w:sz="8" w:space="0" w:color="auto"/>
              <w:left w:val="single" w:sz="8" w:space="0" w:color="auto"/>
              <w:bottom w:val="single" w:sz="8" w:space="0" w:color="000000"/>
              <w:right w:val="single" w:sz="8" w:space="0" w:color="auto"/>
            </w:tcBorders>
            <w:shd w:val="clear" w:color="000000" w:fill="EAF1DD"/>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 xml:space="preserve">Источники ТКО </w:t>
            </w:r>
          </w:p>
        </w:tc>
      </w:tr>
      <w:tr w:rsidR="008F0285" w:rsidRPr="008F0285" w:rsidTr="00953879">
        <w:trPr>
          <w:trHeight w:val="2325"/>
        </w:trPr>
        <w:tc>
          <w:tcPr>
            <w:tcW w:w="308" w:type="dxa"/>
            <w:tcBorders>
              <w:top w:val="nil"/>
              <w:left w:val="single" w:sz="8" w:space="0" w:color="auto"/>
              <w:bottom w:val="single" w:sz="8" w:space="0" w:color="auto"/>
              <w:right w:val="single" w:sz="8"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п/п</w:t>
            </w:r>
          </w:p>
        </w:tc>
        <w:tc>
          <w:tcPr>
            <w:tcW w:w="388" w:type="dxa"/>
            <w:tcBorders>
              <w:top w:val="single" w:sz="4" w:space="0" w:color="auto"/>
              <w:left w:val="nil"/>
              <w:bottom w:val="single" w:sz="8" w:space="0" w:color="auto"/>
              <w:right w:val="single" w:sz="8"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 МНО</w:t>
            </w:r>
          </w:p>
        </w:tc>
        <w:tc>
          <w:tcPr>
            <w:tcW w:w="388"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ID</w:t>
            </w:r>
          </w:p>
        </w:tc>
        <w:tc>
          <w:tcPr>
            <w:tcW w:w="676"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Наименование МО</w:t>
            </w:r>
          </w:p>
        </w:tc>
        <w:tc>
          <w:tcPr>
            <w:tcW w:w="744"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Населенный пункт в составе муниципального образования</w:t>
            </w:r>
          </w:p>
        </w:tc>
        <w:tc>
          <w:tcPr>
            <w:tcW w:w="1153"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Адрес расположения контейнерной площадки</w:t>
            </w:r>
          </w:p>
        </w:tc>
        <w:tc>
          <w:tcPr>
            <w:tcW w:w="508"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Широта</w:t>
            </w:r>
          </w:p>
        </w:tc>
        <w:tc>
          <w:tcPr>
            <w:tcW w:w="508" w:type="dxa"/>
            <w:tcBorders>
              <w:top w:val="nil"/>
              <w:left w:val="nil"/>
              <w:bottom w:val="single" w:sz="8" w:space="0" w:color="auto"/>
              <w:right w:val="single" w:sz="8"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Долгота</w:t>
            </w:r>
          </w:p>
        </w:tc>
        <w:tc>
          <w:tcPr>
            <w:tcW w:w="613"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Кол-во контейнеров (шт.)</w:t>
            </w:r>
          </w:p>
        </w:tc>
        <w:tc>
          <w:tcPr>
            <w:tcW w:w="655"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Объем контейнерной площадки (м3)</w:t>
            </w:r>
          </w:p>
        </w:tc>
        <w:tc>
          <w:tcPr>
            <w:tcW w:w="576" w:type="dxa"/>
            <w:tcBorders>
              <w:top w:val="nil"/>
              <w:left w:val="nil"/>
              <w:bottom w:val="single" w:sz="8" w:space="0" w:color="auto"/>
              <w:right w:val="single" w:sz="8"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Материал контейнера</w:t>
            </w:r>
          </w:p>
        </w:tc>
        <w:tc>
          <w:tcPr>
            <w:tcW w:w="871"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Собственник площадки</w:t>
            </w:r>
          </w:p>
        </w:tc>
        <w:tc>
          <w:tcPr>
            <w:tcW w:w="567" w:type="dxa"/>
            <w:tcBorders>
              <w:top w:val="nil"/>
              <w:left w:val="nil"/>
              <w:bottom w:val="single" w:sz="8" w:space="0" w:color="auto"/>
              <w:right w:val="single" w:sz="8"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ОГРН или ИНН</w:t>
            </w:r>
          </w:p>
        </w:tc>
        <w:tc>
          <w:tcPr>
            <w:tcW w:w="741" w:type="dxa"/>
            <w:vMerge/>
            <w:tcBorders>
              <w:top w:val="single" w:sz="8" w:space="0" w:color="auto"/>
              <w:left w:val="single" w:sz="8" w:space="0" w:color="auto"/>
              <w:bottom w:val="single" w:sz="8" w:space="0" w:color="000000"/>
              <w:right w:val="single" w:sz="8" w:space="0" w:color="auto"/>
            </w:tcBorders>
            <w:vAlign w:val="center"/>
            <w:hideMark/>
          </w:tcPr>
          <w:p w:rsidR="000605F9" w:rsidRPr="008F0285" w:rsidRDefault="000605F9" w:rsidP="000605F9">
            <w:pPr>
              <w:rPr>
                <w:b/>
                <w:bCs/>
                <w:color w:val="000000"/>
                <w:sz w:val="18"/>
                <w:szCs w:val="18"/>
              </w:rPr>
            </w:pPr>
          </w:p>
        </w:tc>
        <w:tc>
          <w:tcPr>
            <w:tcW w:w="669"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Наличие контейнерных площадок (есть/нет)</w:t>
            </w:r>
          </w:p>
        </w:tc>
        <w:tc>
          <w:tcPr>
            <w:tcW w:w="610"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Техническое состояние (уд./неуд)</w:t>
            </w:r>
          </w:p>
        </w:tc>
        <w:tc>
          <w:tcPr>
            <w:tcW w:w="957"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Тип сбора мусора (контейнерный/бесконтейнерный)</w:t>
            </w:r>
          </w:p>
        </w:tc>
        <w:tc>
          <w:tcPr>
            <w:tcW w:w="709"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Площадь , кв м</w:t>
            </w:r>
          </w:p>
        </w:tc>
        <w:tc>
          <w:tcPr>
            <w:tcW w:w="709"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605F9">
            <w:pPr>
              <w:jc w:val="center"/>
              <w:rPr>
                <w:b/>
                <w:bCs/>
                <w:color w:val="000000"/>
                <w:sz w:val="18"/>
                <w:szCs w:val="18"/>
              </w:rPr>
            </w:pPr>
            <w:r w:rsidRPr="008F0285">
              <w:rPr>
                <w:b/>
                <w:bCs/>
                <w:color w:val="000000"/>
                <w:sz w:val="18"/>
                <w:szCs w:val="18"/>
              </w:rPr>
              <w:t>Тип подстилающей поверхности</w:t>
            </w:r>
          </w:p>
        </w:tc>
        <w:tc>
          <w:tcPr>
            <w:tcW w:w="775" w:type="dxa"/>
            <w:tcBorders>
              <w:top w:val="nil"/>
              <w:left w:val="nil"/>
              <w:bottom w:val="single" w:sz="8" w:space="0" w:color="auto"/>
              <w:right w:val="single" w:sz="4" w:space="0" w:color="auto"/>
            </w:tcBorders>
            <w:shd w:val="clear" w:color="auto" w:fill="auto"/>
            <w:vAlign w:val="center"/>
            <w:hideMark/>
          </w:tcPr>
          <w:p w:rsidR="000605F9" w:rsidRPr="008F0285" w:rsidRDefault="000605F9" w:rsidP="00036B7A">
            <w:pPr>
              <w:jc w:val="center"/>
              <w:rPr>
                <w:b/>
                <w:bCs/>
                <w:color w:val="000000"/>
                <w:sz w:val="18"/>
                <w:szCs w:val="18"/>
              </w:rPr>
            </w:pPr>
            <w:r w:rsidRPr="008F0285">
              <w:rPr>
                <w:b/>
                <w:bCs/>
                <w:color w:val="000000"/>
                <w:sz w:val="18"/>
                <w:szCs w:val="18"/>
              </w:rPr>
              <w:t xml:space="preserve">Требуется ли приведение контейнерных площадок </w:t>
            </w:r>
          </w:p>
        </w:tc>
        <w:tc>
          <w:tcPr>
            <w:tcW w:w="642" w:type="dxa"/>
            <w:tcBorders>
              <w:top w:val="nil"/>
              <w:left w:val="nil"/>
              <w:bottom w:val="single" w:sz="8" w:space="0" w:color="auto"/>
              <w:right w:val="nil"/>
            </w:tcBorders>
            <w:shd w:val="clear" w:color="auto" w:fill="auto"/>
            <w:vAlign w:val="center"/>
            <w:hideMark/>
          </w:tcPr>
          <w:p w:rsidR="000605F9" w:rsidRPr="008F0285" w:rsidRDefault="000605F9" w:rsidP="00036B7A">
            <w:pPr>
              <w:jc w:val="center"/>
              <w:rPr>
                <w:b/>
                <w:bCs/>
                <w:color w:val="000000"/>
                <w:sz w:val="18"/>
                <w:szCs w:val="18"/>
              </w:rPr>
            </w:pPr>
            <w:r w:rsidRPr="008F0285">
              <w:rPr>
                <w:b/>
                <w:bCs/>
                <w:color w:val="000000"/>
                <w:sz w:val="18"/>
                <w:szCs w:val="18"/>
              </w:rPr>
              <w:t xml:space="preserve">Примечание* а также, указать </w:t>
            </w:r>
          </w:p>
        </w:tc>
        <w:tc>
          <w:tcPr>
            <w:tcW w:w="2709" w:type="dxa"/>
            <w:vMerge/>
            <w:tcBorders>
              <w:top w:val="single" w:sz="8" w:space="0" w:color="auto"/>
              <w:left w:val="single" w:sz="8" w:space="0" w:color="auto"/>
              <w:bottom w:val="single" w:sz="8" w:space="0" w:color="000000"/>
              <w:right w:val="single" w:sz="8" w:space="0" w:color="auto"/>
            </w:tcBorders>
            <w:vAlign w:val="center"/>
            <w:hideMark/>
          </w:tcPr>
          <w:p w:rsidR="000605F9" w:rsidRPr="008F0285" w:rsidRDefault="000605F9" w:rsidP="000605F9">
            <w:pPr>
              <w:rPr>
                <w:b/>
                <w:bCs/>
                <w:color w:val="000000"/>
                <w:sz w:val="18"/>
                <w:szCs w:val="18"/>
              </w:rPr>
            </w:pPr>
          </w:p>
        </w:tc>
      </w:tr>
      <w:tr w:rsidR="008F0285" w:rsidRPr="008F0285" w:rsidTr="00953879">
        <w:trPr>
          <w:trHeight w:val="18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233</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18529</w:t>
            </w:r>
          </w:p>
        </w:tc>
        <w:tc>
          <w:tcPr>
            <w:tcW w:w="676" w:type="dxa"/>
            <w:tcBorders>
              <w:top w:val="nil"/>
              <w:left w:val="nil"/>
              <w:bottom w:val="single" w:sz="4" w:space="0" w:color="auto"/>
              <w:right w:val="single" w:sz="4" w:space="0" w:color="auto"/>
            </w:tcBorders>
            <w:shd w:val="clear" w:color="000000" w:fill="FFFF00"/>
            <w:vAlign w:val="center"/>
            <w:hideMark/>
          </w:tcPr>
          <w:p w:rsidR="000605F9" w:rsidRPr="008F0285" w:rsidRDefault="000605F9" w:rsidP="000605F9">
            <w:pPr>
              <w:rPr>
                <w:b/>
                <w:bCs/>
                <w:color w:val="000000"/>
                <w:sz w:val="18"/>
                <w:szCs w:val="18"/>
              </w:rPr>
            </w:pPr>
            <w:r w:rsidRPr="008F0285">
              <w:rPr>
                <w:b/>
                <w:bCs/>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rPr>
                <w:color w:val="000000"/>
                <w:sz w:val="18"/>
                <w:szCs w:val="18"/>
              </w:rPr>
            </w:pPr>
            <w:r w:rsidRPr="008F0285">
              <w:rPr>
                <w:color w:val="000000"/>
                <w:sz w:val="18"/>
                <w:szCs w:val="18"/>
              </w:rPr>
              <w:t>д. Якушевская</w:t>
            </w:r>
          </w:p>
        </w:tc>
        <w:tc>
          <w:tcPr>
            <w:tcW w:w="1153"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rPr>
                <w:color w:val="000000"/>
                <w:sz w:val="18"/>
                <w:szCs w:val="18"/>
              </w:rPr>
            </w:pPr>
            <w:r w:rsidRPr="008F0285">
              <w:rPr>
                <w:color w:val="000000"/>
                <w:sz w:val="18"/>
                <w:szCs w:val="18"/>
              </w:rPr>
              <w:t>ул. Набережная 13</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61,04801</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41,35822</w:t>
            </w:r>
          </w:p>
        </w:tc>
        <w:tc>
          <w:tcPr>
            <w:tcW w:w="613"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w:t>
            </w:r>
          </w:p>
        </w:tc>
        <w:tc>
          <w:tcPr>
            <w:tcW w:w="655"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5,25</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д. Якушевская, ул. Молодежная, 1,2,3,4,5; ул. Набережная, д. 2,4,6,10,11,14,15,16,17; ул. Речная, д. 1,2,3,4,5,6,6а,7,8,10,11,</w:t>
            </w:r>
          </w:p>
        </w:tc>
      </w:tr>
      <w:tr w:rsidR="008F0285" w:rsidRPr="008F0285" w:rsidTr="00953879">
        <w:trPr>
          <w:trHeight w:val="9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234</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18531</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rPr>
                <w:color w:val="000000"/>
                <w:sz w:val="18"/>
                <w:szCs w:val="18"/>
              </w:rPr>
            </w:pPr>
            <w:r w:rsidRPr="008F0285">
              <w:rPr>
                <w:color w:val="000000"/>
                <w:sz w:val="18"/>
                <w:szCs w:val="18"/>
              </w:rPr>
              <w:t>д. Якушевская</w:t>
            </w:r>
          </w:p>
        </w:tc>
        <w:tc>
          <w:tcPr>
            <w:tcW w:w="1153"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rPr>
                <w:color w:val="000000"/>
                <w:sz w:val="18"/>
                <w:szCs w:val="18"/>
              </w:rPr>
            </w:pPr>
            <w:r w:rsidRPr="008F0285">
              <w:rPr>
                <w:color w:val="000000"/>
                <w:sz w:val="18"/>
                <w:szCs w:val="18"/>
              </w:rPr>
              <w:t>ул. Набережная, 1</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61,05117</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41,35537</w:t>
            </w:r>
          </w:p>
        </w:tc>
        <w:tc>
          <w:tcPr>
            <w:tcW w:w="613"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w:t>
            </w:r>
          </w:p>
        </w:tc>
        <w:tc>
          <w:tcPr>
            <w:tcW w:w="655"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УК "Важская"</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2907016951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бетонная плита</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д. Якушевская, ул. Набережная, д. 1,3,7,9,11; пер. Горный, д. 1,3,4</w:t>
            </w:r>
          </w:p>
        </w:tc>
      </w:tr>
      <w:tr w:rsidR="008F0285" w:rsidRPr="008F0285" w:rsidTr="00953879">
        <w:trPr>
          <w:trHeight w:val="15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3</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235</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18528</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rPr>
                <w:color w:val="000000"/>
                <w:sz w:val="18"/>
                <w:szCs w:val="18"/>
              </w:rPr>
            </w:pPr>
            <w:r w:rsidRPr="008F0285">
              <w:rPr>
                <w:color w:val="000000"/>
                <w:sz w:val="18"/>
                <w:szCs w:val="18"/>
              </w:rPr>
              <w:t>д. Якушевская</w:t>
            </w:r>
          </w:p>
        </w:tc>
        <w:tc>
          <w:tcPr>
            <w:tcW w:w="1153"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rPr>
                <w:color w:val="000000"/>
                <w:sz w:val="18"/>
                <w:szCs w:val="18"/>
              </w:rPr>
            </w:pPr>
            <w:r w:rsidRPr="008F0285">
              <w:rPr>
                <w:color w:val="000000"/>
                <w:sz w:val="18"/>
                <w:szCs w:val="18"/>
              </w:rPr>
              <w:t>ул. Набережная, 22</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61,04561</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41,36043</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3</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2,25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13,05</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бетонная плита</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д. Якушевская,ул. Набережная д.12,18,19,20,21,22.23,25,26,27,28,29,30,32,33,34,35,36,37; ул. Полевая, д. 2,4,5,6,7; ул. Молодежная,д. 6,7</w:t>
            </w:r>
          </w:p>
        </w:tc>
      </w:tr>
      <w:tr w:rsidR="008F0285" w:rsidRPr="008F0285" w:rsidTr="00953879">
        <w:trPr>
          <w:trHeight w:val="18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lastRenderedPageBreak/>
              <w:t>4</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236</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18527</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rPr>
                <w:color w:val="000000"/>
                <w:sz w:val="18"/>
                <w:szCs w:val="18"/>
              </w:rPr>
            </w:pPr>
            <w:r w:rsidRPr="008F0285">
              <w:rPr>
                <w:color w:val="000000"/>
                <w:sz w:val="18"/>
                <w:szCs w:val="18"/>
              </w:rPr>
              <w:t>д. Якушевская</w:t>
            </w:r>
          </w:p>
        </w:tc>
        <w:tc>
          <w:tcPr>
            <w:tcW w:w="1153"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rPr>
                <w:color w:val="000000"/>
                <w:sz w:val="18"/>
                <w:szCs w:val="18"/>
              </w:rPr>
            </w:pPr>
            <w:r w:rsidRPr="008F0285">
              <w:rPr>
                <w:color w:val="000000"/>
                <w:sz w:val="18"/>
                <w:szCs w:val="18"/>
              </w:rPr>
              <w:t>ул. Набережная, 40</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61,04382</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41,36374</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д. Якушевская, ул. Набережная, д. 38,39,40,41,42,43,44,45,46,47,48,49,50,51,52,53,54,55,56,57,58,59,60,61,62,63,65,67,71; пер. Животноводов, д. 1,2,3</w:t>
            </w:r>
          </w:p>
        </w:tc>
      </w:tr>
      <w:tr w:rsidR="008F0285" w:rsidRPr="008F0285" w:rsidTr="00953879">
        <w:trPr>
          <w:trHeight w:val="18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5</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237</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18530</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rPr>
                <w:color w:val="000000"/>
                <w:sz w:val="18"/>
                <w:szCs w:val="18"/>
              </w:rPr>
            </w:pPr>
            <w:r w:rsidRPr="008F0285">
              <w:rPr>
                <w:color w:val="000000"/>
                <w:sz w:val="18"/>
                <w:szCs w:val="18"/>
              </w:rPr>
              <w:t>д. Якушевская</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Речная, 8</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61,0453</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41,35535</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бетонная плита</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Байбузенко, д. 25,24,22,20,19,18а,18,16,15,14а,14, 10,8,11а,13 ул. Станционная, д. 18,16,15,14,13,12,11,10,8,6,5; ул. Заводская, д. 8,10,12,14,16</w:t>
            </w:r>
          </w:p>
        </w:tc>
      </w:tr>
      <w:tr w:rsidR="008F0285" w:rsidRPr="008F0285" w:rsidTr="00953879">
        <w:trPr>
          <w:trHeight w:val="18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238</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18526</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 xml:space="preserve">ул. Байбузенко,19 </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61,04162</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41,34264</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3</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2,25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13,05</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бетонная плита</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Красноармейская,д.1а,2,4,3,5,6,7а,8,9;, ул. Комсомольская, д. 2,3,4,9,6,1а,3а; ул. Коммунальная, д. 1,1а,2а, ул. Правобережная, д. 10</w:t>
            </w:r>
          </w:p>
        </w:tc>
      </w:tr>
      <w:tr w:rsidR="008F0285" w:rsidRPr="008F0285" w:rsidTr="00953879">
        <w:trPr>
          <w:trHeight w:val="18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7</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239</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18525</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Красноармейская</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61,04581</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41,35011</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3</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2,25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13,05</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кладбище</w:t>
            </w:r>
          </w:p>
        </w:tc>
      </w:tr>
      <w:tr w:rsidR="008F0285" w:rsidRPr="008F0285" w:rsidTr="00953879">
        <w:trPr>
          <w:trHeight w:val="18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240</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Лесная (у кладбища) заменить на Кладбище</w:t>
            </w:r>
          </w:p>
        </w:tc>
        <w:tc>
          <w:tcPr>
            <w:tcW w:w="508" w:type="dxa"/>
            <w:tcBorders>
              <w:top w:val="nil"/>
              <w:left w:val="nil"/>
              <w:bottom w:val="single" w:sz="4" w:space="0" w:color="auto"/>
              <w:right w:val="single" w:sz="4" w:space="0" w:color="auto"/>
            </w:tcBorders>
            <w:shd w:val="clear" w:color="000000" w:fill="FFFFFF"/>
            <w:noWrap/>
            <w:vAlign w:val="center"/>
            <w:hideMark/>
          </w:tcPr>
          <w:p w:rsidR="000605F9" w:rsidRPr="008F0285" w:rsidRDefault="000605F9" w:rsidP="000605F9">
            <w:pPr>
              <w:jc w:val="center"/>
              <w:rPr>
                <w:color w:val="000000"/>
                <w:sz w:val="18"/>
                <w:szCs w:val="18"/>
              </w:rPr>
            </w:pPr>
            <w:r w:rsidRPr="008F0285">
              <w:rPr>
                <w:color w:val="000000"/>
                <w:sz w:val="18"/>
                <w:szCs w:val="18"/>
              </w:rPr>
              <w:t>61.055154</w:t>
            </w:r>
          </w:p>
        </w:tc>
        <w:tc>
          <w:tcPr>
            <w:tcW w:w="508" w:type="dxa"/>
            <w:tcBorders>
              <w:top w:val="nil"/>
              <w:left w:val="nil"/>
              <w:bottom w:val="single" w:sz="4" w:space="0" w:color="auto"/>
              <w:right w:val="single" w:sz="4" w:space="0" w:color="auto"/>
            </w:tcBorders>
            <w:shd w:val="clear" w:color="000000" w:fill="FFFFFF"/>
            <w:noWrap/>
            <w:vAlign w:val="center"/>
            <w:hideMark/>
          </w:tcPr>
          <w:p w:rsidR="000605F9" w:rsidRPr="008F0285" w:rsidRDefault="000605F9" w:rsidP="000605F9">
            <w:pPr>
              <w:jc w:val="center"/>
              <w:rPr>
                <w:color w:val="000000"/>
                <w:sz w:val="18"/>
                <w:szCs w:val="18"/>
              </w:rPr>
            </w:pPr>
            <w:r w:rsidRPr="008F0285">
              <w:rPr>
                <w:color w:val="000000"/>
                <w:sz w:val="18"/>
                <w:szCs w:val="18"/>
              </w:rPr>
              <w:t>41.350557</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бетонная плита</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 xml:space="preserve">п. Солгинский, ул. Набережная, д. 27а, 33,35,37; ул. Советская,д. 32, 30,28, 37,33; пер. Чапаева, д. 3,5,8, 10,12,14,16; ул. Строительная, д. 21,19,23,26,27,28,31   </w:t>
            </w:r>
          </w:p>
        </w:tc>
      </w:tr>
      <w:tr w:rsidR="008F0285" w:rsidRPr="008F0285" w:rsidTr="00953879">
        <w:trPr>
          <w:trHeight w:val="12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lastRenderedPageBreak/>
              <w:t>9</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241</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18514</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Ломоносова/ул. Набережная</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61,05232</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41,3529</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бетонная плита</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Набережная, д. 24,57,26,22а,28,61,49,51;пер. Вельский,д. 3,4; пер. Береговой, д. 4</w:t>
            </w:r>
          </w:p>
        </w:tc>
      </w:tr>
      <w:tr w:rsidR="008F0285" w:rsidRPr="008F0285" w:rsidTr="00953879">
        <w:trPr>
          <w:trHeight w:val="2885"/>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242</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18519</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rPr>
                <w:color w:val="000000"/>
                <w:sz w:val="18"/>
                <w:szCs w:val="18"/>
              </w:rPr>
            </w:pPr>
            <w:r w:rsidRPr="008F0285">
              <w:rPr>
                <w:color w:val="000000"/>
                <w:sz w:val="18"/>
                <w:szCs w:val="18"/>
              </w:rPr>
              <w:t>ул. Набережная, 33</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61,05053</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41,34141</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бетонная плита</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магазин ООО "Лукошко", п. Солгинский, ул. Байбузенко, д. 9,7,5,3,3а,2б,2а,2,4а; ул. Станционная,д.2,4; ул. Заводская, д. 2,4,6; ул. Красноармейская, д. 7,18,17,16,15б,14,13,12,11; ул. Комсомольская, д. 13,11, ул. Почерняева, д. 8,10,1,2,3,4,5,7,9,11,13,15,6, ул. Коммунальная, д. 2,3,4,5,6,7,8</w:t>
            </w:r>
          </w:p>
        </w:tc>
      </w:tr>
      <w:tr w:rsidR="008F0285" w:rsidRPr="008F0285" w:rsidTr="00953879">
        <w:trPr>
          <w:trHeight w:val="9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11</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243</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24930</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rPr>
                <w:color w:val="000000"/>
                <w:sz w:val="18"/>
                <w:szCs w:val="18"/>
              </w:rPr>
            </w:pPr>
            <w:r w:rsidRPr="008F0285">
              <w:rPr>
                <w:color w:val="000000"/>
                <w:sz w:val="18"/>
                <w:szCs w:val="18"/>
              </w:rPr>
              <w:t>ул. Набережная, 7</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61,05098</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41,34302</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бетонная плита</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 xml:space="preserve">магазин ООО "Лукошко" ; п. Солгинский, ул. Правобережная, д.1а,3,5,7,5а,6, 11б </w:t>
            </w:r>
          </w:p>
        </w:tc>
      </w:tr>
      <w:tr w:rsidR="008F0285" w:rsidRPr="008F0285" w:rsidTr="00953879">
        <w:trPr>
          <w:trHeight w:val="21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12</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244</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18521</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rPr>
                <w:color w:val="000000"/>
                <w:sz w:val="18"/>
                <w:szCs w:val="18"/>
              </w:rPr>
            </w:pPr>
            <w:r w:rsidRPr="008F0285">
              <w:rPr>
                <w:color w:val="000000"/>
                <w:sz w:val="18"/>
                <w:szCs w:val="18"/>
              </w:rPr>
              <w:t>ул. Набережная, 51</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61,04826</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41,33473</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3</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2,25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УК "Важская"</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2907016951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13,05</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бетонная плита</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пер. Первомайский, д.8; ул. Советская, д. 10,11,12,13,14,15,16,18; ул. Нагорная, д.3,5,7,9,11,13,15,10а,12,14,16,18; ул.Лесная,д.18,21,20,23,24,25,22</w:t>
            </w:r>
          </w:p>
        </w:tc>
      </w:tr>
      <w:tr w:rsidR="008F0285" w:rsidRPr="008F0285" w:rsidTr="00953879">
        <w:trPr>
          <w:trHeight w:val="2111"/>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lastRenderedPageBreak/>
              <w:t>13</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245</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18524</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Почерняева, 2</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61,04457</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41,34331</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5</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3,75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21,75</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Солгинский СДК,ООО "Лукошко", ИП Красноселов С.С., п. Солгинский, ул. Советская,д. 20,22;ул. Нагорная, д.20,22,19,21,23,25; ул. Строительная, д. 13,18, 20,22,24; ул. Путейская, д. 1,2,3,4,5,6,7; пер. Школьный, д. 7;ул. Лесная,д. 26,28,29,30,35</w:t>
            </w:r>
          </w:p>
        </w:tc>
      </w:tr>
      <w:tr w:rsidR="008F0285" w:rsidRPr="008F0285" w:rsidTr="00953879">
        <w:trPr>
          <w:trHeight w:val="1431"/>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14</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246</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18523</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Правобережная, 5</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61,0496</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41,35278</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8</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3,75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УК "Вельская"</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2907016694</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34,8</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 xml:space="preserve">п. Солгинский, ул. Советская,д. 8,6,7,9,11а; ул. Нагорная, д.10,8,6,1; ул. Лесная,д. 1,3,5,7,9,11,13,12,14,2,4,6,10,12а,17; ул. Набережная, д.12,10,8,6,15,13; </w:t>
            </w:r>
          </w:p>
        </w:tc>
      </w:tr>
      <w:tr w:rsidR="008F0285" w:rsidRPr="008F0285" w:rsidTr="00953879">
        <w:trPr>
          <w:trHeight w:val="1409"/>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15</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247</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18517</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Советская/пер. Первомайский</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61,05314</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41,34741</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3</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13,05</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Ломоносова, д. 2,3,4,5,7,9,6,13; ул. Набережная, д. 11; ул. Советская, д. 2,4,3,5; ул. Нагорная, д. 2</w:t>
            </w:r>
          </w:p>
        </w:tc>
      </w:tr>
      <w:tr w:rsidR="008F0285" w:rsidRPr="008F0285" w:rsidTr="00953879">
        <w:trPr>
          <w:trHeight w:val="18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16</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248</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18522</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Советская/пер. Школьный</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61,05266</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41,3447</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3</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3</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13,05</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Советская, д. 50, 63,61,59,57,55,46</w:t>
            </w:r>
          </w:p>
        </w:tc>
      </w:tr>
      <w:tr w:rsidR="008F0285" w:rsidRPr="008F0285" w:rsidTr="00953879">
        <w:trPr>
          <w:trHeight w:val="1317"/>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17</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249</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18513</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 xml:space="preserve">ул. Советская, 8 </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61,0529</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41,34992</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УК "Важская"</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2907016951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Строительная, д. 1,2,25а,4,3,4а,5,6,7,8,9,10,12,13,15,16,11,14,13а,11а</w:t>
            </w:r>
          </w:p>
        </w:tc>
      </w:tr>
      <w:tr w:rsidR="008F0285" w:rsidRPr="008F0285" w:rsidTr="00953879">
        <w:trPr>
          <w:trHeight w:val="4237"/>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lastRenderedPageBreak/>
              <w:t>18</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250</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22036</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Советская, 2</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61,053</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41,35265</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бетонная плита</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Строительная, д. 30,31,33,35,32,37,34,39,38,40,42,46,36,44; ул. Филимоновская, д. 2,4,6,8,10,1,3,5,7,9,11,11а,12,13,13а,14,15,16,15а,7а,18,11б; ул. Набережная, д.14,16,18,20,22,41,34,43, 45,47,40,38;ул. Советская, д.41а,43 ,42,47,48,49,51,45,45а,45б; ул. Нагорная, д.43,45,49,51,53,47,38; ул. Лесная, д. 51,52,,53,56,54,55,57,58,59,61;ул. Строительная,д.39,40.42,46,36,44; пер. Октябрьский, д. 7,8,9,10,11,12</w:t>
            </w:r>
          </w:p>
        </w:tc>
      </w:tr>
      <w:tr w:rsidR="008F0285" w:rsidRPr="008F0285" w:rsidTr="00953879">
        <w:trPr>
          <w:trHeight w:val="18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19</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251</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18511</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Советская, 55</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61,05035</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41,33332</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0,75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4,35</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Нагорная, д.17,27,29,31,30,33,35,32,37, ул. Лесная, д.36,37,38,39,40,41,42,43,44,45,46,47,48,49,50;ул. Строительная, д. 23,26,27,29,28,31,33,30,35,32,37,34</w:t>
            </w:r>
          </w:p>
        </w:tc>
      </w:tr>
      <w:tr w:rsidR="008F0285" w:rsidRPr="008F0285" w:rsidTr="00953879">
        <w:trPr>
          <w:trHeight w:val="18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20</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252</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18512</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Советская/пер. Чапаева</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61,05149</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41,34081</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да</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Зеленая, д.1а,5,9,11,4,6,8,10,14; ул. Набережная, д. 1,2,7,3</w:t>
            </w:r>
          </w:p>
        </w:tc>
      </w:tr>
      <w:tr w:rsidR="008F0285" w:rsidRPr="008F0285" w:rsidTr="00CE1712">
        <w:trPr>
          <w:trHeight w:val="126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21</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253</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18515</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Строительная/пер.Первомайскй</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61,05481</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41,34735</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w:t>
            </w:r>
            <w:r w:rsidRPr="008F0285">
              <w:rPr>
                <w:color w:val="000000"/>
                <w:sz w:val="18"/>
                <w:szCs w:val="18"/>
              </w:rPr>
              <w:lastRenderedPageBreak/>
              <w:t>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lastRenderedPageBreak/>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нет</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Строительная, д. 1,2,25а,4,3,4а,5,6,7,8,9,10,12,13,15,16,11,14,13а,11а</w:t>
            </w:r>
          </w:p>
        </w:tc>
      </w:tr>
      <w:tr w:rsidR="008F0285" w:rsidRPr="008F0285" w:rsidTr="00CE1712">
        <w:trPr>
          <w:trHeight w:val="4006"/>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22</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254</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18520</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Филимоновская, 2</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61,05038</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41,33693</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4</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2,25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УК "Важская"</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2907016951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17,4</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нет</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Строительная, д. 30,31,33,35,32,37,34,39,38,40,42,46,36,44; ул. Филимоновская, д. 2,4,6,8,10,1,3,5,7,9,11,11а,12,13,13а,14,15,16,15а,7а,18,11б; ул. Набережная, д.14,16,18,20,22,41,34,43, 45,47,40,38;ул. Советская, д.41а,43 ,42,47,48,49,51,45,45а,45б; ул. Нагорная, д.43,45,49,51,53,47,38; ул. Лесная, д. 51,52,,53,56,54,55,57,58,59,61;ул. Строительная,д.39,40.42,46,36,44; пер. Октябрьский, д. 7,8,9,10,11,12</w:t>
            </w:r>
          </w:p>
        </w:tc>
      </w:tr>
      <w:tr w:rsidR="008F0285" w:rsidRPr="008F0285" w:rsidTr="00953879">
        <w:trPr>
          <w:trHeight w:val="18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23</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255</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Нагорная - пер. Чапаева</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61,051848</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41,340073</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бетонная плита</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нет</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Нагорная, д.17,27,29,31,30,33,35,32,37, ул. Лесная, д.36,37,38,39,40,41,42,43,44,45,46,47,48,49,50;ул. Строительная, д. 23,26,27,29,28,31,33,30,35,32,37,34</w:t>
            </w:r>
          </w:p>
        </w:tc>
      </w:tr>
      <w:tr w:rsidR="008F0285" w:rsidRPr="008F0285" w:rsidTr="00953879">
        <w:trPr>
          <w:trHeight w:val="1800"/>
        </w:trPr>
        <w:tc>
          <w:tcPr>
            <w:tcW w:w="308" w:type="dxa"/>
            <w:tcBorders>
              <w:top w:val="nil"/>
              <w:left w:val="single" w:sz="4" w:space="0" w:color="auto"/>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24</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b/>
                <w:bCs/>
                <w:color w:val="000000"/>
                <w:sz w:val="18"/>
                <w:szCs w:val="18"/>
              </w:rPr>
            </w:pPr>
            <w:r w:rsidRPr="008F0285">
              <w:rPr>
                <w:b/>
                <w:bCs/>
                <w:color w:val="000000"/>
                <w:sz w:val="18"/>
                <w:szCs w:val="18"/>
              </w:rPr>
              <w:t>256</w:t>
            </w:r>
          </w:p>
        </w:tc>
        <w:tc>
          <w:tcPr>
            <w:tcW w:w="38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676"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color w:val="000000"/>
                <w:sz w:val="18"/>
                <w:szCs w:val="18"/>
              </w:rPr>
            </w:pPr>
            <w:r w:rsidRPr="008F0285">
              <w:rPr>
                <w:color w:val="000000"/>
                <w:sz w:val="18"/>
                <w:szCs w:val="18"/>
              </w:rPr>
              <w:t xml:space="preserve">Солгинское </w:t>
            </w:r>
          </w:p>
        </w:tc>
        <w:tc>
          <w:tcPr>
            <w:tcW w:w="744"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п. Солгинский</w:t>
            </w:r>
          </w:p>
        </w:tc>
        <w:tc>
          <w:tcPr>
            <w:tcW w:w="115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rPr>
                <w:sz w:val="18"/>
                <w:szCs w:val="18"/>
              </w:rPr>
            </w:pPr>
            <w:r w:rsidRPr="008F0285">
              <w:rPr>
                <w:sz w:val="18"/>
                <w:szCs w:val="18"/>
              </w:rPr>
              <w:t>ул. Зеленая - ул. Набережная</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61,051848</w:t>
            </w:r>
          </w:p>
        </w:tc>
        <w:tc>
          <w:tcPr>
            <w:tcW w:w="508"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41,340073</w:t>
            </w:r>
          </w:p>
        </w:tc>
        <w:tc>
          <w:tcPr>
            <w:tcW w:w="613"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2</w:t>
            </w:r>
          </w:p>
        </w:tc>
        <w:tc>
          <w:tcPr>
            <w:tcW w:w="65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sz w:val="18"/>
                <w:szCs w:val="18"/>
              </w:rPr>
            </w:pPr>
            <w:r w:rsidRPr="008F0285">
              <w:rPr>
                <w:sz w:val="18"/>
                <w:szCs w:val="18"/>
              </w:rPr>
              <w:t>1,5</w:t>
            </w:r>
          </w:p>
        </w:tc>
        <w:tc>
          <w:tcPr>
            <w:tcW w:w="576"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металл</w:t>
            </w:r>
          </w:p>
        </w:tc>
        <w:tc>
          <w:tcPr>
            <w:tcW w:w="87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Администрация Вельского муниципального района</w:t>
            </w:r>
          </w:p>
        </w:tc>
        <w:tc>
          <w:tcPr>
            <w:tcW w:w="56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1022901219791</w:t>
            </w:r>
          </w:p>
        </w:tc>
        <w:tc>
          <w:tcPr>
            <w:tcW w:w="741"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ООО "ЭкоИнтегратор"</w:t>
            </w:r>
          </w:p>
        </w:tc>
        <w:tc>
          <w:tcPr>
            <w:tcW w:w="66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есть</w:t>
            </w:r>
          </w:p>
        </w:tc>
        <w:tc>
          <w:tcPr>
            <w:tcW w:w="610"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неуд.</w:t>
            </w:r>
          </w:p>
        </w:tc>
        <w:tc>
          <w:tcPr>
            <w:tcW w:w="957"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контейнерный</w:t>
            </w:r>
          </w:p>
        </w:tc>
        <w:tc>
          <w:tcPr>
            <w:tcW w:w="709" w:type="dxa"/>
            <w:tcBorders>
              <w:top w:val="nil"/>
              <w:left w:val="nil"/>
              <w:bottom w:val="single" w:sz="4" w:space="0" w:color="auto"/>
              <w:right w:val="single" w:sz="4" w:space="0" w:color="auto"/>
            </w:tcBorders>
            <w:shd w:val="clear" w:color="auto" w:fill="auto"/>
            <w:noWrap/>
            <w:vAlign w:val="center"/>
            <w:hideMark/>
          </w:tcPr>
          <w:p w:rsidR="000605F9" w:rsidRPr="008F0285" w:rsidRDefault="000605F9" w:rsidP="000605F9">
            <w:pPr>
              <w:jc w:val="center"/>
              <w:rPr>
                <w:color w:val="000000"/>
                <w:sz w:val="18"/>
                <w:szCs w:val="18"/>
              </w:rPr>
            </w:pPr>
            <w:r w:rsidRPr="008F0285">
              <w:rPr>
                <w:color w:val="000000"/>
                <w:sz w:val="18"/>
                <w:szCs w:val="18"/>
              </w:rPr>
              <w:t>8,7</w:t>
            </w:r>
          </w:p>
        </w:tc>
        <w:tc>
          <w:tcPr>
            <w:tcW w:w="709"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 </w:t>
            </w:r>
          </w:p>
        </w:tc>
        <w:tc>
          <w:tcPr>
            <w:tcW w:w="775" w:type="dxa"/>
            <w:tcBorders>
              <w:top w:val="nil"/>
              <w:left w:val="nil"/>
              <w:bottom w:val="single" w:sz="4" w:space="0" w:color="auto"/>
              <w:right w:val="single" w:sz="4" w:space="0" w:color="auto"/>
            </w:tcBorders>
            <w:shd w:val="clear" w:color="auto" w:fill="auto"/>
            <w:vAlign w:val="center"/>
            <w:hideMark/>
          </w:tcPr>
          <w:p w:rsidR="000605F9" w:rsidRPr="008F0285" w:rsidRDefault="000605F9" w:rsidP="000605F9">
            <w:pPr>
              <w:jc w:val="center"/>
              <w:rPr>
                <w:color w:val="000000"/>
                <w:sz w:val="18"/>
                <w:szCs w:val="18"/>
              </w:rPr>
            </w:pPr>
            <w:r w:rsidRPr="008F0285">
              <w:rPr>
                <w:color w:val="000000"/>
                <w:sz w:val="18"/>
                <w:szCs w:val="18"/>
              </w:rPr>
              <w:t>нет</w:t>
            </w:r>
          </w:p>
        </w:tc>
        <w:tc>
          <w:tcPr>
            <w:tcW w:w="642" w:type="dxa"/>
            <w:tcBorders>
              <w:top w:val="nil"/>
              <w:left w:val="nil"/>
              <w:bottom w:val="single" w:sz="4" w:space="0" w:color="auto"/>
              <w:right w:val="nil"/>
            </w:tcBorders>
            <w:shd w:val="clear" w:color="auto" w:fill="auto"/>
            <w:vAlign w:val="center"/>
            <w:hideMark/>
          </w:tcPr>
          <w:p w:rsidR="000605F9" w:rsidRPr="008F0285" w:rsidRDefault="000605F9" w:rsidP="000605F9">
            <w:pPr>
              <w:jc w:val="center"/>
              <w:rPr>
                <w:color w:val="000000"/>
                <w:sz w:val="18"/>
                <w:szCs w:val="18"/>
              </w:rPr>
            </w:pPr>
          </w:p>
        </w:tc>
        <w:tc>
          <w:tcPr>
            <w:tcW w:w="2709" w:type="dxa"/>
            <w:tcBorders>
              <w:top w:val="nil"/>
              <w:left w:val="single" w:sz="4" w:space="0" w:color="auto"/>
              <w:bottom w:val="single" w:sz="4" w:space="0" w:color="auto"/>
              <w:right w:val="single" w:sz="4" w:space="0" w:color="auto"/>
            </w:tcBorders>
            <w:shd w:val="clear" w:color="auto" w:fill="auto"/>
            <w:vAlign w:val="bottom"/>
            <w:hideMark/>
          </w:tcPr>
          <w:p w:rsidR="000605F9" w:rsidRPr="008F0285" w:rsidRDefault="000605F9" w:rsidP="000605F9">
            <w:pPr>
              <w:rPr>
                <w:color w:val="000000"/>
                <w:sz w:val="18"/>
                <w:szCs w:val="18"/>
              </w:rPr>
            </w:pPr>
            <w:r w:rsidRPr="008F0285">
              <w:rPr>
                <w:color w:val="000000"/>
                <w:sz w:val="18"/>
                <w:szCs w:val="18"/>
              </w:rPr>
              <w:t>п. Солгинский, ул. Зеленая, д.1а,5,9,11,4,6,8,10,14; ул. Набережная, д. 1,2,7,3</w:t>
            </w:r>
          </w:p>
        </w:tc>
      </w:tr>
      <w:tr w:rsidR="008F0285" w:rsidRPr="008F0285" w:rsidTr="00953879">
        <w:trPr>
          <w:trHeight w:val="300"/>
        </w:trPr>
        <w:tc>
          <w:tcPr>
            <w:tcW w:w="308" w:type="dxa"/>
            <w:tcBorders>
              <w:top w:val="nil"/>
              <w:left w:val="single" w:sz="4" w:space="0" w:color="auto"/>
              <w:bottom w:val="single" w:sz="4" w:space="0" w:color="auto"/>
              <w:right w:val="single" w:sz="4" w:space="0" w:color="auto"/>
            </w:tcBorders>
            <w:shd w:val="clear" w:color="000000" w:fill="FF0000"/>
            <w:noWrap/>
            <w:vAlign w:val="bottom"/>
            <w:hideMark/>
          </w:tcPr>
          <w:p w:rsidR="000605F9" w:rsidRPr="008F0285" w:rsidRDefault="000605F9" w:rsidP="000605F9">
            <w:pPr>
              <w:rPr>
                <w:color w:val="000000"/>
                <w:sz w:val="18"/>
                <w:szCs w:val="18"/>
              </w:rPr>
            </w:pPr>
            <w:r w:rsidRPr="008F0285">
              <w:rPr>
                <w:color w:val="000000"/>
                <w:sz w:val="18"/>
                <w:szCs w:val="18"/>
              </w:rPr>
              <w:t> </w:t>
            </w:r>
          </w:p>
        </w:tc>
        <w:tc>
          <w:tcPr>
            <w:tcW w:w="388" w:type="dxa"/>
            <w:tcBorders>
              <w:top w:val="nil"/>
              <w:left w:val="nil"/>
              <w:bottom w:val="single" w:sz="4" w:space="0" w:color="auto"/>
              <w:right w:val="single" w:sz="4" w:space="0" w:color="auto"/>
            </w:tcBorders>
            <w:shd w:val="clear" w:color="000000" w:fill="FF0000"/>
            <w:noWrap/>
            <w:vAlign w:val="bottom"/>
            <w:hideMark/>
          </w:tcPr>
          <w:p w:rsidR="000605F9" w:rsidRPr="008F0285" w:rsidRDefault="000605F9" w:rsidP="000605F9">
            <w:pPr>
              <w:rPr>
                <w:color w:val="000000"/>
                <w:sz w:val="18"/>
                <w:szCs w:val="18"/>
              </w:rPr>
            </w:pPr>
            <w:r w:rsidRPr="008F0285">
              <w:rPr>
                <w:color w:val="000000"/>
                <w:sz w:val="18"/>
                <w:szCs w:val="18"/>
              </w:rPr>
              <w:t> </w:t>
            </w:r>
          </w:p>
        </w:tc>
        <w:tc>
          <w:tcPr>
            <w:tcW w:w="388" w:type="dxa"/>
            <w:tcBorders>
              <w:top w:val="nil"/>
              <w:left w:val="nil"/>
              <w:bottom w:val="single" w:sz="4" w:space="0" w:color="auto"/>
              <w:right w:val="single" w:sz="4" w:space="0" w:color="auto"/>
            </w:tcBorders>
            <w:shd w:val="clear" w:color="000000" w:fill="FF0000"/>
            <w:noWrap/>
            <w:vAlign w:val="bottom"/>
            <w:hideMark/>
          </w:tcPr>
          <w:p w:rsidR="000605F9" w:rsidRPr="008F0285" w:rsidRDefault="000605F9" w:rsidP="000605F9">
            <w:pPr>
              <w:rPr>
                <w:color w:val="000000"/>
                <w:sz w:val="18"/>
                <w:szCs w:val="18"/>
              </w:rPr>
            </w:pPr>
            <w:r w:rsidRPr="008F0285">
              <w:rPr>
                <w:color w:val="000000"/>
                <w:sz w:val="18"/>
                <w:szCs w:val="18"/>
              </w:rPr>
              <w:t> </w:t>
            </w:r>
          </w:p>
        </w:tc>
        <w:tc>
          <w:tcPr>
            <w:tcW w:w="676"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jc w:val="center"/>
              <w:rPr>
                <w:b/>
                <w:bCs/>
                <w:color w:val="000000"/>
                <w:sz w:val="18"/>
                <w:szCs w:val="18"/>
              </w:rPr>
            </w:pPr>
          </w:p>
        </w:tc>
        <w:tc>
          <w:tcPr>
            <w:tcW w:w="744"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rPr>
                <w:sz w:val="18"/>
                <w:szCs w:val="18"/>
              </w:rPr>
            </w:pPr>
            <w:r w:rsidRPr="008F0285">
              <w:rPr>
                <w:sz w:val="18"/>
                <w:szCs w:val="18"/>
              </w:rPr>
              <w:t> </w:t>
            </w:r>
          </w:p>
        </w:tc>
        <w:tc>
          <w:tcPr>
            <w:tcW w:w="1153"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rPr>
                <w:sz w:val="18"/>
                <w:szCs w:val="18"/>
              </w:rPr>
            </w:pPr>
            <w:r w:rsidRPr="008F0285">
              <w:rPr>
                <w:sz w:val="18"/>
                <w:szCs w:val="18"/>
              </w:rPr>
              <w:t> </w:t>
            </w:r>
            <w:r w:rsidR="00CE1712" w:rsidRPr="008F0285">
              <w:rPr>
                <w:b/>
                <w:bCs/>
                <w:color w:val="000000"/>
                <w:sz w:val="18"/>
                <w:szCs w:val="18"/>
              </w:rPr>
              <w:t>ИТОГО</w:t>
            </w:r>
          </w:p>
        </w:tc>
        <w:tc>
          <w:tcPr>
            <w:tcW w:w="508"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rPr>
                <w:sz w:val="18"/>
                <w:szCs w:val="18"/>
              </w:rPr>
            </w:pPr>
            <w:r w:rsidRPr="008F0285">
              <w:rPr>
                <w:sz w:val="18"/>
                <w:szCs w:val="18"/>
              </w:rPr>
              <w:t> </w:t>
            </w:r>
          </w:p>
        </w:tc>
        <w:tc>
          <w:tcPr>
            <w:tcW w:w="508"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jc w:val="center"/>
              <w:rPr>
                <w:sz w:val="18"/>
                <w:szCs w:val="18"/>
              </w:rPr>
            </w:pPr>
            <w:r w:rsidRPr="008F0285">
              <w:rPr>
                <w:sz w:val="18"/>
                <w:szCs w:val="18"/>
              </w:rPr>
              <w:t> </w:t>
            </w:r>
          </w:p>
        </w:tc>
        <w:tc>
          <w:tcPr>
            <w:tcW w:w="613"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jc w:val="center"/>
              <w:rPr>
                <w:b/>
                <w:bCs/>
                <w:sz w:val="18"/>
                <w:szCs w:val="18"/>
              </w:rPr>
            </w:pPr>
            <w:r w:rsidRPr="008F0285">
              <w:rPr>
                <w:b/>
                <w:bCs/>
                <w:sz w:val="18"/>
                <w:szCs w:val="18"/>
              </w:rPr>
              <w:t>60</w:t>
            </w:r>
          </w:p>
        </w:tc>
        <w:tc>
          <w:tcPr>
            <w:tcW w:w="655"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jc w:val="center"/>
              <w:rPr>
                <w:b/>
                <w:bCs/>
                <w:sz w:val="18"/>
                <w:szCs w:val="18"/>
              </w:rPr>
            </w:pPr>
            <w:r w:rsidRPr="008F0285">
              <w:rPr>
                <w:b/>
                <w:bCs/>
                <w:sz w:val="18"/>
                <w:szCs w:val="18"/>
              </w:rPr>
              <w:t> </w:t>
            </w:r>
          </w:p>
        </w:tc>
        <w:tc>
          <w:tcPr>
            <w:tcW w:w="576"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jc w:val="center"/>
              <w:rPr>
                <w:b/>
                <w:bCs/>
                <w:sz w:val="18"/>
                <w:szCs w:val="18"/>
              </w:rPr>
            </w:pPr>
            <w:r w:rsidRPr="008F0285">
              <w:rPr>
                <w:b/>
                <w:bCs/>
                <w:sz w:val="18"/>
                <w:szCs w:val="18"/>
              </w:rPr>
              <w:t> </w:t>
            </w:r>
          </w:p>
        </w:tc>
        <w:tc>
          <w:tcPr>
            <w:tcW w:w="871"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jc w:val="center"/>
              <w:rPr>
                <w:sz w:val="18"/>
                <w:szCs w:val="18"/>
              </w:rPr>
            </w:pPr>
            <w:r w:rsidRPr="008F0285">
              <w:rPr>
                <w:sz w:val="18"/>
                <w:szCs w:val="18"/>
              </w:rPr>
              <w:t> </w:t>
            </w:r>
          </w:p>
        </w:tc>
        <w:tc>
          <w:tcPr>
            <w:tcW w:w="567"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jc w:val="center"/>
              <w:rPr>
                <w:sz w:val="18"/>
                <w:szCs w:val="18"/>
              </w:rPr>
            </w:pPr>
            <w:r w:rsidRPr="008F0285">
              <w:rPr>
                <w:sz w:val="18"/>
                <w:szCs w:val="18"/>
              </w:rPr>
              <w:t> </w:t>
            </w:r>
          </w:p>
        </w:tc>
        <w:tc>
          <w:tcPr>
            <w:tcW w:w="741"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jc w:val="center"/>
              <w:rPr>
                <w:sz w:val="18"/>
                <w:szCs w:val="18"/>
              </w:rPr>
            </w:pPr>
            <w:r w:rsidRPr="008F0285">
              <w:rPr>
                <w:sz w:val="18"/>
                <w:szCs w:val="18"/>
              </w:rPr>
              <w:t> </w:t>
            </w:r>
          </w:p>
        </w:tc>
        <w:tc>
          <w:tcPr>
            <w:tcW w:w="669" w:type="dxa"/>
            <w:tcBorders>
              <w:top w:val="nil"/>
              <w:left w:val="nil"/>
              <w:bottom w:val="single" w:sz="4" w:space="0" w:color="auto"/>
              <w:right w:val="single" w:sz="4" w:space="0" w:color="auto"/>
            </w:tcBorders>
            <w:shd w:val="clear" w:color="000000" w:fill="FF0000"/>
            <w:noWrap/>
            <w:vAlign w:val="center"/>
            <w:hideMark/>
          </w:tcPr>
          <w:p w:rsidR="000605F9" w:rsidRPr="008F0285" w:rsidRDefault="000605F9" w:rsidP="000605F9">
            <w:pPr>
              <w:jc w:val="center"/>
              <w:rPr>
                <w:sz w:val="18"/>
                <w:szCs w:val="18"/>
              </w:rPr>
            </w:pPr>
            <w:r w:rsidRPr="008F0285">
              <w:rPr>
                <w:sz w:val="18"/>
                <w:szCs w:val="18"/>
              </w:rPr>
              <w:t> </w:t>
            </w:r>
          </w:p>
        </w:tc>
        <w:tc>
          <w:tcPr>
            <w:tcW w:w="610" w:type="dxa"/>
            <w:tcBorders>
              <w:top w:val="nil"/>
              <w:left w:val="nil"/>
              <w:bottom w:val="single" w:sz="4" w:space="0" w:color="auto"/>
              <w:right w:val="single" w:sz="4" w:space="0" w:color="auto"/>
            </w:tcBorders>
            <w:shd w:val="clear" w:color="000000" w:fill="FF0000"/>
            <w:noWrap/>
            <w:vAlign w:val="center"/>
            <w:hideMark/>
          </w:tcPr>
          <w:p w:rsidR="000605F9" w:rsidRPr="008F0285" w:rsidRDefault="000605F9" w:rsidP="000605F9">
            <w:pPr>
              <w:jc w:val="center"/>
              <w:rPr>
                <w:sz w:val="18"/>
                <w:szCs w:val="18"/>
              </w:rPr>
            </w:pPr>
            <w:r w:rsidRPr="008F0285">
              <w:rPr>
                <w:sz w:val="18"/>
                <w:szCs w:val="18"/>
              </w:rPr>
              <w:t> </w:t>
            </w:r>
          </w:p>
        </w:tc>
        <w:tc>
          <w:tcPr>
            <w:tcW w:w="957" w:type="dxa"/>
            <w:tcBorders>
              <w:top w:val="nil"/>
              <w:left w:val="nil"/>
              <w:bottom w:val="single" w:sz="4" w:space="0" w:color="auto"/>
              <w:right w:val="single" w:sz="4" w:space="0" w:color="auto"/>
            </w:tcBorders>
            <w:shd w:val="clear" w:color="000000" w:fill="FF0000"/>
            <w:noWrap/>
            <w:vAlign w:val="center"/>
            <w:hideMark/>
          </w:tcPr>
          <w:p w:rsidR="000605F9" w:rsidRPr="008F0285" w:rsidRDefault="000605F9" w:rsidP="000605F9">
            <w:pPr>
              <w:jc w:val="center"/>
              <w:rPr>
                <w:sz w:val="18"/>
                <w:szCs w:val="18"/>
              </w:rPr>
            </w:pPr>
            <w:r w:rsidRPr="008F0285">
              <w:rPr>
                <w:sz w:val="18"/>
                <w:szCs w:val="18"/>
              </w:rPr>
              <w:t> </w:t>
            </w:r>
          </w:p>
        </w:tc>
        <w:tc>
          <w:tcPr>
            <w:tcW w:w="709" w:type="dxa"/>
            <w:tcBorders>
              <w:top w:val="nil"/>
              <w:left w:val="nil"/>
              <w:bottom w:val="single" w:sz="4" w:space="0" w:color="auto"/>
              <w:right w:val="single" w:sz="4" w:space="0" w:color="auto"/>
            </w:tcBorders>
            <w:shd w:val="clear" w:color="000000" w:fill="FF0000"/>
            <w:noWrap/>
            <w:vAlign w:val="center"/>
            <w:hideMark/>
          </w:tcPr>
          <w:p w:rsidR="000605F9" w:rsidRPr="008F0285" w:rsidRDefault="000605F9" w:rsidP="000605F9">
            <w:pPr>
              <w:jc w:val="center"/>
              <w:rPr>
                <w:sz w:val="18"/>
                <w:szCs w:val="18"/>
              </w:rPr>
            </w:pPr>
            <w:r w:rsidRPr="008F0285">
              <w:rPr>
                <w:sz w:val="18"/>
                <w:szCs w:val="18"/>
              </w:rPr>
              <w:t> </w:t>
            </w:r>
          </w:p>
        </w:tc>
        <w:tc>
          <w:tcPr>
            <w:tcW w:w="709"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jc w:val="center"/>
              <w:rPr>
                <w:sz w:val="18"/>
                <w:szCs w:val="18"/>
              </w:rPr>
            </w:pPr>
            <w:r w:rsidRPr="008F0285">
              <w:rPr>
                <w:sz w:val="18"/>
                <w:szCs w:val="18"/>
              </w:rPr>
              <w:t> </w:t>
            </w:r>
          </w:p>
        </w:tc>
        <w:tc>
          <w:tcPr>
            <w:tcW w:w="775" w:type="dxa"/>
            <w:tcBorders>
              <w:top w:val="nil"/>
              <w:left w:val="nil"/>
              <w:bottom w:val="single" w:sz="4" w:space="0" w:color="auto"/>
              <w:right w:val="single" w:sz="4" w:space="0" w:color="auto"/>
            </w:tcBorders>
            <w:shd w:val="clear" w:color="000000" w:fill="FF0000"/>
            <w:vAlign w:val="center"/>
            <w:hideMark/>
          </w:tcPr>
          <w:p w:rsidR="000605F9" w:rsidRPr="008F0285" w:rsidRDefault="000605F9" w:rsidP="000605F9">
            <w:pPr>
              <w:jc w:val="center"/>
              <w:rPr>
                <w:sz w:val="18"/>
                <w:szCs w:val="18"/>
              </w:rPr>
            </w:pPr>
            <w:r w:rsidRPr="008F0285">
              <w:rPr>
                <w:sz w:val="18"/>
                <w:szCs w:val="18"/>
              </w:rPr>
              <w:t> </w:t>
            </w:r>
          </w:p>
        </w:tc>
        <w:tc>
          <w:tcPr>
            <w:tcW w:w="642" w:type="dxa"/>
            <w:tcBorders>
              <w:top w:val="nil"/>
              <w:left w:val="nil"/>
              <w:bottom w:val="single" w:sz="4" w:space="0" w:color="auto"/>
              <w:right w:val="nil"/>
            </w:tcBorders>
            <w:shd w:val="clear" w:color="000000" w:fill="FF0000"/>
            <w:vAlign w:val="center"/>
            <w:hideMark/>
          </w:tcPr>
          <w:p w:rsidR="000605F9" w:rsidRPr="008F0285" w:rsidRDefault="000605F9" w:rsidP="000605F9">
            <w:pPr>
              <w:jc w:val="center"/>
              <w:rPr>
                <w:sz w:val="18"/>
                <w:szCs w:val="18"/>
              </w:rPr>
            </w:pPr>
            <w:r w:rsidRPr="008F0285">
              <w:rPr>
                <w:sz w:val="18"/>
                <w:szCs w:val="18"/>
              </w:rPr>
              <w:t> </w:t>
            </w:r>
          </w:p>
        </w:tc>
        <w:tc>
          <w:tcPr>
            <w:tcW w:w="2709" w:type="dxa"/>
            <w:tcBorders>
              <w:top w:val="nil"/>
              <w:left w:val="single" w:sz="4" w:space="0" w:color="auto"/>
              <w:bottom w:val="single" w:sz="4" w:space="0" w:color="auto"/>
              <w:right w:val="single" w:sz="4" w:space="0" w:color="auto"/>
            </w:tcBorders>
            <w:shd w:val="clear" w:color="000000" w:fill="FF0000"/>
            <w:noWrap/>
            <w:vAlign w:val="bottom"/>
            <w:hideMark/>
          </w:tcPr>
          <w:p w:rsidR="000605F9" w:rsidRPr="008F0285" w:rsidRDefault="000605F9" w:rsidP="000605F9">
            <w:pPr>
              <w:rPr>
                <w:color w:val="000000"/>
                <w:sz w:val="18"/>
                <w:szCs w:val="18"/>
              </w:rPr>
            </w:pPr>
            <w:r w:rsidRPr="008F0285">
              <w:rPr>
                <w:color w:val="000000"/>
                <w:sz w:val="18"/>
                <w:szCs w:val="18"/>
              </w:rPr>
              <w:t> </w:t>
            </w:r>
          </w:p>
        </w:tc>
      </w:tr>
    </w:tbl>
    <w:p w:rsidR="00036B7A" w:rsidRDefault="00036B7A" w:rsidP="00622995">
      <w:pPr>
        <w:autoSpaceDE w:val="0"/>
        <w:autoSpaceDN w:val="0"/>
        <w:adjustRightInd w:val="0"/>
        <w:spacing w:line="276" w:lineRule="auto"/>
        <w:ind w:firstLine="708"/>
        <w:jc w:val="both"/>
        <w:rPr>
          <w:rFonts w:eastAsiaTheme="minorHAnsi"/>
          <w:color w:val="000000"/>
          <w:lang w:eastAsia="en-US"/>
        </w:rPr>
        <w:sectPr w:rsidR="00036B7A" w:rsidSect="00036B7A">
          <w:pgSz w:w="16838" w:h="11906" w:orient="landscape"/>
          <w:pgMar w:top="1418" w:right="249" w:bottom="510" w:left="238" w:header="709" w:footer="709" w:gutter="0"/>
          <w:cols w:space="708"/>
          <w:docGrid w:linePitch="360"/>
        </w:sectPr>
      </w:pPr>
    </w:p>
    <w:p w:rsidR="00063693" w:rsidRPr="0095526B" w:rsidRDefault="00063693" w:rsidP="003E1183">
      <w:pPr>
        <w:pStyle w:val="Default"/>
        <w:spacing w:line="276" w:lineRule="auto"/>
        <w:jc w:val="both"/>
        <w:rPr>
          <w:b/>
          <w:bCs/>
        </w:rPr>
      </w:pPr>
      <w:r w:rsidRPr="0095526B">
        <w:rPr>
          <w:b/>
          <w:bCs/>
        </w:rPr>
        <w:lastRenderedPageBreak/>
        <w:t>3.</w:t>
      </w:r>
      <w:r w:rsidR="00DA4E15">
        <w:rPr>
          <w:b/>
          <w:bCs/>
        </w:rPr>
        <w:t>4</w:t>
      </w:r>
      <w:r w:rsidRPr="0095526B">
        <w:rPr>
          <w:b/>
          <w:bCs/>
        </w:rPr>
        <w:t xml:space="preserve"> Организация уборки территории</w:t>
      </w:r>
    </w:p>
    <w:p w:rsidR="00063693" w:rsidRDefault="00063693" w:rsidP="00063693">
      <w:pPr>
        <w:pStyle w:val="62"/>
        <w:spacing w:before="0" w:line="276" w:lineRule="auto"/>
        <w:ind w:firstLine="720"/>
        <w:rPr>
          <w:szCs w:val="24"/>
        </w:rPr>
      </w:pPr>
    </w:p>
    <w:p w:rsidR="006124EF" w:rsidRPr="00063693" w:rsidRDefault="006124EF" w:rsidP="00063693">
      <w:pPr>
        <w:pStyle w:val="62"/>
        <w:spacing w:before="0" w:line="276" w:lineRule="auto"/>
        <w:ind w:firstLine="720"/>
        <w:rPr>
          <w:szCs w:val="24"/>
        </w:rPr>
      </w:pPr>
      <w:r w:rsidRPr="00063693">
        <w:rPr>
          <w:szCs w:val="24"/>
        </w:rPr>
        <w:t>Ручную уборку с</w:t>
      </w:r>
      <w:r w:rsidR="00622995">
        <w:rPr>
          <w:szCs w:val="24"/>
        </w:rPr>
        <w:t>ельских территорий осуществляет население в период организации субботнико</w:t>
      </w:r>
      <w:r w:rsidR="004B1154">
        <w:rPr>
          <w:szCs w:val="24"/>
        </w:rPr>
        <w:t>в.</w:t>
      </w:r>
    </w:p>
    <w:p w:rsidR="00063693" w:rsidRPr="00063693" w:rsidRDefault="00063693" w:rsidP="00063693">
      <w:pPr>
        <w:pStyle w:val="62"/>
        <w:spacing w:before="0" w:line="276" w:lineRule="auto"/>
        <w:ind w:firstLine="720"/>
        <w:rPr>
          <w:b/>
          <w:szCs w:val="24"/>
        </w:rPr>
      </w:pPr>
    </w:p>
    <w:p w:rsidR="004D2F37" w:rsidRPr="003E1183" w:rsidRDefault="004D2F37" w:rsidP="00A0570E">
      <w:pPr>
        <w:spacing w:line="276" w:lineRule="auto"/>
        <w:jc w:val="both"/>
        <w:rPr>
          <w:caps/>
        </w:rPr>
      </w:pPr>
      <w:r w:rsidRPr="003E1183">
        <w:rPr>
          <w:caps/>
        </w:rPr>
        <w:t>4. ТВЕРДЫЕ КОММУНАЛЬНЫЕ ОТХОДЫ</w:t>
      </w:r>
    </w:p>
    <w:p w:rsidR="003E1183" w:rsidRDefault="003E1183" w:rsidP="003E1183">
      <w:pPr>
        <w:pStyle w:val="2b"/>
        <w:shd w:val="clear" w:color="auto" w:fill="auto"/>
        <w:spacing w:line="276" w:lineRule="auto"/>
        <w:ind w:firstLine="740"/>
        <w:jc w:val="both"/>
        <w:rPr>
          <w:sz w:val="24"/>
          <w:szCs w:val="24"/>
        </w:rPr>
      </w:pPr>
    </w:p>
    <w:p w:rsidR="003E1183" w:rsidRDefault="003E1183" w:rsidP="001E0736">
      <w:pPr>
        <w:pStyle w:val="2b"/>
        <w:shd w:val="clear" w:color="auto" w:fill="auto"/>
        <w:spacing w:line="240" w:lineRule="auto"/>
        <w:ind w:firstLine="740"/>
        <w:jc w:val="both"/>
        <w:rPr>
          <w:sz w:val="24"/>
          <w:szCs w:val="24"/>
        </w:rPr>
      </w:pPr>
      <w:r>
        <w:rPr>
          <w:sz w:val="24"/>
          <w:szCs w:val="24"/>
        </w:rPr>
        <w:t>К т</w:t>
      </w:r>
      <w:r w:rsidRPr="00FC3274">
        <w:rPr>
          <w:sz w:val="24"/>
          <w:szCs w:val="24"/>
        </w:rPr>
        <w:t>верды</w:t>
      </w:r>
      <w:r>
        <w:rPr>
          <w:sz w:val="24"/>
          <w:szCs w:val="24"/>
        </w:rPr>
        <w:t>м</w:t>
      </w:r>
      <w:r w:rsidRPr="00FC3274">
        <w:rPr>
          <w:sz w:val="24"/>
          <w:szCs w:val="24"/>
        </w:rPr>
        <w:t xml:space="preserve"> коммунальны</w:t>
      </w:r>
      <w:r>
        <w:rPr>
          <w:sz w:val="24"/>
          <w:szCs w:val="24"/>
        </w:rPr>
        <w:t>м отходам</w:t>
      </w:r>
      <w:r w:rsidRPr="00DA6373">
        <w:rPr>
          <w:sz w:val="24"/>
          <w:szCs w:val="24"/>
        </w:rPr>
        <w:t xml:space="preserve"> </w:t>
      </w:r>
      <w:r>
        <w:rPr>
          <w:sz w:val="24"/>
          <w:szCs w:val="24"/>
        </w:rPr>
        <w:t xml:space="preserve">относят </w:t>
      </w:r>
      <w:r w:rsidRPr="00FC3274">
        <w:rPr>
          <w:sz w:val="24"/>
          <w:szCs w:val="24"/>
        </w:rPr>
        <w:t>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3E1183" w:rsidRPr="00DA6373" w:rsidRDefault="003E1183" w:rsidP="001E0736">
      <w:pPr>
        <w:pStyle w:val="2b"/>
        <w:shd w:val="clear" w:color="auto" w:fill="auto"/>
        <w:spacing w:line="240" w:lineRule="auto"/>
        <w:ind w:firstLine="740"/>
        <w:jc w:val="both"/>
        <w:rPr>
          <w:sz w:val="24"/>
          <w:szCs w:val="24"/>
          <w:shd w:val="clear" w:color="auto" w:fill="FFFFFF"/>
        </w:rPr>
      </w:pPr>
      <w:r w:rsidRPr="00DA6373">
        <w:rPr>
          <w:sz w:val="24"/>
          <w:szCs w:val="24"/>
          <w:shd w:val="clear" w:color="auto" w:fill="FFFFFF"/>
        </w:rPr>
        <w:t>Т</w:t>
      </w:r>
      <w:r>
        <w:rPr>
          <w:sz w:val="24"/>
          <w:szCs w:val="24"/>
          <w:shd w:val="clear" w:color="auto" w:fill="FFFFFF"/>
        </w:rPr>
        <w:t>К</w:t>
      </w:r>
      <w:r w:rsidRPr="00DA6373">
        <w:rPr>
          <w:sz w:val="24"/>
          <w:szCs w:val="24"/>
          <w:shd w:val="clear" w:color="auto" w:fill="FFFFFF"/>
        </w:rPr>
        <w:t>О образуются из двух источников:</w:t>
      </w:r>
    </w:p>
    <w:p w:rsidR="003E1183" w:rsidRPr="00DA6373" w:rsidRDefault="003E1183" w:rsidP="001E0736">
      <w:pPr>
        <w:pStyle w:val="2b"/>
        <w:shd w:val="clear" w:color="auto" w:fill="auto"/>
        <w:spacing w:line="240" w:lineRule="auto"/>
        <w:ind w:firstLine="709"/>
        <w:jc w:val="both"/>
        <w:rPr>
          <w:sz w:val="24"/>
          <w:szCs w:val="24"/>
          <w:shd w:val="clear" w:color="auto" w:fill="FFFFFF"/>
        </w:rPr>
      </w:pPr>
      <w:r w:rsidRPr="00DA6373">
        <w:rPr>
          <w:sz w:val="24"/>
          <w:szCs w:val="24"/>
          <w:shd w:val="clear" w:color="auto" w:fill="FFFFFF"/>
        </w:rPr>
        <w:t>- жилых зданий;</w:t>
      </w:r>
    </w:p>
    <w:p w:rsidR="003E1183" w:rsidRDefault="003E1183" w:rsidP="001E0736">
      <w:pPr>
        <w:pStyle w:val="2b"/>
        <w:shd w:val="clear" w:color="auto" w:fill="auto"/>
        <w:spacing w:line="240" w:lineRule="auto"/>
        <w:ind w:firstLine="709"/>
        <w:jc w:val="both"/>
        <w:rPr>
          <w:sz w:val="24"/>
          <w:szCs w:val="24"/>
          <w:shd w:val="clear" w:color="auto" w:fill="FFFFFF"/>
        </w:rPr>
      </w:pPr>
      <w:r w:rsidRPr="00DA6373">
        <w:rPr>
          <w:sz w:val="24"/>
          <w:szCs w:val="24"/>
          <w:shd w:val="clear" w:color="auto" w:fill="FFFFFF"/>
        </w:rPr>
        <w:t>- административных зданий, учреждений и предприятий общественного назначения (общественного питания, учебных, зрелищных, гостиниц, детских садов и др.).</w:t>
      </w:r>
    </w:p>
    <w:p w:rsidR="003E1183" w:rsidRDefault="003E1183" w:rsidP="001E0736">
      <w:pPr>
        <w:pStyle w:val="Default"/>
        <w:ind w:firstLine="709"/>
        <w:jc w:val="both"/>
      </w:pPr>
      <w:r w:rsidRPr="00E933C9">
        <w:t>Юридической основой для классификации Т</w:t>
      </w:r>
      <w:r>
        <w:t>КО служит Федеральный класси</w:t>
      </w:r>
      <w:r w:rsidRPr="00E933C9">
        <w:t xml:space="preserve">фикационный каталог отходов (ФККО), утвержденный Приказом </w:t>
      </w:r>
      <w:r>
        <w:t xml:space="preserve">Министерства природных ресурсов и экологии Российской Федерации </w:t>
      </w:r>
      <w:r w:rsidRPr="00E933C9">
        <w:t xml:space="preserve">от </w:t>
      </w:r>
      <w:r>
        <w:t xml:space="preserve">22 мая </w:t>
      </w:r>
      <w:r w:rsidRPr="00E933C9">
        <w:t>20</w:t>
      </w:r>
      <w:r>
        <w:t>17 года № 242</w:t>
      </w:r>
      <w:r w:rsidRPr="00E933C9">
        <w:t>. В ФККО используется термин «</w:t>
      </w:r>
      <w:r>
        <w:t>Отходы коммунальные твердые</w:t>
      </w:r>
      <w:r w:rsidRPr="00E933C9">
        <w:t xml:space="preserve">» </w:t>
      </w:r>
      <w:r>
        <w:t xml:space="preserve">По классу опасности для окружающей среды большинство видов ТКО в основном относятся к </w:t>
      </w:r>
      <w:r>
        <w:rPr>
          <w:lang w:val="en-US"/>
        </w:rPr>
        <w:t>IV</w:t>
      </w:r>
      <w:r w:rsidRPr="00055F8B">
        <w:t xml:space="preserve"> </w:t>
      </w:r>
      <w:r>
        <w:t xml:space="preserve">и </w:t>
      </w:r>
      <w:r>
        <w:rPr>
          <w:lang w:val="en-US"/>
        </w:rPr>
        <w:t>V</w:t>
      </w:r>
      <w:r>
        <w:t xml:space="preserve"> классу. </w:t>
      </w:r>
      <w:r w:rsidRPr="00E933C9">
        <w:t xml:space="preserve"> </w:t>
      </w:r>
    </w:p>
    <w:p w:rsidR="003E1183" w:rsidRPr="00647D2F" w:rsidRDefault="003E1183" w:rsidP="001E0736">
      <w:pPr>
        <w:pStyle w:val="Default"/>
        <w:ind w:firstLine="709"/>
        <w:jc w:val="both"/>
      </w:pPr>
      <w:r w:rsidRPr="00647D2F">
        <w:t>Правильная организация системы сбора и удаления отходов предполагает наличие сведений об обслуживаемых объектах: степень благоустройства жилищного фонда, этажность, численность населения, процент охвата населения планово-регулярной системой вывоза Т</w:t>
      </w:r>
      <w:r>
        <w:t>К</w:t>
      </w:r>
      <w:r w:rsidRPr="00647D2F">
        <w:t xml:space="preserve">О и т.д. </w:t>
      </w:r>
    </w:p>
    <w:p w:rsidR="003E1183" w:rsidRPr="00647D2F" w:rsidRDefault="003E1183" w:rsidP="001E0736">
      <w:pPr>
        <w:pStyle w:val="Default"/>
        <w:ind w:firstLine="709"/>
        <w:jc w:val="both"/>
      </w:pPr>
      <w:r w:rsidRPr="00647D2F">
        <w:t>Исходными данными для планирования количества подлежащих удалению отходов являются нормы накопления бытовых отходов, определяемые для населения</w:t>
      </w:r>
      <w:r>
        <w:t xml:space="preserve"> (жилой фонд)</w:t>
      </w:r>
      <w:r w:rsidRPr="00647D2F">
        <w:t xml:space="preserve">, </w:t>
      </w:r>
      <w:r>
        <w:t>объектов социальной инфраструктуры и производственных предприятий.</w:t>
      </w:r>
      <w:r w:rsidRPr="00647D2F">
        <w:t xml:space="preserve"> </w:t>
      </w:r>
    </w:p>
    <w:p w:rsidR="003E1183" w:rsidRPr="00463346" w:rsidRDefault="003E1183" w:rsidP="001E0736">
      <w:pPr>
        <w:pStyle w:val="2b"/>
        <w:shd w:val="clear" w:color="auto" w:fill="auto"/>
        <w:spacing w:line="240" w:lineRule="auto"/>
        <w:ind w:firstLine="740"/>
        <w:jc w:val="both"/>
        <w:rPr>
          <w:sz w:val="24"/>
          <w:szCs w:val="24"/>
        </w:rPr>
      </w:pPr>
      <w:r w:rsidRPr="00463346">
        <w:rPr>
          <w:sz w:val="24"/>
          <w:szCs w:val="24"/>
        </w:rPr>
        <w:t xml:space="preserve">Норматив накопления твердых коммунальных отходов </w:t>
      </w:r>
      <w:r>
        <w:rPr>
          <w:sz w:val="24"/>
          <w:szCs w:val="24"/>
        </w:rPr>
        <w:t>–</w:t>
      </w:r>
      <w:r w:rsidRPr="00463346">
        <w:rPr>
          <w:sz w:val="24"/>
          <w:szCs w:val="24"/>
        </w:rPr>
        <w:t xml:space="preserve"> </w:t>
      </w:r>
      <w:r>
        <w:rPr>
          <w:sz w:val="24"/>
          <w:szCs w:val="24"/>
        </w:rPr>
        <w:t xml:space="preserve">это </w:t>
      </w:r>
      <w:r w:rsidRPr="00463346">
        <w:rPr>
          <w:sz w:val="24"/>
          <w:szCs w:val="24"/>
        </w:rPr>
        <w:t>среднее количество твердых коммунальных отходов, образующихся в единицу времени.</w:t>
      </w:r>
    </w:p>
    <w:p w:rsidR="003E1183" w:rsidRDefault="003E1183" w:rsidP="001E0736">
      <w:pPr>
        <w:pStyle w:val="2b"/>
        <w:shd w:val="clear" w:color="auto" w:fill="auto"/>
        <w:spacing w:line="240" w:lineRule="auto"/>
        <w:ind w:firstLine="709"/>
        <w:jc w:val="both"/>
        <w:rPr>
          <w:sz w:val="24"/>
          <w:szCs w:val="24"/>
        </w:rPr>
      </w:pPr>
      <w:r w:rsidRPr="00E933C9">
        <w:rPr>
          <w:sz w:val="24"/>
          <w:szCs w:val="24"/>
        </w:rPr>
        <w:t>На нормы накопления и состав Т</w:t>
      </w:r>
      <w:r>
        <w:rPr>
          <w:sz w:val="24"/>
          <w:szCs w:val="24"/>
        </w:rPr>
        <w:t>К</w:t>
      </w:r>
      <w:r w:rsidRPr="00E933C9">
        <w:rPr>
          <w:sz w:val="24"/>
          <w:szCs w:val="24"/>
        </w:rPr>
        <w:t>О влияют такие факторы</w:t>
      </w:r>
      <w:r>
        <w:rPr>
          <w:sz w:val="24"/>
          <w:szCs w:val="24"/>
        </w:rPr>
        <w:t xml:space="preserve"> как</w:t>
      </w:r>
      <w:r w:rsidRPr="00E933C9">
        <w:rPr>
          <w:sz w:val="24"/>
          <w:szCs w:val="24"/>
        </w:rPr>
        <w:t>:</w:t>
      </w:r>
    </w:p>
    <w:p w:rsidR="003E1183" w:rsidRPr="00463346" w:rsidRDefault="003E1183" w:rsidP="001E0736">
      <w:pPr>
        <w:pStyle w:val="Default"/>
        <w:ind w:firstLine="709"/>
        <w:jc w:val="both"/>
      </w:pPr>
      <w:r w:rsidRPr="00463346">
        <w:t>- степень благоустройства жилищного фонда (наличие газа, водопровода, канализации, системы отопления</w:t>
      </w:r>
      <w:r>
        <w:t>);</w:t>
      </w:r>
    </w:p>
    <w:p w:rsidR="003E1183" w:rsidRPr="00463346" w:rsidRDefault="003E1183" w:rsidP="001E0736">
      <w:pPr>
        <w:pStyle w:val="Default"/>
        <w:ind w:firstLine="709"/>
        <w:jc w:val="both"/>
      </w:pPr>
      <w:r w:rsidRPr="00463346">
        <w:t>- этажность, вид топлива при местном отоплении</w:t>
      </w:r>
      <w:r>
        <w:t>;</w:t>
      </w:r>
    </w:p>
    <w:p w:rsidR="003E1183" w:rsidRPr="00A445F5" w:rsidRDefault="003E1183" w:rsidP="001E0736">
      <w:pPr>
        <w:pStyle w:val="Default"/>
        <w:ind w:firstLine="709"/>
        <w:jc w:val="both"/>
      </w:pPr>
      <w:r w:rsidRPr="00463346">
        <w:t xml:space="preserve">- развитие общественного питания, культура торговли, степень благосостояния </w:t>
      </w:r>
      <w:r w:rsidRPr="00A445F5">
        <w:t>населения и т.д.;</w:t>
      </w:r>
    </w:p>
    <w:p w:rsidR="004D2F37" w:rsidRDefault="003E1183" w:rsidP="001E0736">
      <w:pPr>
        <w:ind w:firstLine="708"/>
        <w:jc w:val="both"/>
      </w:pPr>
      <w:r w:rsidRPr="00A445F5">
        <w:t xml:space="preserve">- климатические условия и др.  </w:t>
      </w:r>
    </w:p>
    <w:p w:rsidR="00732BC7" w:rsidRDefault="00732BC7" w:rsidP="00732BC7">
      <w:pPr>
        <w:spacing w:line="276" w:lineRule="auto"/>
        <w:ind w:firstLine="708"/>
        <w:jc w:val="both"/>
      </w:pPr>
    </w:p>
    <w:p w:rsidR="00732BC7" w:rsidRPr="00DA4E15" w:rsidRDefault="00732BC7" w:rsidP="00732BC7">
      <w:pPr>
        <w:pStyle w:val="11"/>
        <w:suppressAutoHyphens/>
        <w:spacing w:before="0" w:line="276" w:lineRule="auto"/>
        <w:ind w:firstLine="0"/>
        <w:rPr>
          <w:b/>
          <w:szCs w:val="24"/>
        </w:rPr>
      </w:pPr>
      <w:r w:rsidRPr="00DA4E15">
        <w:rPr>
          <w:b/>
          <w:szCs w:val="24"/>
        </w:rPr>
        <w:t>4.1 Нормы накопления и объемы образующихся твердых коммунальных отходов</w:t>
      </w:r>
    </w:p>
    <w:p w:rsidR="00732BC7" w:rsidRPr="00DA4E15" w:rsidRDefault="00732BC7" w:rsidP="001E0736">
      <w:pPr>
        <w:pStyle w:val="11"/>
        <w:suppressAutoHyphens/>
        <w:spacing w:before="0" w:line="240" w:lineRule="auto"/>
        <w:ind w:firstLine="0"/>
        <w:rPr>
          <w:b/>
          <w:szCs w:val="24"/>
        </w:rPr>
      </w:pPr>
    </w:p>
    <w:p w:rsidR="00732BC7" w:rsidRPr="00DA4E15" w:rsidRDefault="00BB5A98" w:rsidP="001E0736">
      <w:pPr>
        <w:pStyle w:val="44"/>
        <w:spacing w:before="0" w:line="240" w:lineRule="auto"/>
        <w:ind w:firstLine="709"/>
        <w:rPr>
          <w:szCs w:val="24"/>
        </w:rPr>
      </w:pPr>
      <w:r w:rsidRPr="00DA4E15">
        <w:rPr>
          <w:szCs w:val="24"/>
        </w:rPr>
        <w:t>Н</w:t>
      </w:r>
      <w:r w:rsidR="00732BC7" w:rsidRPr="00DA4E15">
        <w:rPr>
          <w:szCs w:val="24"/>
        </w:rPr>
        <w:t xml:space="preserve">ормы накопления </w:t>
      </w:r>
      <w:r w:rsidRPr="00DA4E15">
        <w:rPr>
          <w:szCs w:val="24"/>
        </w:rPr>
        <w:t xml:space="preserve">твердых коммунальных </w:t>
      </w:r>
      <w:r w:rsidR="00732BC7" w:rsidRPr="00DA4E15">
        <w:rPr>
          <w:szCs w:val="24"/>
        </w:rPr>
        <w:t xml:space="preserve">отходов </w:t>
      </w:r>
      <w:r w:rsidR="00F8244B" w:rsidRPr="00DA4E15">
        <w:rPr>
          <w:szCs w:val="24"/>
        </w:rPr>
        <w:t>от</w:t>
      </w:r>
      <w:r w:rsidR="00732BC7" w:rsidRPr="00DA4E15">
        <w:rPr>
          <w:szCs w:val="24"/>
        </w:rPr>
        <w:t xml:space="preserve"> населения</w:t>
      </w:r>
      <w:r w:rsidR="00622995">
        <w:rPr>
          <w:szCs w:val="24"/>
        </w:rPr>
        <w:t xml:space="preserve"> </w:t>
      </w:r>
      <w:r w:rsidR="00AE2D84">
        <w:rPr>
          <w:szCs w:val="24"/>
        </w:rPr>
        <w:t xml:space="preserve">СП «Солгинское» </w:t>
      </w:r>
      <w:r w:rsidR="00622995">
        <w:rPr>
          <w:szCs w:val="24"/>
        </w:rPr>
        <w:t>не разработаны и не утверждены.</w:t>
      </w:r>
      <w:r w:rsidR="00732BC7" w:rsidRPr="00DA4E15">
        <w:rPr>
          <w:szCs w:val="24"/>
        </w:rPr>
        <w:t xml:space="preserve">. </w:t>
      </w:r>
    </w:p>
    <w:p w:rsidR="00BB5A98" w:rsidRPr="00DA4E15" w:rsidRDefault="00BB5A98" w:rsidP="001E0736">
      <w:pPr>
        <w:pStyle w:val="44"/>
        <w:spacing w:before="0" w:line="240" w:lineRule="auto"/>
        <w:ind w:firstLine="709"/>
        <w:rPr>
          <w:szCs w:val="24"/>
        </w:rPr>
      </w:pPr>
    </w:p>
    <w:p w:rsidR="00732BC7" w:rsidRPr="00DA4E15" w:rsidRDefault="00732BC7" w:rsidP="00BB5A98">
      <w:pPr>
        <w:spacing w:line="276" w:lineRule="auto"/>
        <w:jc w:val="center"/>
        <w:rPr>
          <w:b/>
        </w:rPr>
      </w:pPr>
      <w:r w:rsidRPr="00DA4E15">
        <w:rPr>
          <w:b/>
        </w:rPr>
        <w:t>Таблица</w:t>
      </w:r>
      <w:r w:rsidR="001E0736">
        <w:rPr>
          <w:b/>
        </w:rPr>
        <w:t xml:space="preserve"> 4.1.1.</w:t>
      </w:r>
      <w:r w:rsidRPr="00DA4E15">
        <w:rPr>
          <w:b/>
        </w:rPr>
        <w:t xml:space="preserve"> Нормы накопления </w:t>
      </w:r>
      <w:r w:rsidR="00BB5A98" w:rsidRPr="00DA4E15">
        <w:rPr>
          <w:b/>
        </w:rPr>
        <w:t>ТКО</w:t>
      </w:r>
      <w:r w:rsidRPr="00DA4E15">
        <w:rPr>
          <w:b/>
        </w:rPr>
        <w:t xml:space="preserve"> для</w:t>
      </w:r>
      <w:r w:rsidR="00622995">
        <w:rPr>
          <w:b/>
        </w:rPr>
        <w:t xml:space="preserve"> Вельск</w:t>
      </w:r>
      <w:r w:rsidR="00AE2D84">
        <w:rPr>
          <w:b/>
        </w:rPr>
        <w:t>ого</w:t>
      </w:r>
      <w:r w:rsidR="00622995">
        <w:rPr>
          <w:b/>
        </w:rPr>
        <w:t xml:space="preserve"> муниципальн</w:t>
      </w:r>
      <w:r w:rsidR="00AE2D84">
        <w:rPr>
          <w:b/>
        </w:rPr>
        <w:t>ого</w:t>
      </w:r>
      <w:r w:rsidR="00622995">
        <w:rPr>
          <w:b/>
        </w:rPr>
        <w:t xml:space="preserve"> район</w:t>
      </w:r>
      <w:r w:rsidR="00AE2D84">
        <w:rPr>
          <w:b/>
        </w:rPr>
        <w:t>а</w:t>
      </w:r>
      <w:r w:rsidR="00622995">
        <w:rPr>
          <w:b/>
        </w:rPr>
        <w:t xml:space="preserve"> </w:t>
      </w:r>
    </w:p>
    <w:p w:rsidR="00BB5A98" w:rsidRPr="00DA4E15" w:rsidRDefault="00BB5A98" w:rsidP="00BB5A98">
      <w:pPr>
        <w:spacing w:line="276" w:lineRule="auto"/>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23"/>
        <w:gridCol w:w="4068"/>
      </w:tblGrid>
      <w:tr w:rsidR="008667B9" w:rsidRPr="00DA4E15" w:rsidTr="008667B9">
        <w:trPr>
          <w:trHeight w:val="562"/>
          <w:jc w:val="center"/>
        </w:trPr>
        <w:tc>
          <w:tcPr>
            <w:tcW w:w="0" w:type="auto"/>
            <w:vAlign w:val="center"/>
          </w:tcPr>
          <w:p w:rsidR="008667B9" w:rsidRPr="00DA4E15" w:rsidRDefault="008667B9" w:rsidP="008667B9">
            <w:pPr>
              <w:rPr>
                <w:b/>
                <w:bCs/>
              </w:rPr>
            </w:pPr>
            <w:r w:rsidRPr="00DA4E15">
              <w:rPr>
                <w:b/>
                <w:bCs/>
              </w:rPr>
              <w:t>Объект образования отходов</w:t>
            </w:r>
          </w:p>
        </w:tc>
        <w:tc>
          <w:tcPr>
            <w:tcW w:w="0" w:type="auto"/>
            <w:vAlign w:val="center"/>
          </w:tcPr>
          <w:p w:rsidR="008667B9" w:rsidRPr="00DA4E15" w:rsidRDefault="008667B9" w:rsidP="008667B9">
            <w:pPr>
              <w:jc w:val="center"/>
              <w:rPr>
                <w:b/>
                <w:bCs/>
              </w:rPr>
            </w:pPr>
            <w:r w:rsidRPr="00DA4E15">
              <w:rPr>
                <w:b/>
                <w:bCs/>
              </w:rPr>
              <w:t>Кол-во ТКО на 1 человека в год, м</w:t>
            </w:r>
            <w:r w:rsidRPr="00DA4E15">
              <w:rPr>
                <w:b/>
                <w:bCs/>
                <w:vertAlign w:val="superscript"/>
              </w:rPr>
              <w:t>3</w:t>
            </w:r>
          </w:p>
        </w:tc>
      </w:tr>
      <w:tr w:rsidR="00732BC7" w:rsidRPr="00DA4E15" w:rsidTr="008667B9">
        <w:trPr>
          <w:trHeight w:val="391"/>
          <w:jc w:val="center"/>
        </w:trPr>
        <w:tc>
          <w:tcPr>
            <w:tcW w:w="0" w:type="auto"/>
            <w:vAlign w:val="center"/>
          </w:tcPr>
          <w:p w:rsidR="00732BC7" w:rsidRPr="00DA4E15" w:rsidRDefault="00732BC7" w:rsidP="008667B9">
            <w:pPr>
              <w:spacing w:before="60" w:after="60"/>
            </w:pPr>
            <w:r w:rsidRPr="00DA4E15">
              <w:t>Жилой фонд :</w:t>
            </w:r>
          </w:p>
        </w:tc>
        <w:tc>
          <w:tcPr>
            <w:tcW w:w="0" w:type="auto"/>
            <w:shd w:val="clear" w:color="auto" w:fill="auto"/>
            <w:vAlign w:val="center"/>
          </w:tcPr>
          <w:p w:rsidR="00732BC7" w:rsidRPr="00DA4E15" w:rsidRDefault="00732BC7" w:rsidP="008667B9">
            <w:pPr>
              <w:spacing w:before="60" w:after="60"/>
              <w:jc w:val="center"/>
            </w:pPr>
          </w:p>
        </w:tc>
      </w:tr>
      <w:tr w:rsidR="008667B9" w:rsidRPr="00DA4E15" w:rsidTr="008667B9">
        <w:trPr>
          <w:trHeight w:val="334"/>
          <w:jc w:val="center"/>
        </w:trPr>
        <w:tc>
          <w:tcPr>
            <w:tcW w:w="0" w:type="auto"/>
            <w:vAlign w:val="center"/>
          </w:tcPr>
          <w:p w:rsidR="008667B9" w:rsidRPr="00DA4E15" w:rsidRDefault="008667B9" w:rsidP="008667B9">
            <w:pPr>
              <w:spacing w:before="60" w:after="60"/>
            </w:pPr>
            <w:r w:rsidRPr="00DA4E15">
              <w:lastRenderedPageBreak/>
              <w:t>- благоустроенный</w:t>
            </w:r>
          </w:p>
        </w:tc>
        <w:tc>
          <w:tcPr>
            <w:tcW w:w="0" w:type="auto"/>
            <w:shd w:val="clear" w:color="auto" w:fill="auto"/>
            <w:vAlign w:val="center"/>
          </w:tcPr>
          <w:p w:rsidR="008667B9" w:rsidRPr="00DA4E15" w:rsidRDefault="008667B9" w:rsidP="005D2921">
            <w:pPr>
              <w:spacing w:before="60" w:after="60"/>
              <w:jc w:val="center"/>
            </w:pPr>
            <w:r w:rsidRPr="00DA4E15">
              <w:t>1,</w:t>
            </w:r>
            <w:r w:rsidR="005D2921">
              <w:t>95</w:t>
            </w:r>
          </w:p>
        </w:tc>
      </w:tr>
      <w:tr w:rsidR="008667B9" w:rsidRPr="00732BC7" w:rsidTr="00732BC7">
        <w:trPr>
          <w:trHeight w:val="380"/>
          <w:jc w:val="center"/>
        </w:trPr>
        <w:tc>
          <w:tcPr>
            <w:tcW w:w="0" w:type="auto"/>
            <w:vAlign w:val="center"/>
          </w:tcPr>
          <w:p w:rsidR="008667B9" w:rsidRPr="00DA4E15" w:rsidRDefault="008667B9" w:rsidP="008667B9">
            <w:pPr>
              <w:spacing w:before="60" w:after="60"/>
            </w:pPr>
            <w:r w:rsidRPr="00DA4E15">
              <w:t>- частный/благоустроенной/неблагоустроенный</w:t>
            </w:r>
          </w:p>
        </w:tc>
        <w:tc>
          <w:tcPr>
            <w:tcW w:w="0" w:type="auto"/>
            <w:shd w:val="clear" w:color="auto" w:fill="auto"/>
            <w:vAlign w:val="center"/>
          </w:tcPr>
          <w:p w:rsidR="008667B9" w:rsidRPr="00DA4E15" w:rsidRDefault="008667B9" w:rsidP="005D2921">
            <w:pPr>
              <w:spacing w:before="60" w:after="60"/>
              <w:jc w:val="center"/>
            </w:pPr>
            <w:r w:rsidRPr="00DA4E15">
              <w:t>1,</w:t>
            </w:r>
            <w:r w:rsidR="005D2921">
              <w:t>72</w:t>
            </w:r>
          </w:p>
        </w:tc>
      </w:tr>
    </w:tbl>
    <w:p w:rsidR="00B32AC2" w:rsidRDefault="00B32AC2" w:rsidP="008667B9">
      <w:pPr>
        <w:pStyle w:val="44"/>
        <w:spacing w:before="0" w:line="276" w:lineRule="auto"/>
        <w:ind w:firstLine="709"/>
        <w:rPr>
          <w:szCs w:val="24"/>
        </w:rPr>
      </w:pPr>
    </w:p>
    <w:p w:rsidR="00732BC7" w:rsidRDefault="00732BC7" w:rsidP="001E0736">
      <w:pPr>
        <w:pStyle w:val="44"/>
        <w:spacing w:before="0" w:line="240" w:lineRule="auto"/>
        <w:ind w:firstLine="709"/>
        <w:rPr>
          <w:szCs w:val="24"/>
        </w:rPr>
      </w:pPr>
      <w:r w:rsidRPr="00732BC7">
        <w:rPr>
          <w:szCs w:val="24"/>
        </w:rPr>
        <w:t>Учитывая, что крупногабаритные отходы составляют 15 – 30% от объема Т</w:t>
      </w:r>
      <w:r w:rsidR="008667B9">
        <w:rPr>
          <w:szCs w:val="24"/>
        </w:rPr>
        <w:t>К</w:t>
      </w:r>
      <w:r w:rsidRPr="00732BC7">
        <w:rPr>
          <w:szCs w:val="24"/>
        </w:rPr>
        <w:t>О и при использовании среднего значения 20%, норма накопления КГО 0,3 м</w:t>
      </w:r>
      <w:r w:rsidRPr="00732BC7">
        <w:rPr>
          <w:szCs w:val="24"/>
          <w:vertAlign w:val="superscript"/>
        </w:rPr>
        <w:t>3</w:t>
      </w:r>
      <w:r w:rsidRPr="00732BC7">
        <w:rPr>
          <w:szCs w:val="24"/>
        </w:rPr>
        <w:t>/год на 1 человека</w:t>
      </w:r>
      <w:r w:rsidR="008667B9">
        <w:rPr>
          <w:szCs w:val="24"/>
        </w:rPr>
        <w:t>.</w:t>
      </w:r>
    </w:p>
    <w:p w:rsidR="00732BC7" w:rsidRPr="00732BC7" w:rsidRDefault="00732BC7" w:rsidP="001E0736">
      <w:pPr>
        <w:pStyle w:val="44"/>
        <w:spacing w:before="0" w:line="240" w:lineRule="auto"/>
        <w:ind w:firstLine="709"/>
        <w:rPr>
          <w:szCs w:val="24"/>
        </w:rPr>
      </w:pPr>
      <w:r w:rsidRPr="00732BC7">
        <w:rPr>
          <w:szCs w:val="24"/>
        </w:rPr>
        <w:t xml:space="preserve">Нормы накопления </w:t>
      </w:r>
      <w:r w:rsidR="00F8244B">
        <w:rPr>
          <w:szCs w:val="24"/>
        </w:rPr>
        <w:t xml:space="preserve">от </w:t>
      </w:r>
      <w:r w:rsidRPr="00732BC7">
        <w:rPr>
          <w:szCs w:val="24"/>
        </w:rPr>
        <w:t xml:space="preserve">объектов </w:t>
      </w:r>
      <w:r w:rsidR="00F8244B">
        <w:rPr>
          <w:szCs w:val="24"/>
        </w:rPr>
        <w:t xml:space="preserve">социальной инфраструктуры </w:t>
      </w:r>
      <w:r w:rsidRPr="00732BC7">
        <w:rPr>
          <w:szCs w:val="24"/>
        </w:rPr>
        <w:t>в</w:t>
      </w:r>
      <w:r w:rsidR="00622995">
        <w:rPr>
          <w:szCs w:val="24"/>
        </w:rPr>
        <w:t xml:space="preserve"> </w:t>
      </w:r>
      <w:r w:rsidR="005D2921">
        <w:rPr>
          <w:szCs w:val="24"/>
        </w:rPr>
        <w:t>СП</w:t>
      </w:r>
      <w:r w:rsidR="00622995">
        <w:rPr>
          <w:szCs w:val="24"/>
        </w:rPr>
        <w:t xml:space="preserve"> «</w:t>
      </w:r>
      <w:r w:rsidR="004B1154">
        <w:rPr>
          <w:szCs w:val="24"/>
        </w:rPr>
        <w:t>Солгинское</w:t>
      </w:r>
      <w:r w:rsidR="00622995">
        <w:rPr>
          <w:szCs w:val="24"/>
        </w:rPr>
        <w:t xml:space="preserve">» </w:t>
      </w:r>
      <w:r w:rsidRPr="00732BC7">
        <w:rPr>
          <w:szCs w:val="24"/>
        </w:rPr>
        <w:t xml:space="preserve"> не разрабатывались и официально не утверждались.</w:t>
      </w:r>
    </w:p>
    <w:p w:rsidR="00732BC7" w:rsidRDefault="00F8244B" w:rsidP="001E0736">
      <w:pPr>
        <w:pStyle w:val="44"/>
        <w:spacing w:before="0" w:after="120" w:line="240" w:lineRule="auto"/>
        <w:ind w:firstLine="709"/>
        <w:rPr>
          <w:szCs w:val="24"/>
        </w:rPr>
      </w:pPr>
      <w:r>
        <w:rPr>
          <w:szCs w:val="24"/>
        </w:rPr>
        <w:t>Р</w:t>
      </w:r>
      <w:r w:rsidR="00732BC7" w:rsidRPr="00732BC7">
        <w:rPr>
          <w:szCs w:val="24"/>
        </w:rPr>
        <w:t xml:space="preserve">асчет объемов образующихся твердых </w:t>
      </w:r>
      <w:r w:rsidR="00732BC7">
        <w:rPr>
          <w:szCs w:val="24"/>
        </w:rPr>
        <w:t xml:space="preserve">коммунальных </w:t>
      </w:r>
      <w:r w:rsidR="00622995">
        <w:rPr>
          <w:szCs w:val="24"/>
        </w:rPr>
        <w:t xml:space="preserve">отходов </w:t>
      </w:r>
      <w:r>
        <w:rPr>
          <w:szCs w:val="24"/>
        </w:rPr>
        <w:t xml:space="preserve">приведен в таблице </w:t>
      </w:r>
      <w:r w:rsidR="00DA4E15">
        <w:rPr>
          <w:szCs w:val="24"/>
        </w:rPr>
        <w:t>ниже</w:t>
      </w:r>
      <w:r>
        <w:rPr>
          <w:szCs w:val="24"/>
        </w:rPr>
        <w:t>.</w:t>
      </w:r>
      <w:r w:rsidR="00732BC7" w:rsidRPr="00732BC7">
        <w:rPr>
          <w:szCs w:val="24"/>
        </w:rPr>
        <w:t xml:space="preserve"> </w:t>
      </w:r>
    </w:p>
    <w:p w:rsidR="00E446FC" w:rsidRPr="00DA4E15" w:rsidRDefault="00E446FC" w:rsidP="00E446FC">
      <w:pPr>
        <w:pStyle w:val="44"/>
        <w:spacing w:before="0" w:after="120" w:line="276" w:lineRule="auto"/>
        <w:ind w:firstLine="0"/>
        <w:rPr>
          <w:b/>
          <w:szCs w:val="24"/>
        </w:rPr>
      </w:pPr>
      <w:r w:rsidRPr="00DA4E15">
        <w:rPr>
          <w:b/>
          <w:bCs/>
          <w:iCs/>
          <w:szCs w:val="24"/>
        </w:rPr>
        <w:t>Таблица</w:t>
      </w:r>
      <w:r w:rsidR="001E0736">
        <w:rPr>
          <w:b/>
          <w:bCs/>
          <w:iCs/>
          <w:szCs w:val="24"/>
        </w:rPr>
        <w:t xml:space="preserve"> 4.1.2</w:t>
      </w:r>
      <w:r w:rsidRPr="00DA4E15">
        <w:rPr>
          <w:b/>
          <w:bCs/>
          <w:iCs/>
          <w:szCs w:val="24"/>
        </w:rPr>
        <w:t xml:space="preserve">. </w:t>
      </w:r>
      <w:r w:rsidRPr="00DA4E15">
        <w:rPr>
          <w:b/>
          <w:szCs w:val="24"/>
        </w:rPr>
        <w:t>Расчет объемов образования Т</w:t>
      </w:r>
      <w:r>
        <w:rPr>
          <w:b/>
          <w:szCs w:val="24"/>
        </w:rPr>
        <w:t>К</w:t>
      </w:r>
      <w:r w:rsidRPr="00DA4E15">
        <w:rPr>
          <w:b/>
          <w:szCs w:val="24"/>
        </w:rPr>
        <w:t xml:space="preserve">О на территории </w:t>
      </w:r>
      <w:r>
        <w:rPr>
          <w:b/>
          <w:szCs w:val="24"/>
        </w:rPr>
        <w:t>СП «Солгинское»</w:t>
      </w:r>
    </w:p>
    <w:tbl>
      <w:tblPr>
        <w:tblW w:w="9984" w:type="dxa"/>
        <w:jc w:val="center"/>
        <w:tblLook w:val="0000" w:firstRow="0" w:lastRow="0" w:firstColumn="0" w:lastColumn="0" w:noHBand="0" w:noVBand="0"/>
      </w:tblPr>
      <w:tblGrid>
        <w:gridCol w:w="3039"/>
        <w:gridCol w:w="1701"/>
        <w:gridCol w:w="1245"/>
        <w:gridCol w:w="2268"/>
        <w:gridCol w:w="1731"/>
      </w:tblGrid>
      <w:tr w:rsidR="00E446FC" w:rsidRPr="00732BC7" w:rsidTr="008659C1">
        <w:trPr>
          <w:trHeight w:val="965"/>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DA4E15" w:rsidRDefault="00E446FC" w:rsidP="008659C1">
            <w:pPr>
              <w:spacing w:line="276" w:lineRule="auto"/>
              <w:jc w:val="center"/>
              <w:rPr>
                <w:b/>
                <w:bCs/>
                <w:w w:val="90"/>
                <w:sz w:val="20"/>
                <w:szCs w:val="20"/>
              </w:rPr>
            </w:pPr>
            <w:r w:rsidRPr="00DA4E15">
              <w:rPr>
                <w:b/>
                <w:bCs/>
                <w:w w:val="90"/>
                <w:sz w:val="20"/>
                <w:szCs w:val="20"/>
              </w:rPr>
              <w:t>Объект</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DA4E15" w:rsidRDefault="00E446FC" w:rsidP="008659C1">
            <w:pPr>
              <w:spacing w:line="276" w:lineRule="auto"/>
              <w:jc w:val="center"/>
              <w:rPr>
                <w:b/>
                <w:bCs/>
                <w:w w:val="90"/>
                <w:sz w:val="20"/>
                <w:szCs w:val="20"/>
              </w:rPr>
            </w:pPr>
            <w:r w:rsidRPr="00DA4E15">
              <w:rPr>
                <w:b/>
                <w:bCs/>
                <w:w w:val="90"/>
                <w:sz w:val="20"/>
                <w:szCs w:val="20"/>
              </w:rPr>
              <w:t>Ед. измерения</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DA4E15" w:rsidRDefault="00E446FC" w:rsidP="008659C1">
            <w:pPr>
              <w:spacing w:line="276" w:lineRule="auto"/>
              <w:jc w:val="center"/>
              <w:rPr>
                <w:b/>
                <w:bCs/>
                <w:w w:val="90"/>
                <w:sz w:val="20"/>
                <w:szCs w:val="20"/>
              </w:rPr>
            </w:pPr>
            <w:r w:rsidRPr="00DA4E15">
              <w:rPr>
                <w:b/>
                <w:bCs/>
                <w:w w:val="90"/>
                <w:sz w:val="20"/>
                <w:szCs w:val="20"/>
              </w:rPr>
              <w:t>Кол-во</w:t>
            </w:r>
          </w:p>
          <w:p w:rsidR="00E446FC" w:rsidRPr="00DA4E15" w:rsidRDefault="00E446FC" w:rsidP="008659C1">
            <w:pPr>
              <w:spacing w:line="276" w:lineRule="auto"/>
              <w:jc w:val="center"/>
              <w:rPr>
                <w:b/>
                <w:bCs/>
                <w:w w:val="90"/>
                <w:sz w:val="20"/>
                <w:szCs w:val="20"/>
              </w:rPr>
            </w:pPr>
            <w:r w:rsidRPr="00DA4E15">
              <w:rPr>
                <w:b/>
                <w:bCs/>
                <w:w w:val="90"/>
                <w:sz w:val="20"/>
                <w:szCs w:val="20"/>
              </w:rPr>
              <w:t>ед. изм.</w:t>
            </w:r>
          </w:p>
        </w:tc>
        <w:tc>
          <w:tcPr>
            <w:tcW w:w="2268" w:type="dxa"/>
            <w:tcBorders>
              <w:top w:val="single" w:sz="4" w:space="0" w:color="auto"/>
              <w:left w:val="nil"/>
              <w:bottom w:val="single" w:sz="4" w:space="0" w:color="auto"/>
              <w:right w:val="single" w:sz="4" w:space="0" w:color="auto"/>
            </w:tcBorders>
            <w:shd w:val="clear" w:color="auto" w:fill="auto"/>
            <w:vAlign w:val="center"/>
          </w:tcPr>
          <w:p w:rsidR="00E446FC" w:rsidRPr="00DA4E15" w:rsidRDefault="00E446FC" w:rsidP="008659C1">
            <w:pPr>
              <w:spacing w:line="276" w:lineRule="auto"/>
              <w:jc w:val="center"/>
              <w:rPr>
                <w:b/>
                <w:bCs/>
                <w:w w:val="90"/>
                <w:sz w:val="20"/>
                <w:szCs w:val="20"/>
              </w:rPr>
            </w:pPr>
            <w:r w:rsidRPr="00DA4E15">
              <w:rPr>
                <w:b/>
                <w:bCs/>
                <w:w w:val="90"/>
                <w:sz w:val="20"/>
                <w:szCs w:val="20"/>
              </w:rPr>
              <w:t xml:space="preserve">Среднегодовая  норма накопления отходов на единицу измерения, </w:t>
            </w:r>
          </w:p>
          <w:p w:rsidR="00E446FC" w:rsidRPr="00DA4E15" w:rsidRDefault="00E446FC" w:rsidP="008659C1">
            <w:pPr>
              <w:spacing w:line="276" w:lineRule="auto"/>
              <w:jc w:val="center"/>
              <w:rPr>
                <w:b/>
                <w:bCs/>
                <w:w w:val="90"/>
                <w:sz w:val="20"/>
                <w:szCs w:val="20"/>
              </w:rPr>
            </w:pPr>
            <w:r w:rsidRPr="00DA4E15">
              <w:rPr>
                <w:b/>
                <w:bCs/>
                <w:w w:val="90"/>
                <w:sz w:val="20"/>
                <w:szCs w:val="20"/>
              </w:rPr>
              <w:t>м</w:t>
            </w:r>
            <w:r w:rsidRPr="00DA4E15">
              <w:rPr>
                <w:b/>
                <w:bCs/>
                <w:w w:val="90"/>
                <w:sz w:val="20"/>
                <w:szCs w:val="20"/>
                <w:vertAlign w:val="superscript"/>
              </w:rPr>
              <w:t>3</w:t>
            </w:r>
            <w:r w:rsidRPr="00DA4E15">
              <w:rPr>
                <w:b/>
                <w:bCs/>
                <w:w w:val="90"/>
                <w:sz w:val="20"/>
                <w:szCs w:val="20"/>
              </w:rPr>
              <w:t>/год</w:t>
            </w:r>
          </w:p>
        </w:tc>
        <w:tc>
          <w:tcPr>
            <w:tcW w:w="1731" w:type="dxa"/>
            <w:tcBorders>
              <w:top w:val="single" w:sz="4" w:space="0" w:color="auto"/>
              <w:left w:val="nil"/>
              <w:bottom w:val="single" w:sz="4" w:space="0" w:color="auto"/>
              <w:right w:val="single" w:sz="4" w:space="0" w:color="auto"/>
            </w:tcBorders>
            <w:shd w:val="clear" w:color="auto" w:fill="auto"/>
            <w:vAlign w:val="center"/>
          </w:tcPr>
          <w:p w:rsidR="00E446FC" w:rsidRPr="00DA4E15" w:rsidRDefault="00E446FC" w:rsidP="008659C1">
            <w:pPr>
              <w:spacing w:line="276" w:lineRule="auto"/>
              <w:jc w:val="center"/>
              <w:rPr>
                <w:b/>
                <w:bCs/>
                <w:w w:val="90"/>
                <w:sz w:val="20"/>
                <w:szCs w:val="20"/>
              </w:rPr>
            </w:pPr>
            <w:r w:rsidRPr="00DA4E15">
              <w:rPr>
                <w:b/>
                <w:bCs/>
                <w:w w:val="90"/>
                <w:sz w:val="20"/>
                <w:szCs w:val="20"/>
              </w:rPr>
              <w:t xml:space="preserve">Объем образования ТКО, </w:t>
            </w:r>
          </w:p>
          <w:p w:rsidR="00E446FC" w:rsidRPr="00F8244B" w:rsidRDefault="00E446FC" w:rsidP="008659C1">
            <w:pPr>
              <w:spacing w:line="276" w:lineRule="auto"/>
              <w:jc w:val="center"/>
              <w:rPr>
                <w:b/>
                <w:bCs/>
                <w:w w:val="90"/>
                <w:sz w:val="20"/>
                <w:szCs w:val="20"/>
              </w:rPr>
            </w:pPr>
            <w:r w:rsidRPr="00DA4E15">
              <w:rPr>
                <w:b/>
                <w:bCs/>
                <w:w w:val="90"/>
                <w:sz w:val="20"/>
                <w:szCs w:val="20"/>
              </w:rPr>
              <w:t>м</w:t>
            </w:r>
            <w:r w:rsidRPr="00DA4E15">
              <w:rPr>
                <w:b/>
                <w:bCs/>
                <w:w w:val="90"/>
                <w:sz w:val="20"/>
                <w:szCs w:val="20"/>
                <w:vertAlign w:val="superscript"/>
              </w:rPr>
              <w:t>3</w:t>
            </w:r>
            <w:r w:rsidRPr="00DA4E15">
              <w:rPr>
                <w:b/>
                <w:bCs/>
                <w:w w:val="90"/>
                <w:sz w:val="20"/>
                <w:szCs w:val="20"/>
              </w:rPr>
              <w:t>/год</w:t>
            </w:r>
          </w:p>
        </w:tc>
      </w:tr>
      <w:tr w:rsidR="00E446FC" w:rsidRPr="00732BC7" w:rsidTr="008659C1">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b/>
                <w:bCs/>
                <w:iCs/>
                <w:sz w:val="20"/>
                <w:szCs w:val="20"/>
              </w:rPr>
            </w:pPr>
            <w:r w:rsidRPr="00F8244B">
              <w:rPr>
                <w:b/>
                <w:bCs/>
                <w:iCs/>
                <w:w w:val="90"/>
                <w:sz w:val="20"/>
                <w:szCs w:val="20"/>
              </w:rPr>
              <w:t xml:space="preserve">1. Жилой фонд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8F6559" w:rsidP="008659C1">
            <w:pPr>
              <w:spacing w:line="276" w:lineRule="auto"/>
              <w:jc w:val="center"/>
              <w:rPr>
                <w:b/>
                <w:bCs/>
                <w:iCs/>
                <w:sz w:val="20"/>
                <w:szCs w:val="20"/>
              </w:rPr>
            </w:pPr>
            <w:r>
              <w:rPr>
                <w:b/>
                <w:bCs/>
                <w:iCs/>
                <w:sz w:val="20"/>
                <w:szCs w:val="20"/>
              </w:rPr>
              <w:t>2262,22</w:t>
            </w:r>
          </w:p>
        </w:tc>
      </w:tr>
      <w:tr w:rsidR="00E446FC" w:rsidRPr="00732BC7" w:rsidTr="008659C1">
        <w:trPr>
          <w:trHeight w:val="251"/>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sidRPr="00F8244B">
              <w:rPr>
                <w:w w:val="90"/>
                <w:sz w:val="20"/>
                <w:szCs w:val="20"/>
              </w:rPr>
              <w:t> благоустроенный</w:t>
            </w:r>
          </w:p>
        </w:tc>
        <w:tc>
          <w:tcPr>
            <w:tcW w:w="1701" w:type="dxa"/>
            <w:tcBorders>
              <w:top w:val="nil"/>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человек</w:t>
            </w:r>
          </w:p>
        </w:tc>
        <w:tc>
          <w:tcPr>
            <w:tcW w:w="1245" w:type="dxa"/>
            <w:tcBorders>
              <w:top w:val="nil"/>
              <w:left w:val="nil"/>
              <w:bottom w:val="single" w:sz="4" w:space="0" w:color="auto"/>
              <w:right w:val="single" w:sz="4" w:space="0" w:color="auto"/>
            </w:tcBorders>
            <w:shd w:val="clear" w:color="auto" w:fill="auto"/>
            <w:vAlign w:val="center"/>
          </w:tcPr>
          <w:p w:rsidR="00E446FC" w:rsidRPr="00F8244B" w:rsidRDefault="001712E2" w:rsidP="001E0736">
            <w:pPr>
              <w:spacing w:line="276" w:lineRule="auto"/>
              <w:jc w:val="center"/>
              <w:rPr>
                <w:sz w:val="20"/>
                <w:szCs w:val="20"/>
              </w:rPr>
            </w:pPr>
            <w:r>
              <w:rPr>
                <w:sz w:val="20"/>
                <w:szCs w:val="20"/>
              </w:rPr>
              <w:t>4</w:t>
            </w:r>
            <w:r w:rsidR="001E0736">
              <w:rPr>
                <w:sz w:val="20"/>
                <w:szCs w:val="20"/>
              </w:rPr>
              <w:t>12</w:t>
            </w:r>
          </w:p>
        </w:tc>
        <w:tc>
          <w:tcPr>
            <w:tcW w:w="2268" w:type="dxa"/>
            <w:tcBorders>
              <w:top w:val="nil"/>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r>
              <w:rPr>
                <w:sz w:val="20"/>
                <w:szCs w:val="20"/>
              </w:rPr>
              <w:t>1,95</w:t>
            </w:r>
          </w:p>
        </w:tc>
        <w:tc>
          <w:tcPr>
            <w:tcW w:w="1731" w:type="dxa"/>
            <w:tcBorders>
              <w:top w:val="nil"/>
              <w:left w:val="nil"/>
              <w:bottom w:val="single" w:sz="4" w:space="0" w:color="auto"/>
              <w:right w:val="single" w:sz="4" w:space="0" w:color="auto"/>
            </w:tcBorders>
            <w:shd w:val="clear" w:color="auto" w:fill="auto"/>
            <w:noWrap/>
            <w:vAlign w:val="center"/>
          </w:tcPr>
          <w:p w:rsidR="00E446FC" w:rsidRPr="00F8244B" w:rsidRDefault="008F6559" w:rsidP="008659C1">
            <w:pPr>
              <w:spacing w:line="276" w:lineRule="auto"/>
              <w:jc w:val="center"/>
              <w:rPr>
                <w:sz w:val="20"/>
                <w:szCs w:val="20"/>
              </w:rPr>
            </w:pPr>
            <w:r>
              <w:rPr>
                <w:sz w:val="20"/>
                <w:szCs w:val="20"/>
              </w:rPr>
              <w:t>803,4</w:t>
            </w: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iCs/>
                <w:w w:val="90"/>
                <w:sz w:val="20"/>
                <w:szCs w:val="20"/>
              </w:rPr>
            </w:pPr>
            <w:r w:rsidRPr="00F8244B">
              <w:rPr>
                <w:iCs/>
                <w:w w:val="90"/>
                <w:sz w:val="20"/>
                <w:szCs w:val="20"/>
              </w:rPr>
              <w:t xml:space="preserve"> частный сектор</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1712E2" w:rsidP="001E0736">
            <w:pPr>
              <w:spacing w:line="276" w:lineRule="auto"/>
              <w:jc w:val="center"/>
              <w:rPr>
                <w:iCs/>
                <w:sz w:val="20"/>
                <w:szCs w:val="20"/>
              </w:rPr>
            </w:pPr>
            <w:r>
              <w:rPr>
                <w:iCs/>
                <w:sz w:val="20"/>
                <w:szCs w:val="20"/>
              </w:rPr>
              <w:t>6</w:t>
            </w:r>
            <w:r w:rsidR="001E0736">
              <w:rPr>
                <w:iCs/>
                <w:sz w:val="20"/>
                <w:szCs w:val="20"/>
              </w:rPr>
              <w:t>6</w:t>
            </w:r>
            <w:r>
              <w:rPr>
                <w:iCs/>
                <w:sz w:val="20"/>
                <w:szCs w:val="20"/>
              </w:rPr>
              <w:t>1</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iCs/>
                <w:sz w:val="20"/>
                <w:szCs w:val="20"/>
              </w:rPr>
            </w:pPr>
            <w:r>
              <w:rPr>
                <w:iCs/>
                <w:sz w:val="20"/>
                <w:szCs w:val="20"/>
              </w:rPr>
              <w:t>1,72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8F6559" w:rsidP="008659C1">
            <w:pPr>
              <w:spacing w:line="276" w:lineRule="auto"/>
              <w:jc w:val="center"/>
              <w:rPr>
                <w:sz w:val="20"/>
                <w:szCs w:val="20"/>
              </w:rPr>
            </w:pPr>
            <w:r>
              <w:rPr>
                <w:sz w:val="20"/>
                <w:szCs w:val="20"/>
              </w:rPr>
              <w:t>1136,92</w:t>
            </w:r>
          </w:p>
        </w:tc>
      </w:tr>
      <w:tr w:rsidR="00E446FC" w:rsidRPr="00732BC7" w:rsidTr="008659C1">
        <w:trPr>
          <w:trHeight w:val="112"/>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iCs/>
                <w:w w:val="90"/>
                <w:sz w:val="20"/>
                <w:szCs w:val="20"/>
              </w:rPr>
            </w:pPr>
            <w:r w:rsidRPr="00F8244B">
              <w:rPr>
                <w:iCs/>
                <w:w w:val="90"/>
                <w:sz w:val="20"/>
                <w:szCs w:val="20"/>
              </w:rPr>
              <w:t xml:space="preserve"> КГО жилого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F637B1" w:rsidP="008F6559">
            <w:pPr>
              <w:spacing w:line="276" w:lineRule="auto"/>
              <w:jc w:val="center"/>
              <w:rPr>
                <w:sz w:val="20"/>
                <w:szCs w:val="20"/>
              </w:rPr>
            </w:pPr>
            <w:r>
              <w:rPr>
                <w:sz w:val="20"/>
                <w:szCs w:val="20"/>
              </w:rPr>
              <w:t>10</w:t>
            </w:r>
            <w:r w:rsidR="008F6559">
              <w:rPr>
                <w:sz w:val="20"/>
                <w:szCs w:val="20"/>
              </w:rPr>
              <w:t>73</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r w:rsidRPr="00F8244B">
              <w:rPr>
                <w:sz w:val="20"/>
                <w:szCs w:val="20"/>
              </w:rPr>
              <w:t>0,3</w:t>
            </w:r>
          </w:p>
        </w:tc>
        <w:tc>
          <w:tcPr>
            <w:tcW w:w="1731" w:type="dxa"/>
            <w:tcBorders>
              <w:top w:val="single" w:sz="4" w:space="0" w:color="auto"/>
              <w:left w:val="nil"/>
              <w:bottom w:val="single" w:sz="4" w:space="0" w:color="auto"/>
              <w:right w:val="single" w:sz="4" w:space="0" w:color="auto"/>
            </w:tcBorders>
            <w:shd w:val="clear" w:color="auto" w:fill="auto"/>
            <w:noWrap/>
            <w:vAlign w:val="bottom"/>
          </w:tcPr>
          <w:p w:rsidR="00E446FC" w:rsidRPr="00F8244B" w:rsidRDefault="008F6559" w:rsidP="008659C1">
            <w:pPr>
              <w:spacing w:line="276" w:lineRule="auto"/>
              <w:jc w:val="center"/>
              <w:rPr>
                <w:sz w:val="20"/>
                <w:szCs w:val="20"/>
              </w:rPr>
            </w:pPr>
            <w:r>
              <w:rPr>
                <w:sz w:val="20"/>
                <w:szCs w:val="20"/>
              </w:rPr>
              <w:t>321,9</w:t>
            </w:r>
          </w:p>
        </w:tc>
      </w:tr>
      <w:tr w:rsidR="00E446FC" w:rsidRPr="00732BC7" w:rsidTr="008659C1">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rPr>
                <w:b/>
                <w:bCs/>
                <w:iCs/>
                <w:sz w:val="20"/>
                <w:szCs w:val="20"/>
              </w:rPr>
            </w:pPr>
            <w:r w:rsidRPr="00F8244B">
              <w:rPr>
                <w:b/>
                <w:bCs/>
                <w:iCs/>
                <w:w w:val="90"/>
                <w:sz w:val="20"/>
                <w:szCs w:val="20"/>
              </w:rPr>
              <w:t>2. Предприятия торговли</w:t>
            </w:r>
          </w:p>
        </w:tc>
        <w:tc>
          <w:tcPr>
            <w:tcW w:w="1731" w:type="dxa"/>
            <w:tcBorders>
              <w:top w:val="nil"/>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b/>
                <w:bCs/>
                <w:iCs/>
                <w:sz w:val="20"/>
                <w:szCs w:val="20"/>
              </w:rPr>
            </w:pPr>
            <w:r>
              <w:rPr>
                <w:b/>
                <w:bCs/>
                <w:iCs/>
                <w:sz w:val="20"/>
                <w:szCs w:val="20"/>
              </w:rPr>
              <w:t>79,2</w:t>
            </w:r>
          </w:p>
        </w:tc>
      </w:tr>
      <w:tr w:rsidR="00E446FC" w:rsidRPr="00732BC7" w:rsidTr="008659C1">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sidRPr="00F8244B">
              <w:rPr>
                <w:w w:val="90"/>
                <w:sz w:val="20"/>
                <w:szCs w:val="20"/>
              </w:rPr>
              <w:t>промышленными товарами</w:t>
            </w:r>
          </w:p>
        </w:tc>
        <w:tc>
          <w:tcPr>
            <w:tcW w:w="1701" w:type="dxa"/>
            <w:tcBorders>
              <w:top w:val="nil"/>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E446FC" w:rsidRPr="00F8244B" w:rsidRDefault="00D75B98" w:rsidP="00D75B98">
            <w:pPr>
              <w:spacing w:line="276" w:lineRule="auto"/>
              <w:jc w:val="center"/>
              <w:rPr>
                <w:sz w:val="20"/>
                <w:szCs w:val="20"/>
              </w:rPr>
            </w:pPr>
            <w:r>
              <w:rPr>
                <w:sz w:val="20"/>
                <w:szCs w:val="20"/>
              </w:rPr>
              <w:t>130</w:t>
            </w:r>
          </w:p>
        </w:tc>
        <w:tc>
          <w:tcPr>
            <w:tcW w:w="2268" w:type="dxa"/>
            <w:tcBorders>
              <w:top w:val="nil"/>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r>
              <w:rPr>
                <w:sz w:val="20"/>
                <w:szCs w:val="20"/>
              </w:rPr>
              <w:t>0,09</w:t>
            </w:r>
          </w:p>
        </w:tc>
        <w:tc>
          <w:tcPr>
            <w:tcW w:w="1731" w:type="dxa"/>
            <w:tcBorders>
              <w:top w:val="nil"/>
              <w:left w:val="nil"/>
              <w:bottom w:val="single" w:sz="4" w:space="0" w:color="auto"/>
              <w:right w:val="single" w:sz="4" w:space="0" w:color="auto"/>
            </w:tcBorders>
            <w:shd w:val="clear" w:color="auto" w:fill="auto"/>
            <w:noWrap/>
            <w:vAlign w:val="center"/>
          </w:tcPr>
          <w:p w:rsidR="00E446FC" w:rsidRPr="00F8244B" w:rsidRDefault="00D75B98" w:rsidP="008659C1">
            <w:pPr>
              <w:spacing w:line="276" w:lineRule="auto"/>
              <w:jc w:val="center"/>
              <w:rPr>
                <w:iCs/>
                <w:sz w:val="20"/>
                <w:szCs w:val="20"/>
              </w:rPr>
            </w:pPr>
            <w:r>
              <w:rPr>
                <w:iCs/>
                <w:sz w:val="20"/>
                <w:szCs w:val="20"/>
              </w:rPr>
              <w:t>11,7</w:t>
            </w:r>
          </w:p>
        </w:tc>
      </w:tr>
      <w:tr w:rsidR="00E446FC" w:rsidRPr="00732BC7" w:rsidTr="008659C1">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sidRPr="00F8244B">
              <w:rPr>
                <w:w w:val="90"/>
                <w:sz w:val="20"/>
                <w:szCs w:val="20"/>
              </w:rPr>
              <w:t> продовольственными товарами</w:t>
            </w:r>
          </w:p>
        </w:tc>
        <w:tc>
          <w:tcPr>
            <w:tcW w:w="1701" w:type="dxa"/>
            <w:tcBorders>
              <w:top w:val="nil"/>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E446FC" w:rsidRPr="00F8244B" w:rsidRDefault="00D75B98" w:rsidP="008659C1">
            <w:pPr>
              <w:spacing w:line="276" w:lineRule="auto"/>
              <w:jc w:val="center"/>
              <w:rPr>
                <w:sz w:val="20"/>
                <w:szCs w:val="20"/>
              </w:rPr>
            </w:pPr>
            <w:r>
              <w:rPr>
                <w:sz w:val="20"/>
                <w:szCs w:val="20"/>
              </w:rPr>
              <w:t>150</w:t>
            </w:r>
          </w:p>
        </w:tc>
        <w:tc>
          <w:tcPr>
            <w:tcW w:w="2268" w:type="dxa"/>
            <w:tcBorders>
              <w:top w:val="nil"/>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r>
              <w:rPr>
                <w:sz w:val="20"/>
                <w:szCs w:val="20"/>
              </w:rPr>
              <w:t>0,30</w:t>
            </w:r>
          </w:p>
        </w:tc>
        <w:tc>
          <w:tcPr>
            <w:tcW w:w="1731" w:type="dxa"/>
            <w:tcBorders>
              <w:top w:val="nil"/>
              <w:left w:val="nil"/>
              <w:bottom w:val="single" w:sz="4" w:space="0" w:color="auto"/>
              <w:right w:val="single" w:sz="4" w:space="0" w:color="auto"/>
            </w:tcBorders>
            <w:shd w:val="clear" w:color="auto" w:fill="auto"/>
            <w:noWrap/>
            <w:vAlign w:val="center"/>
          </w:tcPr>
          <w:p w:rsidR="00E446FC" w:rsidRPr="00F8244B" w:rsidRDefault="00D75B98" w:rsidP="008659C1">
            <w:pPr>
              <w:spacing w:line="276" w:lineRule="auto"/>
              <w:jc w:val="center"/>
              <w:rPr>
                <w:iCs/>
                <w:sz w:val="20"/>
                <w:szCs w:val="20"/>
              </w:rPr>
            </w:pPr>
            <w:r>
              <w:rPr>
                <w:iCs/>
                <w:sz w:val="20"/>
                <w:szCs w:val="20"/>
              </w:rPr>
              <w:t>45</w:t>
            </w:r>
          </w:p>
        </w:tc>
      </w:tr>
      <w:tr w:rsidR="00E446FC" w:rsidRPr="00732BC7" w:rsidTr="008659C1">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sidRPr="00F8244B">
              <w:rPr>
                <w:w w:val="90"/>
                <w:sz w:val="20"/>
                <w:szCs w:val="20"/>
              </w:rPr>
              <w:t xml:space="preserve"> складские помещения</w:t>
            </w:r>
          </w:p>
        </w:tc>
        <w:tc>
          <w:tcPr>
            <w:tcW w:w="1701" w:type="dxa"/>
            <w:tcBorders>
              <w:top w:val="nil"/>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sz w:val="20"/>
                <w:szCs w:val="20"/>
              </w:rPr>
            </w:pPr>
          </w:p>
        </w:tc>
        <w:tc>
          <w:tcPr>
            <w:tcW w:w="2268" w:type="dxa"/>
            <w:tcBorders>
              <w:top w:val="nil"/>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bCs/>
                <w:sz w:val="20"/>
                <w:szCs w:val="20"/>
              </w:rPr>
            </w:pPr>
            <w:r w:rsidRPr="00F8244B">
              <w:rPr>
                <w:bCs/>
                <w:sz w:val="20"/>
                <w:szCs w:val="20"/>
              </w:rPr>
              <w:t>0,07</w:t>
            </w:r>
          </w:p>
        </w:tc>
        <w:tc>
          <w:tcPr>
            <w:tcW w:w="1731" w:type="dxa"/>
            <w:tcBorders>
              <w:top w:val="nil"/>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p>
        </w:tc>
      </w:tr>
      <w:tr w:rsidR="00E446FC" w:rsidRPr="00732BC7" w:rsidTr="008659C1">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b/>
                <w:bCs/>
                <w:iCs/>
                <w:sz w:val="20"/>
                <w:szCs w:val="20"/>
              </w:rPr>
            </w:pPr>
            <w:r w:rsidRPr="00F8244B">
              <w:rPr>
                <w:b/>
                <w:bCs/>
                <w:iCs/>
                <w:w w:val="90"/>
                <w:sz w:val="20"/>
                <w:szCs w:val="20"/>
              </w:rPr>
              <w:t>3. Учреждения здравоохранения</w:t>
            </w:r>
          </w:p>
        </w:tc>
        <w:tc>
          <w:tcPr>
            <w:tcW w:w="1731" w:type="dxa"/>
            <w:tcBorders>
              <w:top w:val="nil"/>
              <w:left w:val="nil"/>
              <w:bottom w:val="single" w:sz="4" w:space="0" w:color="auto"/>
              <w:right w:val="single" w:sz="4" w:space="0" w:color="auto"/>
            </w:tcBorders>
            <w:shd w:val="clear" w:color="auto" w:fill="auto"/>
            <w:noWrap/>
            <w:vAlign w:val="center"/>
          </w:tcPr>
          <w:p w:rsidR="00E446FC" w:rsidRPr="00F8244B" w:rsidRDefault="008F6559" w:rsidP="008659C1">
            <w:pPr>
              <w:spacing w:line="276" w:lineRule="auto"/>
              <w:jc w:val="center"/>
              <w:rPr>
                <w:b/>
                <w:bCs/>
                <w:iCs/>
                <w:sz w:val="20"/>
                <w:szCs w:val="20"/>
              </w:rPr>
            </w:pPr>
            <w:r>
              <w:rPr>
                <w:b/>
                <w:bCs/>
                <w:iCs/>
                <w:sz w:val="20"/>
                <w:szCs w:val="20"/>
              </w:rPr>
              <w:t>1050</w:t>
            </w:r>
          </w:p>
        </w:tc>
      </w:tr>
      <w:tr w:rsidR="00E446FC" w:rsidRPr="00732BC7" w:rsidTr="008659C1">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sidRPr="00F8244B">
              <w:rPr>
                <w:w w:val="90"/>
                <w:sz w:val="20"/>
                <w:szCs w:val="20"/>
              </w:rPr>
              <w:t>поликлиники, амбулатории</w:t>
            </w:r>
          </w:p>
        </w:tc>
        <w:tc>
          <w:tcPr>
            <w:tcW w:w="1701" w:type="dxa"/>
            <w:tcBorders>
              <w:top w:val="nil"/>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посещение в год</w:t>
            </w:r>
          </w:p>
        </w:tc>
        <w:tc>
          <w:tcPr>
            <w:tcW w:w="1245" w:type="dxa"/>
            <w:tcBorders>
              <w:top w:val="nil"/>
              <w:left w:val="nil"/>
              <w:bottom w:val="single" w:sz="4" w:space="0" w:color="auto"/>
              <w:right w:val="single" w:sz="4" w:space="0" w:color="auto"/>
            </w:tcBorders>
            <w:shd w:val="clear" w:color="auto" w:fill="auto"/>
            <w:vAlign w:val="center"/>
          </w:tcPr>
          <w:p w:rsidR="00E446FC" w:rsidRPr="00F8244B" w:rsidRDefault="008F6559" w:rsidP="008659C1">
            <w:pPr>
              <w:spacing w:line="276" w:lineRule="auto"/>
              <w:jc w:val="center"/>
              <w:rPr>
                <w:sz w:val="20"/>
                <w:szCs w:val="20"/>
              </w:rPr>
            </w:pPr>
            <w:r>
              <w:rPr>
                <w:sz w:val="20"/>
                <w:szCs w:val="20"/>
              </w:rPr>
              <w:t>1</w:t>
            </w:r>
            <w:r w:rsidR="00D75B98">
              <w:rPr>
                <w:sz w:val="20"/>
                <w:szCs w:val="20"/>
              </w:rPr>
              <w:t>500</w:t>
            </w:r>
          </w:p>
        </w:tc>
        <w:tc>
          <w:tcPr>
            <w:tcW w:w="2268" w:type="dxa"/>
            <w:tcBorders>
              <w:top w:val="nil"/>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r w:rsidRPr="00F8244B">
              <w:rPr>
                <w:sz w:val="20"/>
                <w:szCs w:val="20"/>
              </w:rPr>
              <w:t>0,7</w:t>
            </w:r>
          </w:p>
        </w:tc>
        <w:tc>
          <w:tcPr>
            <w:tcW w:w="1731" w:type="dxa"/>
            <w:tcBorders>
              <w:top w:val="nil"/>
              <w:left w:val="nil"/>
              <w:bottom w:val="single" w:sz="4" w:space="0" w:color="auto"/>
              <w:right w:val="single" w:sz="4" w:space="0" w:color="auto"/>
            </w:tcBorders>
            <w:shd w:val="clear" w:color="auto" w:fill="auto"/>
            <w:noWrap/>
            <w:vAlign w:val="center"/>
          </w:tcPr>
          <w:p w:rsidR="00E446FC" w:rsidRPr="00F8244B" w:rsidRDefault="008F6559" w:rsidP="008659C1">
            <w:pPr>
              <w:spacing w:line="276" w:lineRule="auto"/>
              <w:jc w:val="center"/>
              <w:rPr>
                <w:iCs/>
                <w:sz w:val="20"/>
                <w:szCs w:val="20"/>
              </w:rPr>
            </w:pPr>
            <w:r>
              <w:rPr>
                <w:iCs/>
                <w:sz w:val="20"/>
                <w:szCs w:val="20"/>
              </w:rPr>
              <w:t>1050</w:t>
            </w:r>
          </w:p>
        </w:tc>
      </w:tr>
      <w:tr w:rsidR="00E446FC" w:rsidRPr="00732BC7" w:rsidTr="008659C1">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sidRPr="00F8244B">
              <w:rPr>
                <w:w w:val="90"/>
                <w:sz w:val="20"/>
                <w:szCs w:val="20"/>
              </w:rPr>
              <w:t xml:space="preserve"> аптеки, аптечные киоски</w:t>
            </w:r>
          </w:p>
        </w:tc>
        <w:tc>
          <w:tcPr>
            <w:tcW w:w="1701" w:type="dxa"/>
            <w:tcBorders>
              <w:top w:val="nil"/>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Pr>
                <w:w w:val="90"/>
                <w:sz w:val="20"/>
                <w:szCs w:val="20"/>
              </w:rPr>
              <w:t>м</w:t>
            </w:r>
            <w:r w:rsidRPr="00F8244B">
              <w:rPr>
                <w:w w:val="90"/>
                <w:sz w:val="20"/>
                <w:szCs w:val="20"/>
                <w:vertAlign w:val="superscript"/>
              </w:rPr>
              <w:t>2</w:t>
            </w:r>
            <w:r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sz w:val="20"/>
                <w:szCs w:val="20"/>
              </w:rPr>
            </w:pPr>
          </w:p>
        </w:tc>
        <w:tc>
          <w:tcPr>
            <w:tcW w:w="2268" w:type="dxa"/>
            <w:tcBorders>
              <w:top w:val="nil"/>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r w:rsidRPr="00F8244B">
              <w:rPr>
                <w:sz w:val="20"/>
                <w:szCs w:val="20"/>
              </w:rPr>
              <w:t>1,5</w:t>
            </w:r>
          </w:p>
        </w:tc>
        <w:tc>
          <w:tcPr>
            <w:tcW w:w="1731" w:type="dxa"/>
            <w:tcBorders>
              <w:top w:val="nil"/>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p>
        </w:tc>
      </w:tr>
      <w:tr w:rsidR="00E446FC" w:rsidRPr="00732BC7" w:rsidTr="008659C1">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bCs/>
                <w:iCs/>
                <w:w w:val="90"/>
                <w:sz w:val="20"/>
                <w:szCs w:val="20"/>
                <w:highlight w:val="yellow"/>
              </w:rPr>
            </w:pPr>
            <w:r w:rsidRPr="00F8244B">
              <w:rPr>
                <w:b/>
                <w:bCs/>
                <w:iCs/>
                <w:w w:val="90"/>
                <w:sz w:val="20"/>
                <w:szCs w:val="20"/>
              </w:rPr>
              <w:t>4. Учреждения временного проживания населения</w:t>
            </w:r>
          </w:p>
        </w:tc>
        <w:tc>
          <w:tcPr>
            <w:tcW w:w="1731" w:type="dxa"/>
            <w:tcBorders>
              <w:top w:val="nil"/>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b/>
                <w:bCs/>
                <w:iCs/>
                <w:w w:val="90"/>
                <w:sz w:val="20"/>
                <w:szCs w:val="20"/>
                <w:highlight w:val="yellow"/>
              </w:rPr>
            </w:pP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sidRPr="00F8244B">
              <w:rPr>
                <w:w w:val="90"/>
                <w:sz w:val="20"/>
                <w:szCs w:val="20"/>
              </w:rPr>
              <w:t>гостиницы</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место</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sz w:val="20"/>
                <w:szCs w:val="20"/>
                <w:highlight w:val="yellow"/>
              </w:rPr>
            </w:pPr>
            <w:r>
              <w:rPr>
                <w:sz w:val="20"/>
                <w:szCs w:val="20"/>
              </w:rPr>
              <w:t>0,85</w:t>
            </w:r>
          </w:p>
        </w:tc>
        <w:tc>
          <w:tcPr>
            <w:tcW w:w="173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ind w:left="-186" w:firstLine="186"/>
              <w:jc w:val="center"/>
              <w:rPr>
                <w:sz w:val="20"/>
                <w:szCs w:val="20"/>
              </w:rPr>
            </w:pPr>
          </w:p>
        </w:tc>
      </w:tr>
      <w:tr w:rsidR="00E446FC" w:rsidRPr="00732BC7" w:rsidTr="008659C1">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b/>
                <w:bCs/>
                <w:iCs/>
                <w:w w:val="90"/>
                <w:sz w:val="20"/>
                <w:szCs w:val="20"/>
              </w:rPr>
            </w:pPr>
            <w:r w:rsidRPr="00F8244B">
              <w:rPr>
                <w:b/>
                <w:bCs/>
                <w:iCs/>
                <w:w w:val="90"/>
                <w:sz w:val="20"/>
                <w:szCs w:val="20"/>
              </w:rPr>
              <w:t>5. Организации и учреждения управления, проектные организации, кредитно-финансовые учреждения и предприятия связи</w:t>
            </w:r>
          </w:p>
        </w:tc>
        <w:tc>
          <w:tcPr>
            <w:tcW w:w="173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4C25FD">
            <w:pPr>
              <w:spacing w:line="276" w:lineRule="auto"/>
              <w:jc w:val="center"/>
              <w:rPr>
                <w:b/>
                <w:bCs/>
                <w:iCs/>
                <w:w w:val="90"/>
                <w:sz w:val="20"/>
                <w:szCs w:val="20"/>
              </w:rPr>
            </w:pPr>
            <w:r>
              <w:rPr>
                <w:b/>
                <w:bCs/>
                <w:iCs/>
                <w:sz w:val="20"/>
                <w:szCs w:val="20"/>
              </w:rPr>
              <w:t>0,</w:t>
            </w:r>
            <w:r w:rsidR="004C25FD">
              <w:rPr>
                <w:b/>
                <w:bCs/>
                <w:iCs/>
                <w:sz w:val="20"/>
                <w:szCs w:val="20"/>
              </w:rPr>
              <w:t>4</w:t>
            </w:r>
            <w:r w:rsidR="00FF0E17">
              <w:rPr>
                <w:b/>
                <w:bCs/>
                <w:iCs/>
                <w:sz w:val="20"/>
                <w:szCs w:val="20"/>
              </w:rPr>
              <w:t>3</w:t>
            </w: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bCs/>
                <w:iCs/>
                <w:w w:val="90"/>
                <w:sz w:val="20"/>
                <w:szCs w:val="20"/>
              </w:rPr>
            </w:pPr>
            <w:r w:rsidRPr="00F8244B">
              <w:rPr>
                <w:bCs/>
                <w:iCs/>
                <w:w w:val="90"/>
                <w:sz w:val="20"/>
                <w:szCs w:val="20"/>
              </w:rPr>
              <w:t xml:space="preserve">  административные учреждения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8F6559" w:rsidP="008659C1">
            <w:pPr>
              <w:spacing w:line="276" w:lineRule="auto"/>
              <w:jc w:val="center"/>
              <w:rPr>
                <w:bCs/>
                <w:iCs/>
                <w:w w:val="90"/>
                <w:sz w:val="20"/>
                <w:szCs w:val="20"/>
              </w:rPr>
            </w:pPr>
            <w:r>
              <w:rPr>
                <w:bCs/>
                <w:iCs/>
                <w:w w:val="90"/>
                <w:sz w:val="20"/>
                <w:szCs w:val="20"/>
              </w:rPr>
              <w:t>3</w:t>
            </w:r>
          </w:p>
        </w:tc>
        <w:tc>
          <w:tcPr>
            <w:tcW w:w="2268"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bCs/>
                <w:iCs/>
                <w:w w:val="90"/>
                <w:sz w:val="20"/>
                <w:szCs w:val="20"/>
              </w:rPr>
            </w:pPr>
            <w:r>
              <w:rPr>
                <w:bCs/>
                <w:iCs/>
                <w:w w:val="90"/>
                <w:sz w:val="20"/>
                <w:szCs w:val="20"/>
              </w:rPr>
              <w:t>0,07</w:t>
            </w:r>
          </w:p>
        </w:tc>
        <w:tc>
          <w:tcPr>
            <w:tcW w:w="173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4C25FD" w:rsidP="008659C1">
            <w:pPr>
              <w:spacing w:line="276" w:lineRule="auto"/>
              <w:jc w:val="center"/>
              <w:rPr>
                <w:bCs/>
                <w:iCs/>
                <w:w w:val="90"/>
                <w:sz w:val="20"/>
                <w:szCs w:val="20"/>
              </w:rPr>
            </w:pPr>
            <w:r>
              <w:rPr>
                <w:bCs/>
                <w:iCs/>
                <w:w w:val="90"/>
                <w:sz w:val="20"/>
                <w:szCs w:val="20"/>
              </w:rPr>
              <w:t>0,21</w:t>
            </w: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bCs/>
                <w:iCs/>
                <w:w w:val="90"/>
                <w:sz w:val="20"/>
                <w:szCs w:val="20"/>
              </w:rPr>
            </w:pPr>
            <w:r w:rsidRPr="00F8244B">
              <w:rPr>
                <w:bCs/>
                <w:iCs/>
                <w:w w:val="90"/>
                <w:sz w:val="20"/>
                <w:szCs w:val="20"/>
              </w:rPr>
              <w:t>отделения связи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8F6559" w:rsidP="008659C1">
            <w:pPr>
              <w:spacing w:line="276" w:lineRule="auto"/>
              <w:jc w:val="center"/>
              <w:rPr>
                <w:sz w:val="20"/>
                <w:szCs w:val="20"/>
              </w:rPr>
            </w:pPr>
            <w:r>
              <w:rPr>
                <w:sz w:val="20"/>
                <w:szCs w:val="20"/>
              </w:rPr>
              <w:t>3</w:t>
            </w:r>
          </w:p>
        </w:tc>
        <w:tc>
          <w:tcPr>
            <w:tcW w:w="2268"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sz w:val="20"/>
                <w:szCs w:val="20"/>
              </w:rPr>
            </w:pPr>
            <w:r>
              <w:rPr>
                <w:sz w:val="20"/>
                <w:szCs w:val="20"/>
              </w:rPr>
              <w:t>0,07</w:t>
            </w:r>
          </w:p>
        </w:tc>
        <w:tc>
          <w:tcPr>
            <w:tcW w:w="173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4C25FD" w:rsidP="008659C1">
            <w:pPr>
              <w:spacing w:line="276" w:lineRule="auto"/>
              <w:jc w:val="center"/>
              <w:rPr>
                <w:sz w:val="20"/>
                <w:szCs w:val="20"/>
              </w:rPr>
            </w:pPr>
            <w:r>
              <w:rPr>
                <w:sz w:val="20"/>
                <w:szCs w:val="20"/>
              </w:rPr>
              <w:t>0,21</w:t>
            </w:r>
          </w:p>
        </w:tc>
      </w:tr>
      <w:tr w:rsidR="00E446FC" w:rsidRPr="00732BC7" w:rsidTr="008659C1">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b/>
                <w:bCs/>
                <w:iCs/>
                <w:w w:val="90"/>
                <w:sz w:val="20"/>
                <w:szCs w:val="20"/>
              </w:rPr>
            </w:pPr>
            <w:r w:rsidRPr="00F8244B">
              <w:rPr>
                <w:b/>
                <w:bCs/>
                <w:iCs/>
                <w:w w:val="90"/>
                <w:sz w:val="20"/>
                <w:szCs w:val="20"/>
              </w:rPr>
              <w:t>6. Учебно-образовательные учреждения, в том числе дошкольного образования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E1C08" w:rsidP="008659C1">
            <w:pPr>
              <w:spacing w:line="276" w:lineRule="auto"/>
              <w:jc w:val="center"/>
              <w:rPr>
                <w:b/>
                <w:bCs/>
                <w:iCs/>
                <w:w w:val="90"/>
                <w:sz w:val="20"/>
                <w:szCs w:val="20"/>
              </w:rPr>
            </w:pPr>
            <w:r>
              <w:rPr>
                <w:b/>
                <w:bCs/>
                <w:iCs/>
                <w:sz w:val="20"/>
                <w:szCs w:val="20"/>
              </w:rPr>
              <w:t>156,88</w:t>
            </w:r>
          </w:p>
        </w:tc>
      </w:tr>
      <w:tr w:rsidR="00E446FC" w:rsidRPr="00732BC7" w:rsidTr="008659C1">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sidRPr="00F8244B">
              <w:rPr>
                <w:w w:val="90"/>
                <w:sz w:val="20"/>
                <w:szCs w:val="20"/>
              </w:rPr>
              <w:t xml:space="preserve"> детские сады</w:t>
            </w:r>
          </w:p>
        </w:tc>
        <w:tc>
          <w:tcPr>
            <w:tcW w:w="1701" w:type="dxa"/>
            <w:tcBorders>
              <w:top w:val="nil"/>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место</w:t>
            </w:r>
          </w:p>
        </w:tc>
        <w:tc>
          <w:tcPr>
            <w:tcW w:w="1245" w:type="dxa"/>
            <w:tcBorders>
              <w:top w:val="nil"/>
              <w:left w:val="nil"/>
              <w:bottom w:val="single" w:sz="4" w:space="0" w:color="auto"/>
              <w:right w:val="single" w:sz="4" w:space="0" w:color="auto"/>
            </w:tcBorders>
            <w:shd w:val="clear" w:color="auto" w:fill="auto"/>
            <w:vAlign w:val="center"/>
          </w:tcPr>
          <w:p w:rsidR="00E446FC" w:rsidRPr="00F8244B" w:rsidRDefault="004C25FD" w:rsidP="008659C1">
            <w:pPr>
              <w:spacing w:line="276" w:lineRule="auto"/>
              <w:jc w:val="center"/>
              <w:rPr>
                <w:sz w:val="20"/>
                <w:szCs w:val="20"/>
              </w:rPr>
            </w:pPr>
            <w:r>
              <w:rPr>
                <w:sz w:val="20"/>
                <w:szCs w:val="20"/>
              </w:rPr>
              <w:t>21</w:t>
            </w:r>
          </w:p>
        </w:tc>
        <w:tc>
          <w:tcPr>
            <w:tcW w:w="2268" w:type="dxa"/>
            <w:tcBorders>
              <w:top w:val="nil"/>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r>
              <w:rPr>
                <w:sz w:val="20"/>
                <w:szCs w:val="20"/>
              </w:rPr>
              <w:t>0,56</w:t>
            </w:r>
          </w:p>
        </w:tc>
        <w:tc>
          <w:tcPr>
            <w:tcW w:w="1731" w:type="dxa"/>
            <w:tcBorders>
              <w:top w:val="nil"/>
              <w:left w:val="nil"/>
              <w:bottom w:val="single" w:sz="4" w:space="0" w:color="auto"/>
              <w:right w:val="single" w:sz="4" w:space="0" w:color="auto"/>
            </w:tcBorders>
            <w:shd w:val="clear" w:color="auto" w:fill="auto"/>
            <w:noWrap/>
            <w:vAlign w:val="center"/>
          </w:tcPr>
          <w:p w:rsidR="00E446FC" w:rsidRPr="00F8244B" w:rsidRDefault="004C25FD" w:rsidP="008659C1">
            <w:pPr>
              <w:spacing w:line="276" w:lineRule="auto"/>
              <w:jc w:val="center"/>
              <w:rPr>
                <w:iCs/>
                <w:sz w:val="20"/>
                <w:szCs w:val="20"/>
              </w:rPr>
            </w:pPr>
            <w:r>
              <w:rPr>
                <w:iCs/>
                <w:sz w:val="20"/>
                <w:szCs w:val="20"/>
              </w:rPr>
              <w:t>11,76</w:t>
            </w: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sidRPr="00F8244B">
              <w:rPr>
                <w:w w:val="90"/>
                <w:sz w:val="20"/>
                <w:szCs w:val="20"/>
              </w:rPr>
              <w:t xml:space="preserve"> школы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4C25FD" w:rsidP="008659C1">
            <w:pPr>
              <w:spacing w:line="276" w:lineRule="auto"/>
              <w:jc w:val="center"/>
              <w:rPr>
                <w:sz w:val="20"/>
                <w:szCs w:val="20"/>
              </w:rPr>
            </w:pPr>
            <w:r>
              <w:rPr>
                <w:sz w:val="20"/>
                <w:szCs w:val="20"/>
              </w:rPr>
              <w:t>116</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r>
              <w:rPr>
                <w:sz w:val="20"/>
                <w:szCs w:val="20"/>
              </w:rPr>
              <w:t>0,17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4C25FD" w:rsidP="008659C1">
            <w:pPr>
              <w:spacing w:line="276" w:lineRule="auto"/>
              <w:jc w:val="center"/>
              <w:rPr>
                <w:iCs/>
                <w:sz w:val="20"/>
                <w:szCs w:val="20"/>
              </w:rPr>
            </w:pPr>
            <w:r>
              <w:rPr>
                <w:iCs/>
                <w:sz w:val="20"/>
                <w:szCs w:val="20"/>
              </w:rPr>
              <w:t>19,72</w:t>
            </w: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sidRPr="00F8244B">
              <w:rPr>
                <w:w w:val="90"/>
                <w:sz w:val="20"/>
                <w:szCs w:val="20"/>
              </w:rPr>
              <w:t xml:space="preserve"> училища</w:t>
            </w:r>
            <w:r w:rsidR="00626182">
              <w:rPr>
                <w:w w:val="90"/>
                <w:sz w:val="20"/>
                <w:szCs w:val="20"/>
              </w:rPr>
              <w:t xml:space="preserve"> интернат</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626182" w:rsidP="008659C1">
            <w:pPr>
              <w:spacing w:line="276" w:lineRule="auto"/>
              <w:jc w:val="center"/>
              <w:rPr>
                <w:sz w:val="20"/>
                <w:szCs w:val="20"/>
              </w:rPr>
            </w:pPr>
            <w:r>
              <w:rPr>
                <w:sz w:val="20"/>
                <w:szCs w:val="20"/>
              </w:rPr>
              <w:t>60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626182" w:rsidP="008659C1">
            <w:pPr>
              <w:spacing w:line="276" w:lineRule="auto"/>
              <w:jc w:val="center"/>
              <w:rPr>
                <w:sz w:val="20"/>
                <w:szCs w:val="20"/>
              </w:rPr>
            </w:pPr>
            <w:r>
              <w:rPr>
                <w:sz w:val="20"/>
                <w:szCs w:val="20"/>
              </w:rPr>
              <w:t>2,09</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4C25FD" w:rsidP="008659C1">
            <w:pPr>
              <w:spacing w:line="276" w:lineRule="auto"/>
              <w:jc w:val="center"/>
              <w:rPr>
                <w:sz w:val="20"/>
                <w:szCs w:val="20"/>
              </w:rPr>
            </w:pPr>
            <w:r>
              <w:rPr>
                <w:sz w:val="20"/>
                <w:szCs w:val="20"/>
              </w:rPr>
              <w:t>125,4</w:t>
            </w:r>
          </w:p>
        </w:tc>
      </w:tr>
      <w:tr w:rsidR="00E446FC" w:rsidRPr="00732BC7" w:rsidTr="008659C1">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bCs/>
                <w:iCs/>
                <w:w w:val="90"/>
                <w:sz w:val="20"/>
                <w:szCs w:val="20"/>
              </w:rPr>
            </w:pPr>
            <w:r w:rsidRPr="00F8244B">
              <w:rPr>
                <w:b/>
                <w:bCs/>
                <w:iCs/>
                <w:w w:val="90"/>
                <w:sz w:val="20"/>
                <w:szCs w:val="20"/>
              </w:rPr>
              <w:t>7. Культурно-спортивные, развлекательные  учреждения</w:t>
            </w:r>
            <w:r w:rsidRPr="00F8244B">
              <w:rPr>
                <w:bCs/>
                <w:iCs/>
                <w:w w:val="90"/>
                <w:sz w:val="20"/>
                <w:szCs w:val="20"/>
              </w:rPr>
              <w:t>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BB3135" w:rsidP="008659C1">
            <w:pPr>
              <w:spacing w:line="276" w:lineRule="auto"/>
              <w:jc w:val="center"/>
              <w:rPr>
                <w:b/>
                <w:bCs/>
                <w:iCs/>
                <w:w w:val="90"/>
                <w:sz w:val="20"/>
                <w:szCs w:val="20"/>
              </w:rPr>
            </w:pPr>
            <w:r>
              <w:rPr>
                <w:b/>
                <w:bCs/>
                <w:iCs/>
                <w:sz w:val="20"/>
                <w:szCs w:val="20"/>
              </w:rPr>
              <w:t>37,4</w:t>
            </w: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Pr>
                <w:w w:val="90"/>
                <w:sz w:val="20"/>
                <w:szCs w:val="20"/>
              </w:rPr>
              <w:t>Библиотеки</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BB3135" w:rsidP="008659C1">
            <w:pPr>
              <w:spacing w:line="276" w:lineRule="auto"/>
              <w:jc w:val="center"/>
              <w:rPr>
                <w:sz w:val="20"/>
                <w:szCs w:val="20"/>
              </w:rPr>
            </w:pPr>
            <w:r>
              <w:rPr>
                <w:sz w:val="20"/>
                <w:szCs w:val="20"/>
              </w:rPr>
              <w:t>220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bCs/>
                <w:sz w:val="20"/>
                <w:szCs w:val="20"/>
              </w:rPr>
            </w:pPr>
            <w:r w:rsidRPr="00F8244B">
              <w:rPr>
                <w:bCs/>
                <w:sz w:val="20"/>
                <w:szCs w:val="20"/>
              </w:rPr>
              <w:t>0,1</w:t>
            </w:r>
            <w:r>
              <w:rPr>
                <w:bCs/>
                <w:sz w:val="20"/>
                <w:szCs w:val="20"/>
              </w:rPr>
              <w:t>7</w:t>
            </w:r>
            <w:r w:rsidR="00EE1C08">
              <w:rPr>
                <w:bCs/>
                <w:sz w:val="20"/>
                <w:szCs w:val="20"/>
              </w:rPr>
              <w:t xml:space="preserve"> (0,0430)</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BB3135" w:rsidP="008659C1">
            <w:pPr>
              <w:spacing w:line="276" w:lineRule="auto"/>
              <w:jc w:val="center"/>
              <w:rPr>
                <w:iCs/>
                <w:sz w:val="20"/>
                <w:szCs w:val="20"/>
              </w:rPr>
            </w:pPr>
            <w:r>
              <w:rPr>
                <w:iCs/>
                <w:sz w:val="20"/>
                <w:szCs w:val="20"/>
              </w:rPr>
              <w:t>37,4</w:t>
            </w: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7B2FC5">
            <w:pPr>
              <w:spacing w:beforeLines="20" w:before="48" w:afterLines="20" w:after="48" w:line="276" w:lineRule="auto"/>
              <w:jc w:val="both"/>
              <w:rPr>
                <w:sz w:val="20"/>
                <w:szCs w:val="20"/>
              </w:rPr>
            </w:pPr>
            <w:r>
              <w:rPr>
                <w:sz w:val="20"/>
                <w:szCs w:val="20"/>
              </w:rPr>
              <w:t>Кинотеатры, учреждения культуры</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7B2FC5">
            <w:pPr>
              <w:spacing w:beforeLines="20" w:before="48" w:afterLines="20" w:after="48" w:line="276" w:lineRule="auto"/>
              <w:jc w:val="center"/>
              <w:rPr>
                <w:sz w:val="20"/>
                <w:szCs w:val="20"/>
              </w:rPr>
            </w:pPr>
            <w:r w:rsidRPr="00F8244B">
              <w:rPr>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7B2FC5">
            <w:pPr>
              <w:spacing w:beforeLines="20" w:before="48" w:afterLines="20" w:after="48" w:line="276" w:lineRule="auto"/>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bCs/>
                <w:sz w:val="20"/>
                <w:szCs w:val="20"/>
              </w:rPr>
            </w:pPr>
            <w:r w:rsidRPr="00F8244B">
              <w:rPr>
                <w:bCs/>
                <w:sz w:val="20"/>
                <w:szCs w:val="20"/>
              </w:rPr>
              <w:t>0,2</w:t>
            </w:r>
            <w:r>
              <w:rPr>
                <w:bCs/>
                <w:sz w:val="20"/>
                <w:szCs w:val="20"/>
              </w:rPr>
              <w:t>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iCs/>
                <w:sz w:val="20"/>
                <w:szCs w:val="20"/>
              </w:rPr>
            </w:pP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Pr>
                <w:w w:val="90"/>
                <w:sz w:val="20"/>
                <w:szCs w:val="20"/>
              </w:rPr>
              <w:t>Спортивные залы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посещений в год</w:t>
            </w: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r w:rsidRPr="00F8244B">
              <w:rPr>
                <w:sz w:val="20"/>
                <w:szCs w:val="20"/>
              </w:rPr>
              <w:t>0,</w:t>
            </w:r>
            <w:r>
              <w:rPr>
                <w:sz w:val="20"/>
                <w:szCs w:val="20"/>
              </w:rPr>
              <w:t>62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iCs/>
                <w:sz w:val="20"/>
                <w:szCs w:val="20"/>
              </w:rPr>
            </w:pPr>
          </w:p>
        </w:tc>
      </w:tr>
      <w:tr w:rsidR="00E446FC" w:rsidRPr="00732BC7" w:rsidTr="008659C1">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b/>
                <w:w w:val="90"/>
                <w:sz w:val="20"/>
                <w:szCs w:val="20"/>
              </w:rPr>
            </w:pPr>
            <w:r w:rsidRPr="00F8244B">
              <w:rPr>
                <w:b/>
                <w:w w:val="90"/>
                <w:sz w:val="20"/>
                <w:szCs w:val="20"/>
              </w:rPr>
              <w:t>8. Предприятия бытового обслуживания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w w:val="90"/>
                <w:sz w:val="20"/>
                <w:szCs w:val="20"/>
              </w:rPr>
            </w:pP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rPr>
                <w:w w:val="90"/>
                <w:sz w:val="20"/>
                <w:szCs w:val="20"/>
              </w:rPr>
            </w:pPr>
            <w:r>
              <w:rPr>
                <w:w w:val="90"/>
                <w:sz w:val="20"/>
                <w:szCs w:val="20"/>
              </w:rPr>
              <w:t xml:space="preserve"> К</w:t>
            </w:r>
            <w:r w:rsidRPr="00F8244B">
              <w:rPr>
                <w:w w:val="90"/>
                <w:sz w:val="20"/>
                <w:szCs w:val="20"/>
              </w:rPr>
              <w:t>осмет</w:t>
            </w:r>
            <w:r>
              <w:rPr>
                <w:w w:val="90"/>
                <w:sz w:val="20"/>
                <w:szCs w:val="20"/>
              </w:rPr>
              <w:t>ические и парикмахерские салоны</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r>
              <w:rPr>
                <w:sz w:val="20"/>
                <w:szCs w:val="20"/>
              </w:rPr>
              <w:t>2,07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Pr>
                <w:w w:val="90"/>
                <w:sz w:val="20"/>
                <w:szCs w:val="20"/>
              </w:rPr>
              <w:t>П</w:t>
            </w:r>
            <w:r w:rsidRPr="00F8244B">
              <w:rPr>
                <w:w w:val="90"/>
                <w:sz w:val="20"/>
                <w:szCs w:val="20"/>
              </w:rPr>
              <w:t>р</w:t>
            </w:r>
            <w:r>
              <w:rPr>
                <w:w w:val="90"/>
                <w:sz w:val="20"/>
                <w:szCs w:val="20"/>
              </w:rPr>
              <w:t>едприятия общественного питания</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sidRPr="00F8244B">
              <w:rPr>
                <w:w w:val="90"/>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sz w:val="20"/>
                <w:szCs w:val="20"/>
              </w:rPr>
            </w:pPr>
            <w:r>
              <w:rPr>
                <w:sz w:val="20"/>
                <w:szCs w:val="20"/>
              </w:rPr>
              <w:t>2,63</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iCs/>
                <w:sz w:val="20"/>
                <w:szCs w:val="20"/>
              </w:rPr>
            </w:pPr>
          </w:p>
        </w:tc>
      </w:tr>
      <w:tr w:rsidR="00E446FC" w:rsidRPr="00732BC7" w:rsidTr="008659C1">
        <w:trPr>
          <w:trHeight w:val="20"/>
          <w:jc w:val="center"/>
        </w:trPr>
        <w:tc>
          <w:tcPr>
            <w:tcW w:w="998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rPr>
                <w:iCs/>
                <w:sz w:val="20"/>
                <w:szCs w:val="20"/>
              </w:rPr>
            </w:pPr>
            <w:r w:rsidRPr="00F8244B">
              <w:rPr>
                <w:b/>
                <w:w w:val="90"/>
                <w:sz w:val="20"/>
                <w:szCs w:val="20"/>
              </w:rPr>
              <w:t>9. Учреждения жилищно-коммунального хозяйства  </w:t>
            </w:r>
            <w:r w:rsidR="00BB3135">
              <w:rPr>
                <w:b/>
                <w:w w:val="90"/>
                <w:sz w:val="20"/>
                <w:szCs w:val="20"/>
              </w:rPr>
              <w:t xml:space="preserve">                                                                                                     </w:t>
            </w:r>
            <w:r w:rsidR="00BB3135" w:rsidRPr="004930E4">
              <w:rPr>
                <w:b/>
                <w:w w:val="90"/>
                <w:sz w:val="22"/>
                <w:szCs w:val="22"/>
              </w:rPr>
              <w:t>500,0</w:t>
            </w: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w w:val="90"/>
                <w:sz w:val="20"/>
                <w:szCs w:val="20"/>
              </w:rPr>
            </w:pPr>
            <w:r w:rsidRPr="00F8244B">
              <w:rPr>
                <w:w w:val="90"/>
                <w:sz w:val="20"/>
                <w:szCs w:val="20"/>
              </w:rPr>
              <w:t xml:space="preserve"> </w:t>
            </w:r>
            <w:r>
              <w:rPr>
                <w:w w:val="90"/>
                <w:sz w:val="20"/>
                <w:szCs w:val="20"/>
              </w:rPr>
              <w:t>К</w:t>
            </w:r>
            <w:r w:rsidRPr="00F8244B">
              <w:rPr>
                <w:w w:val="90"/>
                <w:sz w:val="20"/>
                <w:szCs w:val="20"/>
              </w:rPr>
              <w:t>ладбища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w w:val="90"/>
                <w:sz w:val="20"/>
                <w:szCs w:val="20"/>
              </w:rPr>
            </w:pPr>
            <w:r>
              <w:rPr>
                <w:w w:val="90"/>
                <w:sz w:val="20"/>
                <w:szCs w:val="20"/>
              </w:rPr>
              <w:t>м</w:t>
            </w:r>
            <w:r w:rsidRPr="00551FF2">
              <w:rPr>
                <w:w w:val="90"/>
                <w:sz w:val="20"/>
                <w:szCs w:val="20"/>
                <w:vertAlign w:val="superscript"/>
              </w:rPr>
              <w:t>2</w:t>
            </w:r>
            <w:r w:rsidRPr="00F8244B">
              <w:rPr>
                <w:w w:val="90"/>
                <w:sz w:val="20"/>
                <w:szCs w:val="20"/>
              </w:rPr>
              <w:t xml:space="preserve"> площади</w:t>
            </w: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BB3135" w:rsidP="008659C1">
            <w:pPr>
              <w:spacing w:line="276" w:lineRule="auto"/>
              <w:jc w:val="center"/>
              <w:rPr>
                <w:sz w:val="20"/>
                <w:szCs w:val="20"/>
              </w:rPr>
            </w:pPr>
            <w:r>
              <w:rPr>
                <w:sz w:val="20"/>
                <w:szCs w:val="20"/>
              </w:rPr>
              <w:t>50000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bCs/>
                <w:sz w:val="20"/>
                <w:szCs w:val="20"/>
              </w:rPr>
            </w:pPr>
            <w:r w:rsidRPr="00F8244B">
              <w:rPr>
                <w:bCs/>
                <w:sz w:val="20"/>
                <w:szCs w:val="20"/>
              </w:rPr>
              <w:t>0,0</w:t>
            </w:r>
            <w:r>
              <w:rPr>
                <w:bCs/>
                <w:sz w:val="20"/>
                <w:szCs w:val="20"/>
              </w:rPr>
              <w:t>1</w:t>
            </w:r>
          </w:p>
        </w:tc>
        <w:tc>
          <w:tcPr>
            <w:tcW w:w="1731" w:type="dxa"/>
            <w:tcBorders>
              <w:top w:val="single" w:sz="4" w:space="0" w:color="auto"/>
              <w:left w:val="nil"/>
              <w:bottom w:val="single" w:sz="4" w:space="0" w:color="auto"/>
              <w:right w:val="single" w:sz="4" w:space="0" w:color="auto"/>
            </w:tcBorders>
            <w:shd w:val="clear" w:color="auto" w:fill="FFFFFF" w:themeFill="background1"/>
            <w:noWrap/>
            <w:vAlign w:val="center"/>
          </w:tcPr>
          <w:p w:rsidR="00E446FC" w:rsidRPr="00F8244B" w:rsidRDefault="00BB3135" w:rsidP="008659C1">
            <w:pPr>
              <w:spacing w:line="276" w:lineRule="auto"/>
              <w:jc w:val="center"/>
              <w:rPr>
                <w:sz w:val="20"/>
                <w:szCs w:val="20"/>
                <w:highlight w:val="yellow"/>
              </w:rPr>
            </w:pPr>
            <w:r>
              <w:rPr>
                <w:sz w:val="20"/>
                <w:szCs w:val="20"/>
              </w:rPr>
              <w:t>500,0</w:t>
            </w: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b/>
                <w:bCs/>
                <w:iCs/>
                <w:w w:val="90"/>
                <w:sz w:val="20"/>
                <w:szCs w:val="20"/>
              </w:rPr>
            </w:pPr>
            <w:r w:rsidRPr="00F8244B">
              <w:rPr>
                <w:b/>
                <w:bCs/>
                <w:iCs/>
                <w:w w:val="90"/>
                <w:sz w:val="20"/>
                <w:szCs w:val="20"/>
              </w:rPr>
              <w:lastRenderedPageBreak/>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b/>
                <w:bCs/>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b/>
                <w:bCs/>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b/>
                <w:bCs/>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4930E4" w:rsidP="008659C1">
            <w:pPr>
              <w:spacing w:line="276" w:lineRule="auto"/>
              <w:jc w:val="center"/>
              <w:rPr>
                <w:b/>
                <w:bCs/>
                <w:iCs/>
                <w:sz w:val="20"/>
                <w:szCs w:val="20"/>
              </w:rPr>
            </w:pPr>
            <w:r>
              <w:rPr>
                <w:b/>
                <w:bCs/>
                <w:iCs/>
                <w:sz w:val="20"/>
                <w:szCs w:val="20"/>
              </w:rPr>
              <w:t>4086,13</w:t>
            </w: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iCs/>
                <w:w w:val="90"/>
                <w:sz w:val="20"/>
                <w:szCs w:val="20"/>
              </w:rPr>
            </w:pPr>
            <w:r w:rsidRPr="00F8244B">
              <w:rPr>
                <w:iCs/>
                <w:w w:val="90"/>
                <w:sz w:val="20"/>
                <w:szCs w:val="20"/>
              </w:rPr>
              <w:t>в том числе</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iCs/>
                <w:sz w:val="20"/>
                <w:szCs w:val="20"/>
              </w:rPr>
            </w:pP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b/>
                <w:bCs/>
                <w:iCs/>
                <w:w w:val="90"/>
                <w:sz w:val="20"/>
                <w:szCs w:val="20"/>
              </w:rPr>
            </w:pPr>
            <w:r w:rsidRPr="00F8244B">
              <w:rPr>
                <w:b/>
                <w:bCs/>
                <w:iCs/>
                <w:w w:val="90"/>
                <w:sz w:val="20"/>
                <w:szCs w:val="20"/>
              </w:rPr>
              <w:t>ТКО жилищного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4930E4" w:rsidP="008659C1">
            <w:pPr>
              <w:spacing w:line="276" w:lineRule="auto"/>
              <w:jc w:val="center"/>
              <w:rPr>
                <w:b/>
                <w:bCs/>
                <w:iCs/>
                <w:sz w:val="20"/>
                <w:szCs w:val="20"/>
              </w:rPr>
            </w:pPr>
            <w:r>
              <w:rPr>
                <w:b/>
                <w:bCs/>
                <w:iCs/>
                <w:sz w:val="20"/>
                <w:szCs w:val="20"/>
              </w:rPr>
              <w:t>2262,22</w:t>
            </w:r>
          </w:p>
        </w:tc>
      </w:tr>
      <w:tr w:rsidR="00E446FC" w:rsidRPr="00732BC7" w:rsidTr="008659C1">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E446FC" w:rsidRPr="00F8244B" w:rsidRDefault="00E446FC" w:rsidP="008659C1">
            <w:pPr>
              <w:spacing w:line="276" w:lineRule="auto"/>
              <w:jc w:val="both"/>
              <w:rPr>
                <w:b/>
                <w:bCs/>
                <w:iCs/>
                <w:w w:val="90"/>
                <w:sz w:val="20"/>
                <w:szCs w:val="20"/>
              </w:rPr>
            </w:pPr>
            <w:r w:rsidRPr="00F8244B">
              <w:rPr>
                <w:b/>
                <w:bCs/>
                <w:iCs/>
                <w:w w:val="90"/>
                <w:sz w:val="20"/>
                <w:szCs w:val="20"/>
              </w:rPr>
              <w:t>ТКО организаций и предприятий</w:t>
            </w:r>
          </w:p>
        </w:tc>
        <w:tc>
          <w:tcPr>
            <w:tcW w:w="1701"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E446FC" w:rsidRPr="00F8244B" w:rsidRDefault="00E446FC" w:rsidP="008659C1">
            <w:pPr>
              <w:spacing w:line="276" w:lineRule="auto"/>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E446FC" w:rsidP="008659C1">
            <w:pPr>
              <w:spacing w:line="276" w:lineRule="auto"/>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E446FC" w:rsidRPr="00F8244B" w:rsidRDefault="004930E4" w:rsidP="008659C1">
            <w:pPr>
              <w:spacing w:line="276" w:lineRule="auto"/>
              <w:jc w:val="center"/>
              <w:rPr>
                <w:b/>
                <w:bCs/>
                <w:iCs/>
                <w:sz w:val="20"/>
                <w:szCs w:val="20"/>
              </w:rPr>
            </w:pPr>
            <w:r>
              <w:rPr>
                <w:b/>
                <w:bCs/>
                <w:iCs/>
                <w:sz w:val="20"/>
                <w:szCs w:val="20"/>
              </w:rPr>
              <w:t>1823,91</w:t>
            </w:r>
          </w:p>
        </w:tc>
      </w:tr>
    </w:tbl>
    <w:p w:rsidR="00551FF2" w:rsidRPr="006C4556" w:rsidRDefault="00732BC7" w:rsidP="006C4556">
      <w:pPr>
        <w:spacing w:line="276" w:lineRule="auto"/>
        <w:ind w:firstLine="708"/>
        <w:jc w:val="both"/>
      </w:pPr>
      <w:r w:rsidRPr="006C4556">
        <w:t xml:space="preserve">Таким образом, </w:t>
      </w:r>
      <w:r w:rsidR="006C4556" w:rsidRPr="006C4556">
        <w:t>р</w:t>
      </w:r>
      <w:r w:rsidR="00551FF2" w:rsidRPr="006C4556">
        <w:rPr>
          <w:rFonts w:eastAsiaTheme="minorHAnsi"/>
          <w:color w:val="000000"/>
          <w:lang w:eastAsia="en-US"/>
        </w:rPr>
        <w:t xml:space="preserve">асчетный объем образования ТКО </w:t>
      </w:r>
      <w:r w:rsidR="00631EB4" w:rsidRPr="006C4556">
        <w:rPr>
          <w:rFonts w:eastAsiaTheme="minorHAnsi"/>
          <w:color w:val="000000"/>
          <w:lang w:eastAsia="en-US"/>
        </w:rPr>
        <w:t xml:space="preserve">на существующее положение составляет </w:t>
      </w:r>
      <w:r w:rsidR="00551FF2" w:rsidRPr="006C4556">
        <w:rPr>
          <w:rFonts w:eastAsiaTheme="minorHAnsi"/>
          <w:color w:val="000000"/>
          <w:lang w:eastAsia="en-US"/>
        </w:rPr>
        <w:t>от жилого фонда</w:t>
      </w:r>
      <w:r w:rsidR="00631EB4">
        <w:rPr>
          <w:rFonts w:eastAsiaTheme="minorHAnsi"/>
          <w:color w:val="000000"/>
          <w:lang w:eastAsia="en-US"/>
        </w:rPr>
        <w:t xml:space="preserve"> </w:t>
      </w:r>
      <w:r w:rsidR="006B3E64">
        <w:rPr>
          <w:rFonts w:eastAsiaTheme="minorHAnsi"/>
          <w:color w:val="000000"/>
          <w:lang w:eastAsia="en-US"/>
        </w:rPr>
        <w:t xml:space="preserve">– </w:t>
      </w:r>
      <w:r w:rsidR="004930E4">
        <w:rPr>
          <w:rFonts w:eastAsiaTheme="minorHAnsi"/>
          <w:color w:val="000000"/>
          <w:lang w:eastAsia="en-US"/>
        </w:rPr>
        <w:t>2262,22</w:t>
      </w:r>
      <w:r w:rsidR="00551FF2" w:rsidRPr="006C4556">
        <w:rPr>
          <w:rFonts w:eastAsiaTheme="minorHAnsi"/>
          <w:color w:val="000000"/>
          <w:lang w:eastAsia="en-US"/>
        </w:rPr>
        <w:t xml:space="preserve"> м</w:t>
      </w:r>
      <w:r w:rsidR="00551FF2" w:rsidRPr="006C4556">
        <w:rPr>
          <w:rFonts w:eastAsiaTheme="minorHAnsi"/>
          <w:color w:val="000000"/>
          <w:vertAlign w:val="superscript"/>
          <w:lang w:eastAsia="en-US"/>
        </w:rPr>
        <w:t>3</w:t>
      </w:r>
      <w:r w:rsidR="006C4556" w:rsidRPr="006C4556">
        <w:rPr>
          <w:rFonts w:eastAsiaTheme="minorHAnsi"/>
          <w:color w:val="000000"/>
          <w:lang w:eastAsia="en-US"/>
        </w:rPr>
        <w:t xml:space="preserve">, </w:t>
      </w:r>
      <w:r w:rsidR="00551FF2" w:rsidRPr="006C4556">
        <w:rPr>
          <w:rFonts w:eastAsiaTheme="minorHAnsi"/>
          <w:color w:val="000000"/>
          <w:lang w:eastAsia="en-US"/>
        </w:rPr>
        <w:t xml:space="preserve">от предприятий и организаций </w:t>
      </w:r>
      <w:r w:rsidR="006B3E64">
        <w:rPr>
          <w:rFonts w:eastAsiaTheme="minorHAnsi"/>
          <w:color w:val="000000"/>
          <w:lang w:eastAsia="en-US"/>
        </w:rPr>
        <w:t>–</w:t>
      </w:r>
      <w:r w:rsidR="00551FF2" w:rsidRPr="006C4556">
        <w:rPr>
          <w:rFonts w:eastAsiaTheme="minorHAnsi"/>
          <w:color w:val="000000"/>
          <w:lang w:eastAsia="en-US"/>
        </w:rPr>
        <w:t xml:space="preserve"> </w:t>
      </w:r>
      <w:r w:rsidR="004930E4">
        <w:rPr>
          <w:rFonts w:eastAsiaTheme="minorHAnsi"/>
          <w:color w:val="000000"/>
          <w:lang w:eastAsia="en-US"/>
        </w:rPr>
        <w:t>1823,91</w:t>
      </w:r>
      <w:r w:rsidR="00551FF2" w:rsidRPr="006C4556">
        <w:rPr>
          <w:rFonts w:eastAsiaTheme="minorHAnsi"/>
          <w:color w:val="000000"/>
          <w:lang w:eastAsia="en-US"/>
        </w:rPr>
        <w:t xml:space="preserve"> м</w:t>
      </w:r>
      <w:r w:rsidR="00551FF2" w:rsidRPr="006C4556">
        <w:rPr>
          <w:rFonts w:eastAsiaTheme="minorHAnsi"/>
          <w:color w:val="000000"/>
          <w:vertAlign w:val="superscript"/>
          <w:lang w:eastAsia="en-US"/>
        </w:rPr>
        <w:t>3</w:t>
      </w:r>
      <w:r w:rsidR="00551FF2" w:rsidRPr="006C4556">
        <w:rPr>
          <w:rFonts w:eastAsiaTheme="minorHAnsi"/>
          <w:color w:val="000000"/>
          <w:lang w:eastAsia="en-US"/>
        </w:rPr>
        <w:t>.</w:t>
      </w:r>
    </w:p>
    <w:p w:rsidR="00CB4F09" w:rsidRPr="00DA4E15" w:rsidRDefault="00CB4F09" w:rsidP="007D19E5">
      <w:pPr>
        <w:spacing w:line="276" w:lineRule="auto"/>
        <w:jc w:val="both"/>
        <w:rPr>
          <w:b/>
        </w:rPr>
      </w:pPr>
    </w:p>
    <w:p w:rsidR="00BB5A98" w:rsidRDefault="006C4556" w:rsidP="007D19E5">
      <w:pPr>
        <w:spacing w:line="276" w:lineRule="auto"/>
        <w:rPr>
          <w:b/>
        </w:rPr>
      </w:pPr>
      <w:r w:rsidRPr="00DA4E15">
        <w:rPr>
          <w:b/>
        </w:rPr>
        <w:t>4.</w:t>
      </w:r>
      <w:r w:rsidR="00643714" w:rsidRPr="00DA4E15">
        <w:rPr>
          <w:b/>
        </w:rPr>
        <w:t>2</w:t>
      </w:r>
      <w:r w:rsidRPr="00DA4E15">
        <w:rPr>
          <w:b/>
        </w:rPr>
        <w:t xml:space="preserve"> Методы сбора и удаления отходов</w:t>
      </w:r>
    </w:p>
    <w:p w:rsidR="000A7A20" w:rsidRDefault="000A7A20" w:rsidP="00C635DD">
      <w:pPr>
        <w:autoSpaceDE w:val="0"/>
        <w:autoSpaceDN w:val="0"/>
        <w:adjustRightInd w:val="0"/>
        <w:spacing w:line="276" w:lineRule="auto"/>
        <w:ind w:firstLine="708"/>
        <w:jc w:val="both"/>
        <w:rPr>
          <w:rFonts w:eastAsiaTheme="minorHAnsi"/>
          <w:color w:val="000000"/>
          <w:lang w:eastAsia="en-US"/>
        </w:rPr>
      </w:pPr>
    </w:p>
    <w:p w:rsidR="00BE4628" w:rsidRPr="00BE4628" w:rsidRDefault="00BE4628" w:rsidP="008422D5">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Сбор Т</w:t>
      </w:r>
      <w:r w:rsidRPr="00C635DD">
        <w:rPr>
          <w:rFonts w:eastAsiaTheme="minorHAnsi"/>
          <w:color w:val="000000"/>
          <w:lang w:eastAsia="en-US"/>
        </w:rPr>
        <w:t>К</w:t>
      </w:r>
      <w:r w:rsidRPr="00BE4628">
        <w:rPr>
          <w:rFonts w:eastAsiaTheme="minorHAnsi"/>
          <w:color w:val="000000"/>
          <w:lang w:eastAsia="en-US"/>
        </w:rPr>
        <w:t>О на территории муниципальн</w:t>
      </w:r>
      <w:r w:rsidRPr="00C635DD">
        <w:rPr>
          <w:rFonts w:eastAsiaTheme="minorHAnsi"/>
          <w:color w:val="000000"/>
          <w:lang w:eastAsia="en-US"/>
        </w:rPr>
        <w:t>ого</w:t>
      </w:r>
      <w:r w:rsidRPr="00BE4628">
        <w:rPr>
          <w:rFonts w:eastAsiaTheme="minorHAnsi"/>
          <w:color w:val="000000"/>
          <w:lang w:eastAsia="en-US"/>
        </w:rPr>
        <w:t xml:space="preserve"> образовани</w:t>
      </w:r>
      <w:r w:rsidRPr="00C635DD">
        <w:rPr>
          <w:rFonts w:eastAsiaTheme="minorHAnsi"/>
          <w:color w:val="000000"/>
          <w:lang w:eastAsia="en-US"/>
        </w:rPr>
        <w:t>я</w:t>
      </w:r>
      <w:r w:rsidRPr="00BE4628">
        <w:rPr>
          <w:rFonts w:eastAsiaTheme="minorHAnsi"/>
          <w:color w:val="000000"/>
          <w:lang w:eastAsia="en-US"/>
        </w:rPr>
        <w:t xml:space="preserve"> должен производиться в соответствии с требованиями СанПиН 42-128-46</w:t>
      </w:r>
      <w:r w:rsidRPr="00C635DD">
        <w:rPr>
          <w:rFonts w:eastAsiaTheme="minorHAnsi"/>
          <w:color w:val="000000"/>
          <w:lang w:eastAsia="en-US"/>
        </w:rPr>
        <w:t>90-88 "Санитарные правила содер</w:t>
      </w:r>
      <w:r w:rsidRPr="00BE4628">
        <w:rPr>
          <w:rFonts w:eastAsiaTheme="minorHAnsi"/>
          <w:color w:val="000000"/>
          <w:lang w:eastAsia="en-US"/>
        </w:rPr>
        <w:t xml:space="preserve">жания территории населенных мест" с учетом конкретных условий: </w:t>
      </w:r>
    </w:p>
    <w:p w:rsidR="00BE4628" w:rsidRPr="00BE4628" w:rsidRDefault="00BE4628" w:rsidP="008422D5">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численности и плотности проживания населения в населенных пунктах; </w:t>
      </w:r>
    </w:p>
    <w:p w:rsidR="00BE4628" w:rsidRPr="00BE4628" w:rsidRDefault="00BE4628" w:rsidP="008422D5">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уровня благоустройства жилищного фонда (</w:t>
      </w:r>
      <w:r w:rsidRPr="00C635DD">
        <w:rPr>
          <w:rFonts w:eastAsiaTheme="minorHAnsi"/>
          <w:color w:val="000000"/>
          <w:lang w:eastAsia="en-US"/>
        </w:rPr>
        <w:t>наличие канализации, централизо</w:t>
      </w:r>
      <w:r w:rsidRPr="00BE4628">
        <w:rPr>
          <w:rFonts w:eastAsiaTheme="minorHAnsi"/>
          <w:color w:val="000000"/>
          <w:lang w:eastAsia="en-US"/>
        </w:rPr>
        <w:t xml:space="preserve">ванного отопления, этажности застройки, наличие мусоропровода); </w:t>
      </w:r>
    </w:p>
    <w:p w:rsidR="00BE4628" w:rsidRPr="00BE4628" w:rsidRDefault="00BE4628" w:rsidP="008422D5">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сезонности; </w:t>
      </w:r>
    </w:p>
    <w:p w:rsidR="00BE4628" w:rsidRPr="00BE4628" w:rsidRDefault="00BE4628" w:rsidP="008422D5">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архитектурно-планировочной композиции; </w:t>
      </w:r>
    </w:p>
    <w:p w:rsidR="00BE4628" w:rsidRPr="00BE4628" w:rsidRDefault="00BE4628" w:rsidP="008422D5">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перспективы развития жилой застройки; </w:t>
      </w:r>
    </w:p>
    <w:p w:rsidR="00BE4628" w:rsidRPr="00C635DD" w:rsidRDefault="00BE4628" w:rsidP="008422D5">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экономических возможностей. </w:t>
      </w:r>
    </w:p>
    <w:p w:rsidR="00C635DD" w:rsidRPr="00BE4628" w:rsidRDefault="00C635DD" w:rsidP="008422D5">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Сбор и удаление твердых </w:t>
      </w:r>
      <w:r w:rsidRPr="00C635DD">
        <w:rPr>
          <w:rFonts w:eastAsiaTheme="minorHAnsi"/>
          <w:color w:val="000000"/>
          <w:lang w:eastAsia="en-US"/>
        </w:rPr>
        <w:t>коммунальных</w:t>
      </w:r>
      <w:r w:rsidRPr="00BE4628">
        <w:rPr>
          <w:rFonts w:eastAsiaTheme="minorHAnsi"/>
          <w:color w:val="000000"/>
          <w:lang w:eastAsia="en-US"/>
        </w:rPr>
        <w:t xml:space="preserve"> отходов в сельском поселении предлагается осуществлять по централизованной планово-регулярной системе, в которую должны быть включ</w:t>
      </w:r>
      <w:r w:rsidRPr="00C635DD">
        <w:rPr>
          <w:rFonts w:eastAsiaTheme="minorHAnsi"/>
          <w:color w:val="000000"/>
          <w:lang w:eastAsia="en-US"/>
        </w:rPr>
        <w:t>ены все населенные пункты</w:t>
      </w:r>
      <w:r w:rsidRPr="00BE4628">
        <w:rPr>
          <w:rFonts w:eastAsiaTheme="minorHAnsi"/>
          <w:color w:val="000000"/>
          <w:lang w:eastAsia="en-US"/>
        </w:rPr>
        <w:t>, вся социальная инфраструктура и производственные предприятия. Налаженная планово-регулярная система должна обеспечить регулярный и бесперебойный вывоз всех образующихся от населения и объектов инфраструктуры Т</w:t>
      </w:r>
      <w:r w:rsidRPr="00C635DD">
        <w:rPr>
          <w:rFonts w:eastAsiaTheme="minorHAnsi"/>
          <w:color w:val="000000"/>
          <w:lang w:eastAsia="en-US"/>
        </w:rPr>
        <w:t>К</w:t>
      </w:r>
      <w:r w:rsidRPr="00BE4628">
        <w:rPr>
          <w:rFonts w:eastAsiaTheme="minorHAnsi"/>
          <w:color w:val="000000"/>
          <w:lang w:eastAsia="en-US"/>
        </w:rPr>
        <w:t xml:space="preserve">О на специально созданные для этих целей объекты переработки и утилизации. </w:t>
      </w:r>
    </w:p>
    <w:p w:rsidR="00C635DD" w:rsidRPr="00C635DD" w:rsidRDefault="00C635DD" w:rsidP="008422D5">
      <w:pPr>
        <w:ind w:firstLine="708"/>
        <w:jc w:val="both"/>
        <w:rPr>
          <w:rFonts w:eastAsiaTheme="minorHAnsi"/>
          <w:color w:val="000000"/>
          <w:lang w:eastAsia="en-US"/>
        </w:rPr>
      </w:pPr>
      <w:r w:rsidRPr="00C635DD">
        <w:rPr>
          <w:rFonts w:eastAsiaTheme="minorHAnsi"/>
          <w:color w:val="000000"/>
          <w:lang w:eastAsia="en-US"/>
        </w:rPr>
        <w:t>Планово-регулярная система включает:</w:t>
      </w:r>
    </w:p>
    <w:p w:rsidR="00C635DD" w:rsidRPr="00BE4628" w:rsidRDefault="00C635DD" w:rsidP="008422D5">
      <w:pPr>
        <w:autoSpaceDE w:val="0"/>
        <w:autoSpaceDN w:val="0"/>
        <w:adjustRightInd w:val="0"/>
        <w:spacing w:after="55"/>
        <w:jc w:val="both"/>
        <w:rPr>
          <w:rFonts w:eastAsiaTheme="minorHAnsi"/>
          <w:color w:val="000000"/>
          <w:lang w:eastAsia="en-US"/>
        </w:rPr>
      </w:pPr>
      <w:r w:rsidRPr="00BE4628">
        <w:rPr>
          <w:rFonts w:eastAsiaTheme="minorHAnsi"/>
          <w:color w:val="000000"/>
          <w:lang w:eastAsia="en-US"/>
        </w:rPr>
        <w:t xml:space="preserve">- сбор, временное хранение и удаление отходов с территорий жилых домов и организаций в сроки, указанные в санитарных правилах; </w:t>
      </w:r>
    </w:p>
    <w:p w:rsidR="00C635DD" w:rsidRPr="00BE4628" w:rsidRDefault="00C635DD" w:rsidP="008422D5">
      <w:pPr>
        <w:autoSpaceDE w:val="0"/>
        <w:autoSpaceDN w:val="0"/>
        <w:adjustRightInd w:val="0"/>
        <w:jc w:val="both"/>
        <w:rPr>
          <w:rFonts w:eastAsiaTheme="minorHAnsi"/>
          <w:color w:val="000000"/>
          <w:lang w:eastAsia="en-US"/>
        </w:rPr>
      </w:pPr>
      <w:r w:rsidRPr="00BE4628">
        <w:rPr>
          <w:rFonts w:eastAsiaTheme="minorHAnsi"/>
          <w:color w:val="000000"/>
          <w:lang w:eastAsia="en-US"/>
        </w:rPr>
        <w:t xml:space="preserve">- обезвреживание и/или утилизацию отходов. </w:t>
      </w:r>
    </w:p>
    <w:p w:rsidR="008646F7" w:rsidRDefault="008646F7" w:rsidP="00C635DD">
      <w:pPr>
        <w:pStyle w:val="44"/>
        <w:spacing w:before="0" w:line="276" w:lineRule="auto"/>
        <w:ind w:firstLine="0"/>
        <w:rPr>
          <w:b/>
          <w:snapToGrid/>
          <w:szCs w:val="24"/>
        </w:rPr>
      </w:pPr>
    </w:p>
    <w:p w:rsidR="00C635DD" w:rsidRPr="00552070" w:rsidRDefault="00C635DD" w:rsidP="00C635DD">
      <w:pPr>
        <w:pStyle w:val="44"/>
        <w:spacing w:before="0" w:line="276" w:lineRule="auto"/>
        <w:ind w:firstLine="0"/>
        <w:rPr>
          <w:b/>
          <w:iCs/>
          <w:szCs w:val="24"/>
        </w:rPr>
      </w:pPr>
      <w:r w:rsidRPr="00552070">
        <w:rPr>
          <w:b/>
          <w:snapToGrid/>
          <w:szCs w:val="24"/>
        </w:rPr>
        <w:t>4.</w:t>
      </w:r>
      <w:r w:rsidR="00643714">
        <w:rPr>
          <w:b/>
          <w:snapToGrid/>
          <w:szCs w:val="24"/>
        </w:rPr>
        <w:t>2</w:t>
      </w:r>
      <w:r w:rsidRPr="00552070">
        <w:rPr>
          <w:b/>
          <w:snapToGrid/>
          <w:szCs w:val="24"/>
        </w:rPr>
        <w:t xml:space="preserve">.1 </w:t>
      </w:r>
      <w:r w:rsidRPr="00552070">
        <w:rPr>
          <w:b/>
          <w:iCs/>
          <w:szCs w:val="24"/>
        </w:rPr>
        <w:t xml:space="preserve">Система сбора ТКО и крупногабаритных отходов от </w:t>
      </w:r>
      <w:r w:rsidR="00D4174F">
        <w:rPr>
          <w:b/>
          <w:iCs/>
          <w:szCs w:val="24"/>
        </w:rPr>
        <w:t>населения</w:t>
      </w:r>
    </w:p>
    <w:p w:rsidR="00C635DD" w:rsidRDefault="00C635DD" w:rsidP="00C635DD">
      <w:pPr>
        <w:pStyle w:val="44"/>
        <w:tabs>
          <w:tab w:val="right" w:pos="9354"/>
        </w:tabs>
        <w:spacing w:before="0" w:line="276" w:lineRule="auto"/>
        <w:ind w:firstLine="720"/>
        <w:rPr>
          <w:szCs w:val="24"/>
        </w:rPr>
      </w:pPr>
    </w:p>
    <w:p w:rsidR="00C635DD" w:rsidRPr="008422D5" w:rsidRDefault="00C635DD" w:rsidP="008422D5">
      <w:pPr>
        <w:pStyle w:val="44"/>
        <w:tabs>
          <w:tab w:val="right" w:pos="9354"/>
        </w:tabs>
        <w:spacing w:before="0" w:line="240" w:lineRule="auto"/>
        <w:ind w:firstLine="720"/>
        <w:rPr>
          <w:szCs w:val="24"/>
        </w:rPr>
      </w:pPr>
      <w:r w:rsidRPr="008422D5">
        <w:rPr>
          <w:szCs w:val="24"/>
        </w:rPr>
        <w:t xml:space="preserve">На территории </w:t>
      </w:r>
      <w:r w:rsidR="008646F7" w:rsidRPr="008422D5">
        <w:rPr>
          <w:szCs w:val="24"/>
        </w:rPr>
        <w:t>СП</w:t>
      </w:r>
      <w:r w:rsidRPr="008422D5">
        <w:rPr>
          <w:szCs w:val="24"/>
        </w:rPr>
        <w:t xml:space="preserve"> «</w:t>
      </w:r>
      <w:r w:rsidR="004B7B0F" w:rsidRPr="008422D5">
        <w:rPr>
          <w:szCs w:val="24"/>
        </w:rPr>
        <w:t>Солгинское</w:t>
      </w:r>
      <w:r w:rsidRPr="008422D5">
        <w:rPr>
          <w:szCs w:val="24"/>
        </w:rPr>
        <w:t xml:space="preserve">»  </w:t>
      </w:r>
      <w:r w:rsidR="00907E7E" w:rsidRPr="008422D5">
        <w:rPr>
          <w:szCs w:val="24"/>
        </w:rPr>
        <w:t xml:space="preserve">применяется </w:t>
      </w:r>
      <w:r w:rsidRPr="008422D5">
        <w:rPr>
          <w:szCs w:val="24"/>
        </w:rPr>
        <w:t>контейнерная система сбора</w:t>
      </w:r>
      <w:r w:rsidR="000169B3" w:rsidRPr="008422D5">
        <w:rPr>
          <w:szCs w:val="24"/>
        </w:rPr>
        <w:t xml:space="preserve"> применяется</w:t>
      </w:r>
      <w:r w:rsidRPr="008422D5">
        <w:rPr>
          <w:szCs w:val="24"/>
        </w:rPr>
        <w:t xml:space="preserve">. </w:t>
      </w:r>
    </w:p>
    <w:p w:rsidR="0031646A" w:rsidRPr="008422D5" w:rsidRDefault="0031646A" w:rsidP="008422D5">
      <w:pPr>
        <w:ind w:firstLine="709"/>
        <w:jc w:val="both"/>
      </w:pPr>
      <w:bookmarkStart w:id="3" w:name="_Toc162240073"/>
      <w:bookmarkStart w:id="4" w:name="_Toc167783604"/>
      <w:r w:rsidRPr="008422D5">
        <w:t>Для частного фонда экономически выгодно рекомендовать самостоятельную утилизацию на земельном участке таких отходов, как пищевые (в качестве компоста на участках или корма домашним животным),  что снизит объёмы ТКО, а следовательно экономические затраты на сбор, вывоз и захоронение отходов. За счет исключения пищевых отходов периодичность вывоза ТКО может быть сокращена до 1 раза в неделю.</w:t>
      </w:r>
    </w:p>
    <w:p w:rsidR="0031646A" w:rsidRPr="008422D5" w:rsidRDefault="0031646A" w:rsidP="008422D5">
      <w:pPr>
        <w:ind w:firstLine="709"/>
        <w:jc w:val="both"/>
      </w:pPr>
      <w:r w:rsidRPr="008422D5">
        <w:t>Удаление крупногабаритных отходов из домовладений следует производить по мере их накопления, но не реже одного раза в неделю.</w:t>
      </w:r>
    </w:p>
    <w:p w:rsidR="00317204" w:rsidRPr="008422D5" w:rsidRDefault="00317204" w:rsidP="008422D5">
      <w:pPr>
        <w:ind w:firstLine="708"/>
        <w:jc w:val="both"/>
      </w:pPr>
      <w:r w:rsidRPr="008422D5">
        <w:rPr>
          <w:bCs/>
        </w:rPr>
        <w:t xml:space="preserve">В </w:t>
      </w:r>
      <w:r w:rsidR="00907E7E" w:rsidRPr="008422D5">
        <w:rPr>
          <w:bCs/>
        </w:rPr>
        <w:t>СП</w:t>
      </w:r>
      <w:r w:rsidR="000169B3" w:rsidRPr="008422D5">
        <w:rPr>
          <w:bCs/>
        </w:rPr>
        <w:t xml:space="preserve"> «</w:t>
      </w:r>
      <w:r w:rsidR="004B7B0F" w:rsidRPr="008422D5">
        <w:rPr>
          <w:bCs/>
        </w:rPr>
        <w:t>Солгинское</w:t>
      </w:r>
      <w:r w:rsidR="000169B3" w:rsidRPr="008422D5">
        <w:rPr>
          <w:bCs/>
        </w:rPr>
        <w:t>»</w:t>
      </w:r>
      <w:r w:rsidRPr="008422D5">
        <w:rPr>
          <w:bCs/>
        </w:rPr>
        <w:t xml:space="preserve"> использ</w:t>
      </w:r>
      <w:r w:rsidR="00907E7E" w:rsidRPr="008422D5">
        <w:rPr>
          <w:bCs/>
        </w:rPr>
        <w:t>уются</w:t>
      </w:r>
      <w:r w:rsidRPr="008422D5">
        <w:rPr>
          <w:bCs/>
        </w:rPr>
        <w:t xml:space="preserve"> контейнеры в</w:t>
      </w:r>
      <w:r w:rsidRPr="008422D5">
        <w:t>местимостью 0,75 м</w:t>
      </w:r>
      <w:r w:rsidRPr="008422D5">
        <w:rPr>
          <w:vertAlign w:val="superscript"/>
        </w:rPr>
        <w:t>3</w:t>
      </w:r>
      <w:r w:rsidRPr="008422D5">
        <w:t xml:space="preserve">  для сбора ТКО организаций, вместимостью 0,75 м</w:t>
      </w:r>
      <w:r w:rsidRPr="008422D5">
        <w:rPr>
          <w:vertAlign w:val="superscript"/>
        </w:rPr>
        <w:t>3</w:t>
      </w:r>
      <w:r w:rsidRPr="008422D5">
        <w:t xml:space="preserve"> для сбора ТКО населения, вместимостью 6 м</w:t>
      </w:r>
      <w:r w:rsidRPr="008422D5">
        <w:rPr>
          <w:vertAlign w:val="superscript"/>
        </w:rPr>
        <w:t>3</w:t>
      </w:r>
      <w:r w:rsidRPr="008422D5">
        <w:t xml:space="preserve"> для сбора КГО населения. </w:t>
      </w:r>
    </w:p>
    <w:bookmarkEnd w:id="3"/>
    <w:bookmarkEnd w:id="4"/>
    <w:p w:rsidR="0031646A" w:rsidRDefault="0031646A" w:rsidP="00D4174F">
      <w:pPr>
        <w:pStyle w:val="44"/>
        <w:spacing w:before="0" w:line="276" w:lineRule="auto"/>
        <w:ind w:firstLine="0"/>
        <w:rPr>
          <w:b/>
          <w:iCs/>
          <w:szCs w:val="24"/>
        </w:rPr>
      </w:pPr>
    </w:p>
    <w:p w:rsidR="00C635DD" w:rsidRPr="00643714" w:rsidRDefault="00D4174F" w:rsidP="008422D5">
      <w:pPr>
        <w:pStyle w:val="44"/>
        <w:spacing w:before="0" w:line="240" w:lineRule="auto"/>
        <w:ind w:firstLine="0"/>
        <w:rPr>
          <w:b/>
          <w:iCs/>
          <w:szCs w:val="24"/>
        </w:rPr>
      </w:pPr>
      <w:r w:rsidRPr="00643714">
        <w:rPr>
          <w:b/>
          <w:iCs/>
          <w:szCs w:val="24"/>
        </w:rPr>
        <w:t>4.</w:t>
      </w:r>
      <w:r w:rsidR="00643714">
        <w:rPr>
          <w:b/>
          <w:iCs/>
          <w:szCs w:val="24"/>
        </w:rPr>
        <w:t>2</w:t>
      </w:r>
      <w:r w:rsidRPr="00643714">
        <w:rPr>
          <w:b/>
          <w:iCs/>
          <w:szCs w:val="24"/>
        </w:rPr>
        <w:t xml:space="preserve">.2 </w:t>
      </w:r>
      <w:r w:rsidR="00C635DD" w:rsidRPr="00643714">
        <w:rPr>
          <w:b/>
          <w:iCs/>
          <w:szCs w:val="24"/>
        </w:rPr>
        <w:t xml:space="preserve">Система сбора </w:t>
      </w:r>
      <w:r w:rsidRPr="00643714">
        <w:rPr>
          <w:b/>
          <w:iCs/>
          <w:szCs w:val="24"/>
        </w:rPr>
        <w:t>ТКО</w:t>
      </w:r>
      <w:r w:rsidR="00C635DD" w:rsidRPr="00643714">
        <w:rPr>
          <w:b/>
          <w:iCs/>
          <w:szCs w:val="24"/>
        </w:rPr>
        <w:t xml:space="preserve"> с терри</w:t>
      </w:r>
      <w:r w:rsidRPr="00643714">
        <w:rPr>
          <w:b/>
          <w:iCs/>
          <w:szCs w:val="24"/>
        </w:rPr>
        <w:t>торий предприятий и организаций</w:t>
      </w:r>
    </w:p>
    <w:p w:rsidR="00D4174F" w:rsidRPr="00C635DD" w:rsidRDefault="00D4174F" w:rsidP="008422D5">
      <w:pPr>
        <w:pStyle w:val="44"/>
        <w:spacing w:before="0" w:line="240" w:lineRule="auto"/>
        <w:ind w:firstLine="0"/>
        <w:rPr>
          <w:iCs/>
          <w:szCs w:val="24"/>
        </w:rPr>
      </w:pPr>
    </w:p>
    <w:p w:rsidR="00C635DD" w:rsidRDefault="00C635DD" w:rsidP="008422D5">
      <w:pPr>
        <w:pStyle w:val="44"/>
        <w:spacing w:before="0" w:line="240" w:lineRule="auto"/>
        <w:ind w:firstLine="708"/>
        <w:rPr>
          <w:iCs/>
          <w:szCs w:val="24"/>
        </w:rPr>
      </w:pPr>
      <w:r w:rsidRPr="00C635DD">
        <w:rPr>
          <w:iCs/>
          <w:szCs w:val="24"/>
        </w:rPr>
        <w:t>Сбор Т</w:t>
      </w:r>
      <w:r w:rsidR="00D4174F">
        <w:rPr>
          <w:iCs/>
          <w:szCs w:val="24"/>
        </w:rPr>
        <w:t>К</w:t>
      </w:r>
      <w:r w:rsidRPr="00C635DD">
        <w:rPr>
          <w:iCs/>
          <w:szCs w:val="24"/>
        </w:rPr>
        <w:t>О от организаций и предприятий осуществляет</w:t>
      </w:r>
      <w:r w:rsidR="000169B3">
        <w:rPr>
          <w:iCs/>
          <w:szCs w:val="24"/>
        </w:rPr>
        <w:t>ся</w:t>
      </w:r>
      <w:r w:rsidR="00FD4146">
        <w:rPr>
          <w:iCs/>
          <w:szCs w:val="24"/>
        </w:rPr>
        <w:t xml:space="preserve"> самими организациями</w:t>
      </w:r>
      <w:r w:rsidR="000169B3">
        <w:rPr>
          <w:iCs/>
          <w:szCs w:val="24"/>
        </w:rPr>
        <w:t>.</w:t>
      </w:r>
      <w:r w:rsidRPr="00C635DD">
        <w:rPr>
          <w:iCs/>
          <w:szCs w:val="24"/>
        </w:rPr>
        <w:t xml:space="preserve"> </w:t>
      </w:r>
    </w:p>
    <w:p w:rsidR="00643714" w:rsidRPr="00643714" w:rsidRDefault="00643714" w:rsidP="00643714">
      <w:pPr>
        <w:pStyle w:val="2"/>
        <w:spacing w:line="276" w:lineRule="auto"/>
        <w:jc w:val="both"/>
        <w:rPr>
          <w:bCs w:val="0"/>
          <w:sz w:val="24"/>
        </w:rPr>
      </w:pPr>
    </w:p>
    <w:p w:rsidR="00643714" w:rsidRPr="00643714" w:rsidRDefault="00643714" w:rsidP="00643714">
      <w:pPr>
        <w:pStyle w:val="2"/>
        <w:spacing w:line="276" w:lineRule="auto"/>
        <w:jc w:val="both"/>
        <w:rPr>
          <w:bCs w:val="0"/>
          <w:sz w:val="24"/>
        </w:rPr>
      </w:pPr>
      <w:r w:rsidRPr="00643714">
        <w:rPr>
          <w:bCs w:val="0"/>
          <w:sz w:val="24"/>
        </w:rPr>
        <w:t>4</w:t>
      </w:r>
      <w:r>
        <w:rPr>
          <w:bCs w:val="0"/>
          <w:sz w:val="24"/>
        </w:rPr>
        <w:t>.2</w:t>
      </w:r>
      <w:r w:rsidRPr="00643714">
        <w:rPr>
          <w:bCs w:val="0"/>
          <w:sz w:val="24"/>
        </w:rPr>
        <w:t>.3 Организация системы приема вторичного сырья</w:t>
      </w:r>
    </w:p>
    <w:p w:rsidR="00643714" w:rsidRPr="00643714" w:rsidRDefault="00643714" w:rsidP="00643714">
      <w:pPr>
        <w:pStyle w:val="44"/>
        <w:spacing w:before="0" w:line="276" w:lineRule="auto"/>
        <w:ind w:firstLine="708"/>
        <w:rPr>
          <w:iCs/>
          <w:szCs w:val="24"/>
        </w:rPr>
      </w:pPr>
    </w:p>
    <w:p w:rsidR="00191AE2" w:rsidRPr="00191AE2" w:rsidRDefault="00191AE2" w:rsidP="008422D5">
      <w:pPr>
        <w:ind w:firstLine="708"/>
        <w:jc w:val="both"/>
      </w:pPr>
      <w:r w:rsidRPr="00191AE2">
        <w:t xml:space="preserve">В </w:t>
      </w:r>
      <w:r w:rsidR="00FD4146">
        <w:t>СП</w:t>
      </w:r>
      <w:r w:rsidR="000169B3">
        <w:t xml:space="preserve"> «</w:t>
      </w:r>
      <w:r w:rsidR="004B7B0F">
        <w:t>Солгинское</w:t>
      </w:r>
      <w:r w:rsidR="000169B3">
        <w:t>»</w:t>
      </w:r>
      <w:r w:rsidRPr="00191AE2">
        <w:t xml:space="preserve"> пункты приема вторичного сырья отсутствуют. </w:t>
      </w:r>
    </w:p>
    <w:p w:rsidR="00643714" w:rsidRPr="00643714" w:rsidRDefault="00643714" w:rsidP="008422D5">
      <w:pPr>
        <w:pStyle w:val="ConsNormal"/>
        <w:widowControl/>
        <w:ind w:right="0" w:firstLine="709"/>
        <w:jc w:val="both"/>
        <w:rPr>
          <w:rFonts w:ascii="Times New Roman" w:hAnsi="Times New Roman" w:cs="Times New Roman"/>
          <w:sz w:val="24"/>
          <w:szCs w:val="24"/>
        </w:rPr>
      </w:pPr>
      <w:r w:rsidRPr="00191AE2">
        <w:rPr>
          <w:rFonts w:ascii="Times New Roman" w:hAnsi="Times New Roman" w:cs="Times New Roman"/>
          <w:sz w:val="24"/>
          <w:szCs w:val="24"/>
        </w:rPr>
        <w:t>Порядок сбора</w:t>
      </w:r>
      <w:r w:rsidRPr="00643714">
        <w:rPr>
          <w:rFonts w:ascii="Times New Roman" w:hAnsi="Times New Roman" w:cs="Times New Roman"/>
          <w:sz w:val="24"/>
          <w:szCs w:val="24"/>
        </w:rPr>
        <w:t xml:space="preserve"> отходов на территориях муниципальных образований, предусматривающий их разделение на виды (пищевые отхо</w:t>
      </w:r>
      <w:r>
        <w:rPr>
          <w:rFonts w:ascii="Times New Roman" w:hAnsi="Times New Roman" w:cs="Times New Roman"/>
          <w:sz w:val="24"/>
          <w:szCs w:val="24"/>
        </w:rPr>
        <w:t xml:space="preserve">ды, текстиль, бумага и другие) </w:t>
      </w:r>
      <w:r w:rsidRPr="00643714">
        <w:rPr>
          <w:rFonts w:ascii="Times New Roman" w:hAnsi="Times New Roman" w:cs="Times New Roman"/>
          <w:sz w:val="24"/>
          <w:szCs w:val="24"/>
        </w:rPr>
        <w:t>должен соответствовать экологическим, санитарным и иным требованиям в области охраны окружающей приро</w:t>
      </w:r>
      <w:r>
        <w:rPr>
          <w:rFonts w:ascii="Times New Roman" w:hAnsi="Times New Roman" w:cs="Times New Roman"/>
          <w:sz w:val="24"/>
          <w:szCs w:val="24"/>
        </w:rPr>
        <w:t>дной среды и здоровья человека</w:t>
      </w:r>
      <w:r w:rsidRPr="00643714">
        <w:rPr>
          <w:rFonts w:ascii="Times New Roman" w:hAnsi="Times New Roman" w:cs="Times New Roman"/>
          <w:sz w:val="24"/>
          <w:szCs w:val="24"/>
        </w:rPr>
        <w:t>.</w:t>
      </w:r>
    </w:p>
    <w:p w:rsidR="00643714" w:rsidRPr="00643714" w:rsidRDefault="00643714" w:rsidP="008422D5">
      <w:pPr>
        <w:pStyle w:val="23"/>
        <w:spacing w:before="0" w:line="240" w:lineRule="auto"/>
      </w:pPr>
      <w:r w:rsidRPr="00643714">
        <w:t xml:space="preserve">С целью снижения затрат на вывоз твердых </w:t>
      </w:r>
      <w:r>
        <w:t>коммунальных</w:t>
      </w:r>
      <w:r w:rsidRPr="00643714">
        <w:t xml:space="preserve"> отходов, вовлечения ценных компонентов Т</w:t>
      </w:r>
      <w:r>
        <w:t>К</w:t>
      </w:r>
      <w:r w:rsidRPr="00643714">
        <w:t xml:space="preserve">О во вторичный оборот дополнительных источников сырья для </w:t>
      </w:r>
      <w:r w:rsidR="00FD4146">
        <w:t>СП</w:t>
      </w:r>
      <w:r w:rsidR="000169B3">
        <w:t xml:space="preserve"> «</w:t>
      </w:r>
      <w:r w:rsidR="00FD4146">
        <w:t>Солгинское</w:t>
      </w:r>
      <w:r w:rsidR="000169B3">
        <w:t>»</w:t>
      </w:r>
      <w:r w:rsidRPr="00643714">
        <w:t xml:space="preserve"> необходима организация пунктов сбора вторсырья: макулатуры, черного и цветного металла, стеклобоя. В перспективе возможно организовать прием полиэтилена и пластмасс при наличии потребителя данного вида вторсырья.</w:t>
      </w:r>
    </w:p>
    <w:p w:rsidR="00643714" w:rsidRPr="00643714" w:rsidRDefault="00643714" w:rsidP="008422D5">
      <w:pPr>
        <w:pStyle w:val="23"/>
        <w:spacing w:before="0" w:line="240" w:lineRule="auto"/>
      </w:pPr>
      <w:r w:rsidRPr="00643714">
        <w:t xml:space="preserve">В таблицах </w:t>
      </w:r>
      <w:r w:rsidR="00273F44">
        <w:t>4.2.1.</w:t>
      </w:r>
      <w:r w:rsidRPr="00DA4E15">
        <w:t xml:space="preserve"> и </w:t>
      </w:r>
      <w:r w:rsidR="00273F44">
        <w:t>4.2.2.</w:t>
      </w:r>
      <w:r w:rsidRPr="00DA4E15">
        <w:t xml:space="preserve"> пр</w:t>
      </w:r>
      <w:r w:rsidRPr="00643714">
        <w:t>едставлен морфологический состав Т</w:t>
      </w:r>
      <w:r>
        <w:t>К</w:t>
      </w:r>
      <w:r w:rsidRPr="00643714">
        <w:t xml:space="preserve">О и КГО, собираемых в жилищном фонде и общественных и торговых предприятиях городов и регионов России. </w:t>
      </w:r>
    </w:p>
    <w:p w:rsidR="00643714" w:rsidRPr="00643714" w:rsidRDefault="00643714" w:rsidP="008422D5">
      <w:pPr>
        <w:pStyle w:val="23"/>
        <w:spacing w:before="0" w:line="240" w:lineRule="auto"/>
      </w:pPr>
      <w:r w:rsidRPr="00643714">
        <w:t>При  развитии системы  сбора вторичного сырья возможны  три схемы:</w:t>
      </w:r>
    </w:p>
    <w:p w:rsidR="00643714" w:rsidRPr="00643714" w:rsidRDefault="00643714" w:rsidP="008422D5">
      <w:pPr>
        <w:ind w:firstLine="709"/>
        <w:jc w:val="both"/>
      </w:pPr>
      <w:r w:rsidRPr="00643714">
        <w:t>1) установка контейнеров для селективного сбора бумаг</w:t>
      </w:r>
      <w:r>
        <w:t xml:space="preserve">и, стекла, пластика, металла в </w:t>
      </w:r>
      <w:r w:rsidRPr="00643714">
        <w:t>жилых кварталах;</w:t>
      </w:r>
    </w:p>
    <w:p w:rsidR="00643714" w:rsidRPr="00643714" w:rsidRDefault="00643714" w:rsidP="008422D5">
      <w:pPr>
        <w:ind w:firstLine="709"/>
        <w:jc w:val="both"/>
      </w:pPr>
      <w:r w:rsidRPr="00643714">
        <w:t>2) создание сети комплексных приемных пунктов сбора вторичных ресурсов;</w:t>
      </w:r>
    </w:p>
    <w:p w:rsidR="00643714" w:rsidRPr="00643714" w:rsidRDefault="00643714" w:rsidP="008422D5">
      <w:pPr>
        <w:ind w:firstLine="709"/>
        <w:jc w:val="both"/>
      </w:pPr>
      <w:r w:rsidRPr="00643714">
        <w:t>3) организация передвижных пунктов сбора вторичных материальных ресурсов.</w:t>
      </w:r>
    </w:p>
    <w:p w:rsidR="00643714" w:rsidRPr="00643714" w:rsidRDefault="00643714" w:rsidP="008422D5">
      <w:pPr>
        <w:pStyle w:val="23"/>
        <w:spacing w:before="0" w:line="240" w:lineRule="auto"/>
      </w:pPr>
      <w:r w:rsidRPr="00643714">
        <w:t>Создание приемных пунктов для сбора вторсырья с активным привлечением части предпринимателей сферы малого бизнеса, кроме всего прочего, приведет к созданию новых рабочих мест, в том числе для инвалидов, а также источника дополнительного дохода для наиболее неимущих  слоев населения.</w:t>
      </w:r>
    </w:p>
    <w:p w:rsidR="00643714" w:rsidRDefault="00643714" w:rsidP="008422D5">
      <w:pPr>
        <w:pStyle w:val="23"/>
        <w:spacing w:before="0" w:line="240" w:lineRule="auto"/>
      </w:pPr>
      <w:r w:rsidRPr="00643714">
        <w:t>Раздельный сбор вторичного сырья позволяет добиться значительного сокращения объемов Т</w:t>
      </w:r>
      <w:r>
        <w:t>К</w:t>
      </w:r>
      <w:r w:rsidRPr="00643714">
        <w:t>О, что существенно снижает загрузку полигона Т</w:t>
      </w:r>
      <w:r>
        <w:t>К</w:t>
      </w:r>
      <w:r w:rsidRPr="00643714">
        <w:t>О, уменьшает число стихийных свалок, оздоровляет экологическую обстановку. Дальнейшая переработка собираемого таким образом сырья является экологически приемлемым, энерго- и ресурсосберегающим производством.</w:t>
      </w:r>
    </w:p>
    <w:p w:rsidR="00643714" w:rsidRPr="00643714" w:rsidRDefault="00643714" w:rsidP="00643714">
      <w:pPr>
        <w:pStyle w:val="23"/>
        <w:spacing w:before="0" w:line="276" w:lineRule="auto"/>
      </w:pPr>
    </w:p>
    <w:p w:rsidR="00643714" w:rsidRPr="00643714" w:rsidRDefault="00643714" w:rsidP="00643714">
      <w:pPr>
        <w:pStyle w:val="23"/>
        <w:spacing w:before="0" w:line="276" w:lineRule="auto"/>
        <w:ind w:firstLine="0"/>
        <w:jc w:val="center"/>
        <w:rPr>
          <w:b/>
          <w:bCs/>
          <w:color w:val="000000"/>
        </w:rPr>
      </w:pPr>
      <w:r w:rsidRPr="00DA4E15">
        <w:rPr>
          <w:b/>
        </w:rPr>
        <w:t xml:space="preserve">Таблица </w:t>
      </w:r>
      <w:r w:rsidR="00273F44">
        <w:rPr>
          <w:b/>
        </w:rPr>
        <w:t>4.2.1.</w:t>
      </w:r>
      <w:r w:rsidRPr="00DA4E15">
        <w:rPr>
          <w:b/>
        </w:rPr>
        <w:t xml:space="preserve"> </w:t>
      </w:r>
      <w:r w:rsidRPr="00DA4E15">
        <w:rPr>
          <w:b/>
          <w:bCs/>
          <w:color w:val="000000"/>
        </w:rPr>
        <w:t>Морфологический состав ТКО, собираемых в жилищном фонде и общественных и торговых предприятиях городов и регионов России, % по массе</w:t>
      </w:r>
    </w:p>
    <w:p w:rsidR="00643714" w:rsidRPr="00643714" w:rsidRDefault="00643714" w:rsidP="00643714">
      <w:pPr>
        <w:pStyle w:val="23"/>
        <w:spacing w:before="0" w:line="276" w:lineRule="auto"/>
        <w:ind w:firstLine="0"/>
        <w:rPr>
          <w:b/>
          <w:bCs/>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6"/>
        <w:gridCol w:w="1494"/>
        <w:gridCol w:w="1440"/>
        <w:gridCol w:w="2199"/>
        <w:gridCol w:w="1620"/>
      </w:tblGrid>
      <w:tr w:rsidR="00643714" w:rsidRPr="00643714" w:rsidTr="00643714">
        <w:trPr>
          <w:trHeight w:val="20"/>
          <w:jc w:val="center"/>
        </w:trPr>
        <w:tc>
          <w:tcPr>
            <w:tcW w:w="2426" w:type="dxa"/>
            <w:vAlign w:val="center"/>
          </w:tcPr>
          <w:p w:rsidR="00643714" w:rsidRPr="00643714" w:rsidRDefault="00643714" w:rsidP="007B2FC5">
            <w:pPr>
              <w:pStyle w:val="a3"/>
              <w:spacing w:beforeLines="20" w:before="48" w:afterLines="20" w:after="48"/>
              <w:ind w:firstLine="0"/>
              <w:jc w:val="center"/>
              <w:rPr>
                <w:b/>
                <w:bCs/>
                <w:color w:val="000000"/>
                <w:sz w:val="20"/>
              </w:rPr>
            </w:pPr>
            <w:r w:rsidRPr="00643714">
              <w:rPr>
                <w:b/>
                <w:bCs/>
                <w:color w:val="000000"/>
                <w:sz w:val="20"/>
              </w:rPr>
              <w:t>Компонент</w:t>
            </w:r>
          </w:p>
        </w:tc>
        <w:tc>
          <w:tcPr>
            <w:tcW w:w="1494" w:type="dxa"/>
            <w:vAlign w:val="center"/>
          </w:tcPr>
          <w:p w:rsidR="00643714" w:rsidRPr="00643714" w:rsidRDefault="00643714" w:rsidP="007B2FC5">
            <w:pPr>
              <w:pStyle w:val="a3"/>
              <w:spacing w:beforeLines="20" w:before="48" w:afterLines="20" w:after="48"/>
              <w:ind w:firstLine="0"/>
              <w:jc w:val="center"/>
              <w:rPr>
                <w:b/>
                <w:bCs/>
                <w:color w:val="000000"/>
                <w:sz w:val="20"/>
              </w:rPr>
            </w:pPr>
            <w:r w:rsidRPr="00643714">
              <w:rPr>
                <w:b/>
                <w:bCs/>
                <w:color w:val="000000"/>
                <w:sz w:val="20"/>
              </w:rPr>
              <w:t>ТКО жилищного фонда, %</w:t>
            </w:r>
          </w:p>
        </w:tc>
        <w:tc>
          <w:tcPr>
            <w:tcW w:w="1440" w:type="dxa"/>
            <w:vAlign w:val="center"/>
          </w:tcPr>
          <w:p w:rsidR="00643714" w:rsidRPr="00643714" w:rsidRDefault="00643714" w:rsidP="007B2FC5">
            <w:pPr>
              <w:pStyle w:val="a3"/>
              <w:spacing w:beforeLines="20" w:before="48" w:afterLines="20" w:after="48"/>
              <w:ind w:firstLine="0"/>
              <w:jc w:val="center"/>
              <w:rPr>
                <w:b/>
                <w:bCs/>
                <w:color w:val="000000"/>
                <w:sz w:val="20"/>
              </w:rPr>
            </w:pPr>
            <w:r w:rsidRPr="00643714">
              <w:rPr>
                <w:b/>
                <w:bCs/>
                <w:color w:val="000000"/>
                <w:sz w:val="20"/>
              </w:rPr>
              <w:t>Среднее значение, %</w:t>
            </w:r>
          </w:p>
        </w:tc>
        <w:tc>
          <w:tcPr>
            <w:tcW w:w="2199" w:type="dxa"/>
            <w:vAlign w:val="center"/>
          </w:tcPr>
          <w:p w:rsidR="00643714" w:rsidRPr="00643714" w:rsidRDefault="00643714" w:rsidP="007B2FC5">
            <w:pPr>
              <w:pStyle w:val="a3"/>
              <w:spacing w:beforeLines="20" w:before="48" w:afterLines="20" w:after="48"/>
              <w:ind w:firstLine="0"/>
              <w:jc w:val="center"/>
              <w:rPr>
                <w:b/>
                <w:bCs/>
                <w:color w:val="000000"/>
                <w:sz w:val="20"/>
              </w:rPr>
            </w:pPr>
            <w:r w:rsidRPr="00643714">
              <w:rPr>
                <w:b/>
                <w:bCs/>
                <w:color w:val="000000"/>
                <w:sz w:val="20"/>
              </w:rPr>
              <w:t>ТКО общественных и торговых предприятий, %</w:t>
            </w:r>
          </w:p>
        </w:tc>
        <w:tc>
          <w:tcPr>
            <w:tcW w:w="1620" w:type="dxa"/>
            <w:vAlign w:val="center"/>
          </w:tcPr>
          <w:p w:rsidR="00643714" w:rsidRPr="00643714" w:rsidRDefault="00643714" w:rsidP="007B2FC5">
            <w:pPr>
              <w:pStyle w:val="a3"/>
              <w:spacing w:beforeLines="20" w:before="48" w:afterLines="20" w:after="48"/>
              <w:ind w:firstLine="0"/>
              <w:jc w:val="center"/>
              <w:rPr>
                <w:b/>
                <w:bCs/>
                <w:color w:val="000000"/>
                <w:sz w:val="20"/>
              </w:rPr>
            </w:pPr>
            <w:r w:rsidRPr="00643714">
              <w:rPr>
                <w:b/>
                <w:bCs/>
                <w:color w:val="000000"/>
                <w:sz w:val="20"/>
              </w:rPr>
              <w:t>Среднее значение, %</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t>Пищевые отходы</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27…37</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32</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13…16</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15</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t>Бумага, картон</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37…41</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39</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45…52</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48</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t xml:space="preserve">Дерево </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2</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3…5</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t>Черный металлолом</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3…4</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4</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3…4</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4</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t>Цветной металлолом</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2</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1…4</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t>Текстиль</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3…5</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4</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3…5</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t>Кости</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1,5</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t>Стекло</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2…3</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1,5</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t>Камни, штукатурка</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0,5…1</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2…3</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t>Кожа, резина</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0,5…1</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t>Пластмасса</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5…6</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5</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8…12</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10</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lastRenderedPageBreak/>
              <w:t>Прочее</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2…3</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7B2FC5">
            <w:pPr>
              <w:pStyle w:val="a3"/>
              <w:spacing w:beforeLines="20" w:before="48" w:afterLines="20" w:after="48"/>
              <w:ind w:firstLine="0"/>
              <w:rPr>
                <w:color w:val="000000"/>
                <w:sz w:val="20"/>
              </w:rPr>
            </w:pPr>
            <w:r w:rsidRPr="00643714">
              <w:rPr>
                <w:color w:val="000000"/>
                <w:sz w:val="20"/>
              </w:rPr>
              <w:t xml:space="preserve">Отсев (менее </w:t>
            </w:r>
            <w:smartTag w:uri="urn:schemas-microsoft-com:office:smarttags" w:element="metricconverter">
              <w:smartTagPr>
                <w:attr w:name="ProductID" w:val="15 мм"/>
              </w:smartTagPr>
              <w:r w:rsidRPr="00643714">
                <w:rPr>
                  <w:color w:val="000000"/>
                  <w:sz w:val="20"/>
                </w:rPr>
                <w:t>15 мм</w:t>
              </w:r>
            </w:smartTag>
            <w:r w:rsidRPr="00643714">
              <w:rPr>
                <w:color w:val="000000"/>
                <w:sz w:val="20"/>
              </w:rPr>
              <w:t>)</w:t>
            </w:r>
          </w:p>
        </w:tc>
        <w:tc>
          <w:tcPr>
            <w:tcW w:w="1494"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5…7</w:t>
            </w:r>
          </w:p>
        </w:tc>
        <w:tc>
          <w:tcPr>
            <w:tcW w:w="144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6</w:t>
            </w:r>
          </w:p>
        </w:tc>
        <w:tc>
          <w:tcPr>
            <w:tcW w:w="2199"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5…7</w:t>
            </w:r>
          </w:p>
        </w:tc>
        <w:tc>
          <w:tcPr>
            <w:tcW w:w="1620" w:type="dxa"/>
          </w:tcPr>
          <w:p w:rsidR="00643714" w:rsidRPr="00643714" w:rsidRDefault="00643714" w:rsidP="007B2FC5">
            <w:pPr>
              <w:pStyle w:val="a3"/>
              <w:spacing w:beforeLines="20" w:before="48" w:afterLines="20" w:after="48"/>
              <w:ind w:firstLine="0"/>
              <w:jc w:val="center"/>
              <w:rPr>
                <w:color w:val="000000"/>
                <w:sz w:val="20"/>
              </w:rPr>
            </w:pPr>
            <w:r w:rsidRPr="00643714">
              <w:rPr>
                <w:color w:val="000000"/>
                <w:sz w:val="20"/>
              </w:rPr>
              <w:t>5</w:t>
            </w:r>
          </w:p>
        </w:tc>
      </w:tr>
      <w:tr w:rsidR="00643714" w:rsidRPr="00643714" w:rsidTr="00643714">
        <w:trPr>
          <w:trHeight w:val="20"/>
          <w:jc w:val="center"/>
        </w:trPr>
        <w:tc>
          <w:tcPr>
            <w:tcW w:w="3920" w:type="dxa"/>
            <w:gridSpan w:val="2"/>
          </w:tcPr>
          <w:p w:rsidR="00643714" w:rsidRPr="00643714" w:rsidRDefault="00643714" w:rsidP="007B2FC5">
            <w:pPr>
              <w:pStyle w:val="a3"/>
              <w:spacing w:beforeLines="20" w:before="48" w:afterLines="20" w:after="48"/>
              <w:ind w:firstLine="0"/>
              <w:jc w:val="right"/>
              <w:rPr>
                <w:b/>
                <w:bCs/>
                <w:color w:val="000000"/>
                <w:sz w:val="20"/>
              </w:rPr>
            </w:pPr>
            <w:r w:rsidRPr="00643714">
              <w:rPr>
                <w:b/>
                <w:bCs/>
                <w:color w:val="000000"/>
                <w:sz w:val="20"/>
              </w:rPr>
              <w:t>ИТОГО:</w:t>
            </w:r>
          </w:p>
        </w:tc>
        <w:tc>
          <w:tcPr>
            <w:tcW w:w="1440" w:type="dxa"/>
          </w:tcPr>
          <w:p w:rsidR="00643714" w:rsidRPr="00643714" w:rsidRDefault="00643714" w:rsidP="007B2FC5">
            <w:pPr>
              <w:pStyle w:val="a3"/>
              <w:spacing w:beforeLines="20" w:before="48" w:afterLines="20" w:after="48"/>
              <w:ind w:firstLine="0"/>
              <w:jc w:val="center"/>
              <w:rPr>
                <w:b/>
                <w:bCs/>
                <w:color w:val="000000"/>
                <w:sz w:val="20"/>
              </w:rPr>
            </w:pPr>
            <w:r w:rsidRPr="00643714">
              <w:rPr>
                <w:b/>
                <w:bCs/>
                <w:color w:val="000000"/>
                <w:sz w:val="20"/>
              </w:rPr>
              <w:t>100</w:t>
            </w:r>
          </w:p>
        </w:tc>
        <w:tc>
          <w:tcPr>
            <w:tcW w:w="2199" w:type="dxa"/>
          </w:tcPr>
          <w:p w:rsidR="00643714" w:rsidRPr="00643714" w:rsidRDefault="00643714" w:rsidP="007B2FC5">
            <w:pPr>
              <w:pStyle w:val="a3"/>
              <w:spacing w:beforeLines="20" w:before="48" w:afterLines="20" w:after="48"/>
              <w:ind w:firstLine="0"/>
              <w:jc w:val="center"/>
              <w:rPr>
                <w:b/>
                <w:bCs/>
                <w:color w:val="000000"/>
                <w:sz w:val="20"/>
              </w:rPr>
            </w:pPr>
          </w:p>
        </w:tc>
        <w:tc>
          <w:tcPr>
            <w:tcW w:w="1620" w:type="dxa"/>
          </w:tcPr>
          <w:p w:rsidR="00643714" w:rsidRPr="00643714" w:rsidRDefault="00643714" w:rsidP="007B2FC5">
            <w:pPr>
              <w:pStyle w:val="a3"/>
              <w:spacing w:beforeLines="20" w:before="48" w:afterLines="20" w:after="48"/>
              <w:ind w:firstLine="0"/>
              <w:jc w:val="center"/>
              <w:rPr>
                <w:b/>
                <w:bCs/>
                <w:color w:val="000000"/>
                <w:sz w:val="20"/>
              </w:rPr>
            </w:pPr>
            <w:r w:rsidRPr="00643714">
              <w:rPr>
                <w:b/>
                <w:bCs/>
                <w:color w:val="000000"/>
                <w:sz w:val="20"/>
              </w:rPr>
              <w:t>100</w:t>
            </w:r>
          </w:p>
        </w:tc>
      </w:tr>
    </w:tbl>
    <w:p w:rsidR="00643714" w:rsidRPr="00643714" w:rsidRDefault="00643714" w:rsidP="00643714">
      <w:pPr>
        <w:pStyle w:val="a3"/>
        <w:spacing w:line="276" w:lineRule="auto"/>
        <w:ind w:firstLine="0"/>
        <w:rPr>
          <w:color w:val="000000"/>
          <w:szCs w:val="24"/>
        </w:rPr>
      </w:pPr>
    </w:p>
    <w:p w:rsidR="00643714" w:rsidRDefault="00643714" w:rsidP="00643714">
      <w:pPr>
        <w:pStyle w:val="a3"/>
        <w:spacing w:line="276" w:lineRule="auto"/>
        <w:ind w:firstLine="0"/>
        <w:jc w:val="center"/>
        <w:rPr>
          <w:b/>
          <w:bCs/>
          <w:color w:val="000000"/>
          <w:szCs w:val="24"/>
        </w:rPr>
      </w:pPr>
      <w:r w:rsidRPr="00DA4E15">
        <w:rPr>
          <w:b/>
          <w:color w:val="000000"/>
          <w:szCs w:val="24"/>
        </w:rPr>
        <w:t xml:space="preserve">Таблица </w:t>
      </w:r>
      <w:r w:rsidR="00273F44">
        <w:rPr>
          <w:b/>
          <w:color w:val="000000"/>
          <w:szCs w:val="24"/>
        </w:rPr>
        <w:t>4.2.2</w:t>
      </w:r>
      <w:r w:rsidRPr="00DA4E15">
        <w:rPr>
          <w:b/>
          <w:color w:val="000000"/>
          <w:szCs w:val="24"/>
        </w:rPr>
        <w:t xml:space="preserve">. </w:t>
      </w:r>
      <w:r w:rsidRPr="00DA4E15">
        <w:rPr>
          <w:b/>
          <w:bCs/>
          <w:color w:val="000000"/>
          <w:szCs w:val="24"/>
        </w:rPr>
        <w:t>Ориентировочный состав крупногабаритных отходов</w:t>
      </w:r>
    </w:p>
    <w:p w:rsidR="00643714" w:rsidRPr="00643714" w:rsidRDefault="00643714" w:rsidP="00643714">
      <w:pPr>
        <w:pStyle w:val="a3"/>
        <w:spacing w:line="276" w:lineRule="auto"/>
        <w:ind w:firstLine="0"/>
        <w:jc w:val="center"/>
        <w:rPr>
          <w:b/>
          <w:bCs/>
          <w:color w:val="000000"/>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53"/>
        <w:gridCol w:w="1376"/>
        <w:gridCol w:w="4242"/>
      </w:tblGrid>
      <w:tr w:rsidR="00643714" w:rsidRPr="00643714" w:rsidTr="00643714">
        <w:trPr>
          <w:trHeight w:val="20"/>
          <w:jc w:val="center"/>
        </w:trPr>
        <w:tc>
          <w:tcPr>
            <w:tcW w:w="3985" w:type="dxa"/>
            <w:vAlign w:val="center"/>
          </w:tcPr>
          <w:p w:rsidR="00643714" w:rsidRPr="00643714" w:rsidRDefault="00643714" w:rsidP="00643714">
            <w:pPr>
              <w:pStyle w:val="a3"/>
              <w:ind w:firstLine="0"/>
              <w:jc w:val="center"/>
              <w:rPr>
                <w:b/>
                <w:bCs/>
                <w:color w:val="000000"/>
                <w:sz w:val="20"/>
              </w:rPr>
            </w:pPr>
            <w:r w:rsidRPr="00643714">
              <w:rPr>
                <w:b/>
                <w:bCs/>
                <w:color w:val="000000"/>
                <w:sz w:val="20"/>
              </w:rPr>
              <w:t>Материал</w:t>
            </w:r>
          </w:p>
        </w:tc>
        <w:tc>
          <w:tcPr>
            <w:tcW w:w="1002" w:type="dxa"/>
            <w:vAlign w:val="center"/>
          </w:tcPr>
          <w:p w:rsidR="00643714" w:rsidRPr="00643714" w:rsidRDefault="00643714" w:rsidP="00643714">
            <w:pPr>
              <w:pStyle w:val="a3"/>
              <w:ind w:firstLine="0"/>
              <w:jc w:val="center"/>
              <w:rPr>
                <w:b/>
                <w:bCs/>
                <w:color w:val="000000"/>
                <w:sz w:val="20"/>
              </w:rPr>
            </w:pPr>
            <w:r w:rsidRPr="00643714">
              <w:rPr>
                <w:b/>
                <w:bCs/>
                <w:color w:val="000000"/>
                <w:sz w:val="20"/>
              </w:rPr>
              <w:t>Содержание, % по массе</w:t>
            </w:r>
          </w:p>
        </w:tc>
        <w:tc>
          <w:tcPr>
            <w:tcW w:w="4275" w:type="dxa"/>
            <w:vAlign w:val="center"/>
          </w:tcPr>
          <w:p w:rsidR="00643714" w:rsidRPr="00643714" w:rsidRDefault="00643714" w:rsidP="00643714">
            <w:pPr>
              <w:pStyle w:val="a3"/>
              <w:ind w:firstLine="0"/>
              <w:jc w:val="center"/>
              <w:rPr>
                <w:bCs/>
                <w:color w:val="000000"/>
                <w:sz w:val="20"/>
              </w:rPr>
            </w:pPr>
            <w:r w:rsidRPr="00643714">
              <w:rPr>
                <w:bCs/>
                <w:color w:val="000000"/>
                <w:sz w:val="20"/>
              </w:rPr>
              <w:t>Составляющие</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Дерево</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60</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Мебель, обрезки деревьев, ящики, фанера</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Бумага, картон</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6</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Упаковочные материалы</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Пластмасса</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4</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Тазы, линолеум, пленка</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Керамика, стекло</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15</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Раковины, унитазы, листовое стекло</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Металл</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10</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Бытовая техника, велосипеды, радиаторы отопления, детали а/машин</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Резина, кожа, изделия из смешанных материалов</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5</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Шины, чемоданы, диваны, телевизоры</w:t>
            </w:r>
          </w:p>
        </w:tc>
      </w:tr>
    </w:tbl>
    <w:p w:rsidR="00643714" w:rsidRDefault="00643714" w:rsidP="00643714">
      <w:pPr>
        <w:pStyle w:val="23"/>
        <w:spacing w:before="0" w:line="276" w:lineRule="auto"/>
      </w:pPr>
    </w:p>
    <w:p w:rsidR="00643714" w:rsidRPr="00643714" w:rsidRDefault="00643714" w:rsidP="00273F44">
      <w:pPr>
        <w:pStyle w:val="23"/>
        <w:spacing w:before="0" w:line="240" w:lineRule="auto"/>
      </w:pPr>
      <w:r w:rsidRPr="00643714">
        <w:t>Несмотря на то, что Т</w:t>
      </w:r>
      <w:r w:rsidR="00C33F96">
        <w:t>К</w:t>
      </w:r>
      <w:r w:rsidRPr="00643714">
        <w:t>О из жилого фонда являются крупным источником вторичного сырья, практическая реализация селективного сбора полезных компонентов отходов представляет собой сложную проблему, связанную как с организацией сбора, так и с фактической переработкой загрязненного материала, а также с уровнем цен на вторичное сырье соответствующего качества. Наибольший интерес представляет селективный сбор утильных фракций от общественных и торговых предприятий, качество которых выше, чем качество утильных фракций Т</w:t>
      </w:r>
      <w:r w:rsidR="00D13AC1">
        <w:t>К</w:t>
      </w:r>
      <w:r w:rsidRPr="00643714">
        <w:t>О жилого фонда.</w:t>
      </w:r>
    </w:p>
    <w:p w:rsidR="00643714" w:rsidRPr="00643714" w:rsidRDefault="00643714" w:rsidP="00273F44">
      <w:pPr>
        <w:pStyle w:val="23"/>
        <w:spacing w:before="0" w:line="240" w:lineRule="auto"/>
      </w:pPr>
      <w:r w:rsidRPr="00643714">
        <w:t>Также следует отметить, что в торговых точках легче, чем в жилой зоне организовать централизованный селективный сбор и транспортировку утильных компонентов.</w:t>
      </w:r>
    </w:p>
    <w:p w:rsidR="00643714" w:rsidRPr="00643714" w:rsidRDefault="00643714" w:rsidP="00273F44">
      <w:pPr>
        <w:pStyle w:val="23"/>
        <w:spacing w:before="0" w:line="240" w:lineRule="auto"/>
      </w:pPr>
      <w:r w:rsidRPr="00643714">
        <w:t>Максимальный экономический и экологический эффект, связанный с извлечением утильных фракций и экономией природных ресурсов, реализуется на двух стадиях сбора и удаления ТБО:</w:t>
      </w:r>
    </w:p>
    <w:p w:rsidR="00643714" w:rsidRPr="00643714" w:rsidRDefault="00D13AC1" w:rsidP="00273F44">
      <w:pPr>
        <w:ind w:firstLine="708"/>
      </w:pPr>
      <w:r>
        <w:t xml:space="preserve">- </w:t>
      </w:r>
      <w:r w:rsidR="00643714" w:rsidRPr="00643714">
        <w:t>при селективном сборе ТБО общественных и торговых предприятий;</w:t>
      </w:r>
    </w:p>
    <w:p w:rsidR="00643714" w:rsidRPr="00643714" w:rsidRDefault="00D13AC1" w:rsidP="00273F44">
      <w:pPr>
        <w:ind w:firstLine="708"/>
      </w:pPr>
      <w:r>
        <w:t xml:space="preserve">- </w:t>
      </w:r>
      <w:r w:rsidR="00643714" w:rsidRPr="00643714">
        <w:t>при сборе вторсырья от населения на специально организованных пунктах.</w:t>
      </w:r>
    </w:p>
    <w:p w:rsidR="00643714" w:rsidRDefault="00643714" w:rsidP="00273F44">
      <w:pPr>
        <w:pStyle w:val="23"/>
        <w:spacing w:before="0" w:line="240" w:lineRule="auto"/>
      </w:pPr>
      <w:r w:rsidRPr="00643714">
        <w:t xml:space="preserve">Для </w:t>
      </w:r>
      <w:r w:rsidR="00FD4146">
        <w:t>СП</w:t>
      </w:r>
      <w:r w:rsidR="000169B3">
        <w:t xml:space="preserve"> «</w:t>
      </w:r>
      <w:r w:rsidR="005A4C94">
        <w:t>Солгинское</w:t>
      </w:r>
      <w:r w:rsidR="000169B3">
        <w:t>»</w:t>
      </w:r>
      <w:r w:rsidRPr="00643714">
        <w:t xml:space="preserve"> возможна организация как передвижных, так и стационарных пунктов приема. </w:t>
      </w:r>
    </w:p>
    <w:p w:rsidR="002F37BC" w:rsidRDefault="002F37BC" w:rsidP="007D19E5">
      <w:pPr>
        <w:spacing w:line="276" w:lineRule="auto"/>
        <w:rPr>
          <w:b/>
        </w:rPr>
      </w:pPr>
    </w:p>
    <w:p w:rsidR="00BB5A98" w:rsidRPr="007D19E5" w:rsidRDefault="005D15B9" w:rsidP="007D19E5">
      <w:pPr>
        <w:spacing w:line="276" w:lineRule="auto"/>
        <w:rPr>
          <w:b/>
          <w:bCs/>
        </w:rPr>
      </w:pPr>
      <w:r w:rsidRPr="00DA4E15">
        <w:rPr>
          <w:b/>
        </w:rPr>
        <w:t>4.</w:t>
      </w:r>
      <w:r w:rsidR="004E3BD7" w:rsidRPr="00DA4E15">
        <w:rPr>
          <w:b/>
        </w:rPr>
        <w:t>3</w:t>
      </w:r>
      <w:r w:rsidRPr="00DA4E15">
        <w:rPr>
          <w:b/>
        </w:rPr>
        <w:t xml:space="preserve"> К</w:t>
      </w:r>
      <w:r w:rsidRPr="00DA4E15">
        <w:rPr>
          <w:b/>
          <w:bCs/>
        </w:rPr>
        <w:t>онструкции контейнерных площадок, требования по их эксплуатации</w:t>
      </w:r>
    </w:p>
    <w:p w:rsidR="00F20499" w:rsidRDefault="00F20499" w:rsidP="00F20499">
      <w:pPr>
        <w:pStyle w:val="44"/>
        <w:spacing w:before="0" w:line="276" w:lineRule="auto"/>
        <w:ind w:firstLine="708"/>
        <w:rPr>
          <w:szCs w:val="24"/>
        </w:rPr>
      </w:pPr>
    </w:p>
    <w:p w:rsidR="00CE5205" w:rsidRDefault="003E2C2D" w:rsidP="00273F44">
      <w:pPr>
        <w:autoSpaceDE w:val="0"/>
        <w:autoSpaceDN w:val="0"/>
        <w:adjustRightInd w:val="0"/>
        <w:ind w:firstLine="708"/>
        <w:jc w:val="both"/>
        <w:rPr>
          <w:color w:val="000000"/>
        </w:rPr>
      </w:pPr>
      <w:r>
        <w:rPr>
          <w:rFonts w:eastAsiaTheme="minorHAnsi"/>
          <w:color w:val="000000"/>
          <w:lang w:eastAsia="en-US"/>
        </w:rPr>
        <w:t xml:space="preserve">На всех улицах, </w:t>
      </w:r>
      <w:r w:rsidRPr="003E2C2D">
        <w:rPr>
          <w:rFonts w:eastAsiaTheme="minorHAnsi"/>
          <w:color w:val="000000"/>
          <w:lang w:eastAsia="en-US"/>
        </w:rPr>
        <w:t>парка</w:t>
      </w:r>
      <w:r>
        <w:rPr>
          <w:rFonts w:eastAsiaTheme="minorHAnsi"/>
          <w:color w:val="000000"/>
          <w:lang w:eastAsia="en-US"/>
        </w:rPr>
        <w:t xml:space="preserve">х, </w:t>
      </w:r>
      <w:r w:rsidRPr="003E2C2D">
        <w:rPr>
          <w:rFonts w:eastAsiaTheme="minorHAnsi"/>
          <w:color w:val="000000"/>
          <w:lang w:eastAsia="en-US"/>
        </w:rPr>
        <w:t>остановках общественного транспорта, у входов в</w:t>
      </w:r>
      <w:r>
        <w:rPr>
          <w:rFonts w:eastAsiaTheme="minorHAnsi"/>
          <w:color w:val="000000"/>
          <w:lang w:eastAsia="en-US"/>
        </w:rPr>
        <w:t xml:space="preserve"> административные здания, объек</w:t>
      </w:r>
      <w:r w:rsidRPr="003E2C2D">
        <w:rPr>
          <w:rFonts w:eastAsiaTheme="minorHAnsi"/>
          <w:color w:val="000000"/>
          <w:lang w:eastAsia="en-US"/>
        </w:rPr>
        <w:t xml:space="preserve">ты торговли, общественного питания, бытового обслуживания, культуры и спорта, здравоохранения, образования, местах потенциального скопления людей и других местах должны быть выставлены в достаточном количестве урны. </w:t>
      </w:r>
      <w:r w:rsidR="00607F67" w:rsidRPr="00607F67">
        <w:rPr>
          <w:color w:val="000000"/>
        </w:rPr>
        <w:t>Расстояние между урнами определяется органами коммунального хозяйства в зависимости от интенсив</w:t>
      </w:r>
      <w:r w:rsidR="00607F67">
        <w:rPr>
          <w:color w:val="000000"/>
        </w:rPr>
        <w:t>ности использования территории</w:t>
      </w:r>
      <w:r w:rsidR="00607F67" w:rsidRPr="00607F67">
        <w:rPr>
          <w:color w:val="000000"/>
        </w:rPr>
        <w:t>, но не более чем через 40 м на оживленных и 100 м - на малолюдных. Обязательна установка урн в местах остановки городского транспорта</w:t>
      </w:r>
      <w:r w:rsidR="00AB509A">
        <w:rPr>
          <w:color w:val="000000"/>
        </w:rPr>
        <w:t>.</w:t>
      </w:r>
      <w:r w:rsidR="00CE5205">
        <w:rPr>
          <w:color w:val="000000"/>
        </w:rPr>
        <w:t xml:space="preserve"> </w:t>
      </w:r>
    </w:p>
    <w:p w:rsidR="00CE5205" w:rsidRDefault="003E2C2D" w:rsidP="00273F44">
      <w:pPr>
        <w:autoSpaceDE w:val="0"/>
        <w:autoSpaceDN w:val="0"/>
        <w:adjustRightInd w:val="0"/>
        <w:ind w:firstLine="708"/>
        <w:jc w:val="both"/>
        <w:rPr>
          <w:rFonts w:eastAsiaTheme="minorHAnsi"/>
          <w:color w:val="000000"/>
          <w:lang w:eastAsia="en-US"/>
        </w:rPr>
      </w:pPr>
      <w:r w:rsidRPr="003E2C2D">
        <w:rPr>
          <w:rFonts w:eastAsiaTheme="minorHAnsi"/>
          <w:color w:val="000000"/>
          <w:lang w:eastAsia="en-US"/>
        </w:rPr>
        <w:t>Очистка урн должна производиться си</w:t>
      </w:r>
      <w:r>
        <w:rPr>
          <w:rFonts w:eastAsiaTheme="minorHAnsi"/>
          <w:color w:val="000000"/>
          <w:lang w:eastAsia="en-US"/>
        </w:rPr>
        <w:t>стематически по мере их наполне</w:t>
      </w:r>
      <w:r w:rsidRPr="003E2C2D">
        <w:rPr>
          <w:rFonts w:eastAsiaTheme="minorHAnsi"/>
          <w:color w:val="000000"/>
          <w:lang w:eastAsia="en-US"/>
        </w:rPr>
        <w:t xml:space="preserve">ния. </w:t>
      </w:r>
    </w:p>
    <w:p w:rsidR="00472733" w:rsidRDefault="00472733" w:rsidP="00273F44">
      <w:pPr>
        <w:autoSpaceDE w:val="0"/>
        <w:autoSpaceDN w:val="0"/>
        <w:adjustRightInd w:val="0"/>
        <w:ind w:firstLine="708"/>
        <w:jc w:val="both"/>
        <w:rPr>
          <w:rFonts w:eastAsiaTheme="minorHAnsi"/>
          <w:color w:val="000000"/>
          <w:lang w:eastAsia="en-US"/>
        </w:rPr>
      </w:pPr>
      <w:r w:rsidRPr="003E2C2D">
        <w:rPr>
          <w:rFonts w:eastAsiaTheme="minorHAnsi"/>
          <w:color w:val="000000"/>
          <w:lang w:eastAsia="en-US"/>
        </w:rPr>
        <w:t>За содержание урн в чистоте несут ответ</w:t>
      </w:r>
      <w:r>
        <w:rPr>
          <w:rFonts w:eastAsiaTheme="minorHAnsi"/>
          <w:color w:val="000000"/>
          <w:lang w:eastAsia="en-US"/>
        </w:rPr>
        <w:t>ственность организации, предпри</w:t>
      </w:r>
      <w:r w:rsidRPr="003E2C2D">
        <w:rPr>
          <w:rFonts w:eastAsiaTheme="minorHAnsi"/>
          <w:color w:val="000000"/>
          <w:lang w:eastAsia="en-US"/>
        </w:rPr>
        <w:t>ятия и учреждения, осуществляющие уб</w:t>
      </w:r>
      <w:r>
        <w:rPr>
          <w:rFonts w:eastAsiaTheme="minorHAnsi"/>
          <w:color w:val="000000"/>
          <w:lang w:eastAsia="en-US"/>
        </w:rPr>
        <w:t>орку закрепленных за ними терри</w:t>
      </w:r>
      <w:r w:rsidRPr="003E2C2D">
        <w:rPr>
          <w:rFonts w:eastAsiaTheme="minorHAnsi"/>
          <w:color w:val="000000"/>
          <w:lang w:eastAsia="en-US"/>
        </w:rPr>
        <w:t xml:space="preserve">торий. </w:t>
      </w:r>
    </w:p>
    <w:p w:rsidR="00472733" w:rsidRPr="00CE5205" w:rsidRDefault="00CE5205" w:rsidP="00273F44">
      <w:pPr>
        <w:ind w:firstLine="720"/>
        <w:jc w:val="both"/>
      </w:pPr>
      <w:r w:rsidRPr="00CE5205">
        <w:t>Рекомендуется установка урн на каждые 800 м</w:t>
      </w:r>
      <w:r w:rsidRPr="00CE5205">
        <w:rPr>
          <w:vertAlign w:val="superscript"/>
        </w:rPr>
        <w:t>2</w:t>
      </w:r>
      <w:r w:rsidRPr="00CE5205">
        <w:t xml:space="preserve"> площади зеленых насаждений общественного пользования.</w:t>
      </w:r>
      <w:r w:rsidR="00F917C2">
        <w:t xml:space="preserve"> </w:t>
      </w:r>
      <w:r w:rsidR="00472733" w:rsidRPr="00CE5205">
        <w:t>Количество урн для парковых зон определяется в соответствии с санитарными нормами по следующей формуле:</w:t>
      </w:r>
    </w:p>
    <w:p w:rsidR="00472733" w:rsidRPr="00CE5205" w:rsidRDefault="00495629" w:rsidP="00273F44">
      <w:pPr>
        <w:spacing w:line="276" w:lineRule="auto"/>
      </w:pPr>
      <w:r>
        <w:rPr>
          <w:noProof/>
          <w:position w:val="-30"/>
        </w:rPr>
        <w:lastRenderedPageBreak/>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91" type="#_x0000_t75" style="position:absolute;margin-left:210.9pt;margin-top:0;width:44.9pt;height:34.75pt;z-index:251685888">
            <v:imagedata r:id="rId9" o:title=""/>
            <w10:wrap type="square" side="right"/>
          </v:shape>
          <o:OLEObject Type="Embed" ProgID="Equation.3" ShapeID="_x0000_s1091" DrawAspect="Content" ObjectID="_1768710801" r:id="rId10"/>
        </w:object>
      </w:r>
      <w:r w:rsidR="00273F44">
        <w:br w:type="textWrapping" w:clear="all"/>
      </w:r>
    </w:p>
    <w:p w:rsidR="00472733" w:rsidRPr="00CE5205" w:rsidRDefault="00CE5205" w:rsidP="00F917C2">
      <w:pPr>
        <w:pStyle w:val="Aaoieeeieiioeooe"/>
        <w:widowControl/>
        <w:tabs>
          <w:tab w:val="left" w:pos="708"/>
        </w:tabs>
        <w:overflowPunct/>
        <w:autoSpaceDE/>
        <w:adjustRightInd/>
        <w:spacing w:line="276" w:lineRule="auto"/>
        <w:jc w:val="both"/>
        <w:rPr>
          <w:szCs w:val="24"/>
        </w:rPr>
      </w:pPr>
      <w:r w:rsidRPr="00CE5205">
        <w:rPr>
          <w:szCs w:val="24"/>
        </w:rPr>
        <w:t>г</w:t>
      </w:r>
      <w:r w:rsidR="00472733" w:rsidRPr="00CE5205">
        <w:rPr>
          <w:szCs w:val="24"/>
        </w:rPr>
        <w:t>де:</w:t>
      </w:r>
    </w:p>
    <w:p w:rsidR="00472733" w:rsidRPr="00CE5205" w:rsidRDefault="00472733" w:rsidP="00F917C2">
      <w:pPr>
        <w:pStyle w:val="Aaoieeeieiioeooe"/>
        <w:widowControl/>
        <w:tabs>
          <w:tab w:val="left" w:pos="708"/>
        </w:tabs>
        <w:overflowPunct/>
        <w:autoSpaceDE/>
        <w:adjustRightInd/>
        <w:spacing w:line="276" w:lineRule="auto"/>
        <w:jc w:val="both"/>
        <w:rPr>
          <w:szCs w:val="24"/>
        </w:rPr>
      </w:pPr>
      <w:r w:rsidRPr="00CE5205">
        <w:rPr>
          <w:szCs w:val="24"/>
        </w:rPr>
        <w:t xml:space="preserve"> </w:t>
      </w:r>
      <w:r w:rsidR="00CE5205" w:rsidRPr="00CE5205">
        <w:rPr>
          <w:szCs w:val="24"/>
        </w:rPr>
        <w:tab/>
      </w:r>
      <w:r w:rsidRPr="00CE5205">
        <w:rPr>
          <w:i/>
          <w:szCs w:val="24"/>
          <w:lang w:val="en-US"/>
        </w:rPr>
        <w:t>N</w:t>
      </w:r>
      <w:r w:rsidRPr="00CE5205">
        <w:rPr>
          <w:szCs w:val="24"/>
          <w:lang w:val="en-US"/>
        </w:rPr>
        <w:t> </w:t>
      </w:r>
      <w:r w:rsidR="00CE5205" w:rsidRPr="00CE5205">
        <w:rPr>
          <w:szCs w:val="24"/>
        </w:rPr>
        <w:t>– количество урн</w:t>
      </w:r>
      <w:r w:rsidRPr="00CE5205">
        <w:rPr>
          <w:szCs w:val="24"/>
        </w:rPr>
        <w:t>;</w:t>
      </w:r>
    </w:p>
    <w:p w:rsidR="00472733" w:rsidRPr="00CE5205" w:rsidRDefault="00CE5205" w:rsidP="00F917C2">
      <w:pPr>
        <w:pStyle w:val="Aaoieeeieiioeooe"/>
        <w:widowControl/>
        <w:tabs>
          <w:tab w:val="left" w:pos="708"/>
        </w:tabs>
        <w:overflowPunct/>
        <w:autoSpaceDE/>
        <w:adjustRightInd/>
        <w:spacing w:line="276" w:lineRule="auto"/>
        <w:jc w:val="both"/>
        <w:rPr>
          <w:szCs w:val="24"/>
        </w:rPr>
      </w:pPr>
      <w:r w:rsidRPr="00CE5205">
        <w:rPr>
          <w:i/>
          <w:szCs w:val="24"/>
        </w:rPr>
        <w:tab/>
      </w:r>
      <w:r w:rsidR="00472733" w:rsidRPr="00CE5205">
        <w:rPr>
          <w:i/>
          <w:szCs w:val="24"/>
          <w:lang w:val="en-US"/>
        </w:rPr>
        <w:t>S</w:t>
      </w:r>
      <w:r w:rsidR="00472733" w:rsidRPr="00CE5205">
        <w:rPr>
          <w:szCs w:val="24"/>
        </w:rPr>
        <w:t> –</w:t>
      </w:r>
      <w:r w:rsidRPr="00CE5205">
        <w:rPr>
          <w:szCs w:val="24"/>
        </w:rPr>
        <w:t xml:space="preserve"> </w:t>
      </w:r>
      <w:r w:rsidR="00472733" w:rsidRPr="00CE5205">
        <w:rPr>
          <w:szCs w:val="24"/>
        </w:rPr>
        <w:t>площадь зеленых насаждений общего пользования</w:t>
      </w:r>
      <w:r w:rsidRPr="00CE5205">
        <w:rPr>
          <w:szCs w:val="24"/>
        </w:rPr>
        <w:t>;</w:t>
      </w:r>
    </w:p>
    <w:p w:rsidR="00472733" w:rsidRDefault="00CE5205" w:rsidP="00F917C2">
      <w:pPr>
        <w:pStyle w:val="Aaoieeeieiioeooe"/>
        <w:widowControl/>
        <w:tabs>
          <w:tab w:val="left" w:pos="708"/>
        </w:tabs>
        <w:overflowPunct/>
        <w:autoSpaceDE/>
        <w:adjustRightInd/>
        <w:spacing w:line="276" w:lineRule="auto"/>
        <w:jc w:val="both"/>
        <w:rPr>
          <w:szCs w:val="24"/>
        </w:rPr>
      </w:pPr>
      <w:r w:rsidRPr="00CE5205">
        <w:rPr>
          <w:i/>
          <w:szCs w:val="24"/>
        </w:rPr>
        <w:tab/>
      </w:r>
      <w:r w:rsidR="00472733" w:rsidRPr="00CE5205">
        <w:rPr>
          <w:i/>
          <w:szCs w:val="24"/>
          <w:lang w:val="en-US"/>
        </w:rPr>
        <w:t>S</w:t>
      </w:r>
      <w:r w:rsidR="00472733" w:rsidRPr="00CE5205">
        <w:rPr>
          <w:i/>
          <w:szCs w:val="24"/>
          <w:vertAlign w:val="subscript"/>
        </w:rPr>
        <w:t>1</w:t>
      </w:r>
      <w:r w:rsidR="00472733" w:rsidRPr="00CE5205">
        <w:rPr>
          <w:szCs w:val="24"/>
        </w:rPr>
        <w:t> – площадь, обслуживаемая одной урной</w:t>
      </w:r>
      <w:r w:rsidRPr="00CE5205">
        <w:rPr>
          <w:szCs w:val="24"/>
        </w:rPr>
        <w:t xml:space="preserve"> (</w:t>
      </w:r>
      <w:r w:rsidRPr="00CE5205">
        <w:rPr>
          <w:i/>
          <w:szCs w:val="24"/>
          <w:lang w:val="en-US"/>
        </w:rPr>
        <w:t>S</w:t>
      </w:r>
      <w:r w:rsidRPr="00CE5205">
        <w:rPr>
          <w:i/>
          <w:szCs w:val="24"/>
          <w:vertAlign w:val="subscript"/>
        </w:rPr>
        <w:t>1</w:t>
      </w:r>
      <w:r w:rsidRPr="00CE5205">
        <w:rPr>
          <w:szCs w:val="24"/>
          <w:lang w:val="en-US"/>
        </w:rPr>
        <w:t> </w:t>
      </w:r>
      <w:r w:rsidRPr="00CE5205">
        <w:rPr>
          <w:szCs w:val="24"/>
        </w:rPr>
        <w:t>= 800 м</w:t>
      </w:r>
      <w:r w:rsidRPr="00CE5205">
        <w:rPr>
          <w:szCs w:val="24"/>
          <w:vertAlign w:val="superscript"/>
        </w:rPr>
        <w:t>2</w:t>
      </w:r>
      <w:r w:rsidRPr="00CE5205">
        <w:rPr>
          <w:szCs w:val="24"/>
        </w:rPr>
        <w:t>)</w:t>
      </w:r>
      <w:r w:rsidR="00472733" w:rsidRPr="00CE5205">
        <w:rPr>
          <w:szCs w:val="24"/>
        </w:rPr>
        <w:t>.</w:t>
      </w:r>
    </w:p>
    <w:p w:rsidR="00F917C2" w:rsidRPr="00697E13" w:rsidRDefault="00F917C2" w:rsidP="00F917C2">
      <w:pPr>
        <w:pStyle w:val="Aaoieeeieiioeooe"/>
        <w:widowControl/>
        <w:tabs>
          <w:tab w:val="left" w:pos="708"/>
        </w:tabs>
        <w:overflowPunct/>
        <w:autoSpaceDE/>
        <w:adjustRightInd/>
        <w:spacing w:line="276" w:lineRule="auto"/>
        <w:jc w:val="both"/>
        <w:rPr>
          <w:szCs w:val="24"/>
        </w:rPr>
      </w:pPr>
      <w:r>
        <w:rPr>
          <w:szCs w:val="24"/>
        </w:rPr>
        <w:tab/>
      </w:r>
    </w:p>
    <w:p w:rsidR="005D15B9" w:rsidRPr="00697E13" w:rsidRDefault="005D15B9" w:rsidP="007D19E5">
      <w:pPr>
        <w:pStyle w:val="11"/>
        <w:suppressAutoHyphens/>
        <w:spacing w:before="0" w:line="276" w:lineRule="auto"/>
        <w:ind w:firstLine="0"/>
        <w:rPr>
          <w:b/>
          <w:bCs/>
          <w:szCs w:val="24"/>
        </w:rPr>
      </w:pPr>
      <w:r w:rsidRPr="00697E13">
        <w:rPr>
          <w:b/>
          <w:bCs/>
          <w:szCs w:val="24"/>
        </w:rPr>
        <w:t>4.</w:t>
      </w:r>
      <w:r w:rsidR="004E3BD7" w:rsidRPr="00697E13">
        <w:rPr>
          <w:b/>
          <w:bCs/>
          <w:szCs w:val="24"/>
        </w:rPr>
        <w:t>4</w:t>
      </w:r>
      <w:r w:rsidRPr="00697E13">
        <w:rPr>
          <w:b/>
          <w:bCs/>
          <w:szCs w:val="24"/>
        </w:rPr>
        <w:t xml:space="preserve"> Определение необходимого количества мусоровозного транспорта и мусоросборников</w:t>
      </w:r>
    </w:p>
    <w:p w:rsidR="00D70FE3" w:rsidRPr="00697E13" w:rsidRDefault="00D70FE3" w:rsidP="007D19E5">
      <w:pPr>
        <w:pStyle w:val="11"/>
        <w:suppressAutoHyphens/>
        <w:spacing w:before="0" w:line="276" w:lineRule="auto"/>
        <w:ind w:firstLine="0"/>
        <w:rPr>
          <w:b/>
          <w:bCs/>
          <w:szCs w:val="24"/>
          <w:highlight w:val="magenta"/>
        </w:rPr>
      </w:pPr>
    </w:p>
    <w:p w:rsidR="004E3BD7" w:rsidRPr="00697E13" w:rsidRDefault="00B32AC2" w:rsidP="00DB2CC5">
      <w:pPr>
        <w:pStyle w:val="11"/>
        <w:suppressAutoHyphens/>
        <w:spacing w:before="0" w:line="276" w:lineRule="auto"/>
        <w:ind w:firstLine="0"/>
        <w:rPr>
          <w:b/>
          <w:bCs/>
          <w:szCs w:val="24"/>
          <w:highlight w:val="magenta"/>
        </w:rPr>
      </w:pPr>
      <w:r w:rsidRPr="00697E13">
        <w:rPr>
          <w:b/>
          <w:bCs/>
          <w:szCs w:val="24"/>
        </w:rPr>
        <w:t>4.4.1 Определение необходимого количества контейнеров для сбора ТКО</w:t>
      </w:r>
    </w:p>
    <w:p w:rsidR="0057023E" w:rsidRPr="00697E13" w:rsidRDefault="0057023E" w:rsidP="00DB2CC5">
      <w:pPr>
        <w:spacing w:line="276" w:lineRule="auto"/>
        <w:ind w:firstLine="539"/>
        <w:jc w:val="both"/>
      </w:pPr>
    </w:p>
    <w:p w:rsidR="00D70FE3" w:rsidRPr="00DB2CC5" w:rsidRDefault="00D70FE3" w:rsidP="00DB2CC5">
      <w:pPr>
        <w:spacing w:line="276" w:lineRule="auto"/>
        <w:ind w:firstLine="539"/>
        <w:jc w:val="both"/>
      </w:pPr>
      <w:r w:rsidRPr="00697E13">
        <w:t xml:space="preserve">Для сбора твердых </w:t>
      </w:r>
      <w:r w:rsidR="0057023E" w:rsidRPr="00697E13">
        <w:t>коммунальных</w:t>
      </w:r>
      <w:r w:rsidRPr="00697E13">
        <w:t xml:space="preserve"> отходов в населенных пунктах муниципального</w:t>
      </w:r>
      <w:r w:rsidRPr="00DB2CC5">
        <w:t xml:space="preserve"> образования «</w:t>
      </w:r>
      <w:r w:rsidR="004B7B0F">
        <w:t>Солгинское</w:t>
      </w:r>
      <w:r w:rsidRPr="00DB2CC5">
        <w:t>» использ</w:t>
      </w:r>
      <w:r w:rsidR="00780011">
        <w:t>уются</w:t>
      </w:r>
      <w:r w:rsidRPr="00DB2CC5">
        <w:t xml:space="preserve"> контейнеры, представленные в таблице </w:t>
      </w:r>
      <w:r w:rsidR="00273F44">
        <w:t>4.4.1.</w:t>
      </w:r>
    </w:p>
    <w:p w:rsidR="00DB2CC5" w:rsidRPr="00DB2CC5" w:rsidRDefault="00DB2CC5" w:rsidP="00DB2CC5">
      <w:pPr>
        <w:spacing w:line="276" w:lineRule="auto"/>
        <w:ind w:firstLine="539"/>
        <w:jc w:val="both"/>
      </w:pPr>
    </w:p>
    <w:p w:rsidR="00D70FE3" w:rsidRPr="00DB2CC5" w:rsidRDefault="00D70FE3" w:rsidP="00DB2CC5">
      <w:pPr>
        <w:pStyle w:val="230"/>
        <w:spacing w:line="276" w:lineRule="auto"/>
        <w:ind w:firstLine="0"/>
        <w:jc w:val="center"/>
        <w:rPr>
          <w:b/>
          <w:bCs/>
          <w:sz w:val="24"/>
          <w:szCs w:val="24"/>
        </w:rPr>
      </w:pPr>
      <w:r w:rsidRPr="00DB2CC5">
        <w:rPr>
          <w:b/>
          <w:sz w:val="24"/>
          <w:szCs w:val="24"/>
        </w:rPr>
        <w:t xml:space="preserve">Таблица </w:t>
      </w:r>
      <w:r w:rsidR="00273F44">
        <w:rPr>
          <w:b/>
          <w:sz w:val="24"/>
          <w:szCs w:val="24"/>
        </w:rPr>
        <w:t xml:space="preserve">4.4.1. </w:t>
      </w:r>
      <w:r w:rsidRPr="00DB2CC5">
        <w:rPr>
          <w:b/>
          <w:bCs/>
          <w:sz w:val="24"/>
          <w:szCs w:val="24"/>
        </w:rPr>
        <w:t>Технические характеристики контейнеров</w:t>
      </w:r>
    </w:p>
    <w:p w:rsidR="00DB2CC5" w:rsidRPr="00DB2CC5" w:rsidRDefault="00DB2CC5" w:rsidP="00DB2CC5">
      <w:pPr>
        <w:pStyle w:val="230"/>
        <w:spacing w:line="276" w:lineRule="auto"/>
        <w:ind w:firstLine="0"/>
        <w:jc w:val="center"/>
        <w:rPr>
          <w:b/>
          <w:bCs/>
          <w:sz w:val="20"/>
          <w:vertAlign w:val="superscript"/>
        </w:rPr>
      </w:pPr>
    </w:p>
    <w:tbl>
      <w:tblPr>
        <w:tblW w:w="453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3"/>
        <w:gridCol w:w="2335"/>
      </w:tblGrid>
      <w:tr w:rsidR="00D70FE3" w:rsidRPr="00D70FE3" w:rsidTr="00D70FE3">
        <w:trPr>
          <w:cantSplit/>
          <w:jc w:val="center"/>
        </w:trPr>
        <w:tc>
          <w:tcPr>
            <w:tcW w:w="2203" w:type="dxa"/>
            <w:tcBorders>
              <w:top w:val="single" w:sz="4" w:space="0" w:color="auto"/>
              <w:left w:val="single" w:sz="4" w:space="0" w:color="auto"/>
              <w:bottom w:val="single" w:sz="4" w:space="0" w:color="auto"/>
              <w:right w:val="single" w:sz="6" w:space="0" w:color="auto"/>
            </w:tcBorders>
            <w:vAlign w:val="center"/>
          </w:tcPr>
          <w:p w:rsidR="00D70FE3" w:rsidRPr="00D70FE3" w:rsidRDefault="00D70FE3" w:rsidP="007B2FC5">
            <w:pPr>
              <w:pStyle w:val="230"/>
              <w:spacing w:beforeLines="20" w:before="48" w:afterLines="20" w:after="48"/>
              <w:ind w:firstLine="0"/>
              <w:jc w:val="center"/>
              <w:rPr>
                <w:b/>
                <w:w w:val="90"/>
                <w:sz w:val="20"/>
              </w:rPr>
            </w:pPr>
            <w:r w:rsidRPr="00D70FE3">
              <w:rPr>
                <w:b/>
                <w:w w:val="90"/>
                <w:sz w:val="20"/>
              </w:rPr>
              <w:t>Показатель</w:t>
            </w:r>
          </w:p>
        </w:tc>
        <w:tc>
          <w:tcPr>
            <w:tcW w:w="2335" w:type="dxa"/>
            <w:tcBorders>
              <w:top w:val="single" w:sz="4" w:space="0" w:color="auto"/>
              <w:left w:val="single" w:sz="6" w:space="0" w:color="auto"/>
              <w:bottom w:val="single" w:sz="4" w:space="0" w:color="auto"/>
              <w:right w:val="single" w:sz="6" w:space="0" w:color="auto"/>
            </w:tcBorders>
            <w:vAlign w:val="center"/>
          </w:tcPr>
          <w:p w:rsidR="00D70FE3" w:rsidRPr="00D70FE3" w:rsidRDefault="00D70FE3" w:rsidP="007B2FC5">
            <w:pPr>
              <w:pStyle w:val="230"/>
              <w:spacing w:beforeLines="20" w:before="48" w:afterLines="20" w:after="48"/>
              <w:ind w:firstLine="0"/>
              <w:jc w:val="center"/>
              <w:rPr>
                <w:b/>
                <w:w w:val="90"/>
                <w:sz w:val="20"/>
              </w:rPr>
            </w:pPr>
            <w:r w:rsidRPr="00D70FE3">
              <w:rPr>
                <w:b/>
                <w:w w:val="90"/>
                <w:sz w:val="20"/>
              </w:rPr>
              <w:t>Тип 1</w:t>
            </w:r>
          </w:p>
          <w:p w:rsidR="00D70FE3" w:rsidRPr="00D70FE3" w:rsidRDefault="00D70FE3" w:rsidP="007B2FC5">
            <w:pPr>
              <w:pStyle w:val="230"/>
              <w:spacing w:beforeLines="20" w:before="48" w:afterLines="20" w:after="48"/>
              <w:ind w:firstLine="0"/>
              <w:jc w:val="center"/>
              <w:rPr>
                <w:b/>
                <w:w w:val="90"/>
                <w:sz w:val="20"/>
              </w:rPr>
            </w:pPr>
            <w:r w:rsidRPr="00D70FE3">
              <w:rPr>
                <w:b/>
                <w:w w:val="90"/>
                <w:sz w:val="20"/>
              </w:rPr>
              <w:t>Металлический</w:t>
            </w:r>
          </w:p>
        </w:tc>
      </w:tr>
      <w:tr w:rsidR="00D70FE3" w:rsidRPr="00D70FE3" w:rsidTr="00D70FE3">
        <w:trPr>
          <w:cantSplit/>
          <w:jc w:val="center"/>
        </w:trPr>
        <w:tc>
          <w:tcPr>
            <w:tcW w:w="2203" w:type="dxa"/>
            <w:tcBorders>
              <w:top w:val="single" w:sz="4" w:space="0" w:color="auto"/>
              <w:left w:val="single" w:sz="6" w:space="0" w:color="auto"/>
              <w:bottom w:val="single" w:sz="6" w:space="0" w:color="auto"/>
              <w:right w:val="single" w:sz="6" w:space="0" w:color="auto"/>
            </w:tcBorders>
          </w:tcPr>
          <w:p w:rsidR="00D70FE3" w:rsidRPr="00D70FE3" w:rsidRDefault="00D70FE3" w:rsidP="007B2FC5">
            <w:pPr>
              <w:pStyle w:val="230"/>
              <w:spacing w:beforeLines="20" w:before="48" w:afterLines="20" w:after="48"/>
              <w:ind w:firstLine="0"/>
              <w:rPr>
                <w:sz w:val="20"/>
              </w:rPr>
            </w:pPr>
            <w:r w:rsidRPr="00D70FE3">
              <w:rPr>
                <w:sz w:val="20"/>
              </w:rPr>
              <w:t>Вместимость, м</w:t>
            </w:r>
            <w:r w:rsidRPr="00D70FE3">
              <w:rPr>
                <w:sz w:val="20"/>
                <w:vertAlign w:val="superscript"/>
              </w:rPr>
              <w:t>3</w:t>
            </w:r>
          </w:p>
        </w:tc>
        <w:tc>
          <w:tcPr>
            <w:tcW w:w="2335" w:type="dxa"/>
            <w:tcBorders>
              <w:top w:val="single" w:sz="4" w:space="0" w:color="auto"/>
              <w:left w:val="single" w:sz="6" w:space="0" w:color="auto"/>
              <w:bottom w:val="single" w:sz="6" w:space="0" w:color="auto"/>
              <w:right w:val="single" w:sz="6" w:space="0" w:color="auto"/>
            </w:tcBorders>
          </w:tcPr>
          <w:p w:rsidR="00D70FE3" w:rsidRPr="00D70FE3" w:rsidRDefault="00D70FE3" w:rsidP="007B2FC5">
            <w:pPr>
              <w:pStyle w:val="230"/>
              <w:spacing w:beforeLines="20" w:before="48" w:afterLines="20" w:after="48"/>
              <w:ind w:firstLine="0"/>
              <w:jc w:val="center"/>
              <w:rPr>
                <w:sz w:val="20"/>
              </w:rPr>
            </w:pPr>
            <w:r w:rsidRPr="00D70FE3">
              <w:rPr>
                <w:sz w:val="20"/>
              </w:rPr>
              <w:t>0,75</w:t>
            </w:r>
          </w:p>
        </w:tc>
      </w:tr>
      <w:tr w:rsidR="00D70FE3" w:rsidRPr="00D70FE3" w:rsidTr="00D70FE3">
        <w:trPr>
          <w:cantSplit/>
          <w:jc w:val="center"/>
        </w:trPr>
        <w:tc>
          <w:tcPr>
            <w:tcW w:w="2203" w:type="dxa"/>
            <w:tcBorders>
              <w:top w:val="single" w:sz="6" w:space="0" w:color="auto"/>
              <w:left w:val="single" w:sz="6" w:space="0" w:color="auto"/>
              <w:bottom w:val="single" w:sz="6" w:space="0" w:color="auto"/>
              <w:right w:val="single" w:sz="6" w:space="0" w:color="auto"/>
            </w:tcBorders>
          </w:tcPr>
          <w:p w:rsidR="00D70FE3" w:rsidRPr="00D70FE3" w:rsidRDefault="00D70FE3" w:rsidP="007B2FC5">
            <w:pPr>
              <w:pStyle w:val="230"/>
              <w:spacing w:beforeLines="20" w:before="48" w:afterLines="20" w:after="48"/>
              <w:ind w:firstLine="0"/>
              <w:rPr>
                <w:sz w:val="20"/>
              </w:rPr>
            </w:pPr>
            <w:r w:rsidRPr="00D70FE3">
              <w:rPr>
                <w:sz w:val="20"/>
              </w:rPr>
              <w:t>Масса, кг</w:t>
            </w:r>
          </w:p>
        </w:tc>
        <w:tc>
          <w:tcPr>
            <w:tcW w:w="2335" w:type="dxa"/>
            <w:tcBorders>
              <w:top w:val="single" w:sz="6" w:space="0" w:color="auto"/>
              <w:left w:val="single" w:sz="6" w:space="0" w:color="auto"/>
              <w:bottom w:val="single" w:sz="6" w:space="0" w:color="auto"/>
              <w:right w:val="single" w:sz="6" w:space="0" w:color="auto"/>
            </w:tcBorders>
          </w:tcPr>
          <w:p w:rsidR="00D70FE3" w:rsidRPr="00D70FE3" w:rsidRDefault="00D70FE3" w:rsidP="007B2FC5">
            <w:pPr>
              <w:pStyle w:val="230"/>
              <w:spacing w:beforeLines="20" w:before="48" w:afterLines="20" w:after="48"/>
              <w:ind w:firstLine="0"/>
              <w:jc w:val="center"/>
              <w:rPr>
                <w:sz w:val="20"/>
              </w:rPr>
            </w:pPr>
            <w:r w:rsidRPr="00D70FE3">
              <w:rPr>
                <w:sz w:val="20"/>
              </w:rPr>
              <w:t>105</w:t>
            </w:r>
          </w:p>
        </w:tc>
      </w:tr>
      <w:tr w:rsidR="00D70FE3" w:rsidRPr="00D70FE3" w:rsidTr="00D70FE3">
        <w:trPr>
          <w:cantSplit/>
          <w:jc w:val="center"/>
        </w:trPr>
        <w:tc>
          <w:tcPr>
            <w:tcW w:w="2203" w:type="dxa"/>
            <w:tcBorders>
              <w:top w:val="single" w:sz="6" w:space="0" w:color="auto"/>
              <w:left w:val="single" w:sz="6" w:space="0" w:color="auto"/>
              <w:bottom w:val="single" w:sz="6" w:space="0" w:color="auto"/>
              <w:right w:val="single" w:sz="6" w:space="0" w:color="auto"/>
            </w:tcBorders>
          </w:tcPr>
          <w:p w:rsidR="00D70FE3" w:rsidRPr="00D70FE3" w:rsidRDefault="00D70FE3" w:rsidP="007B2FC5">
            <w:pPr>
              <w:pStyle w:val="230"/>
              <w:spacing w:beforeLines="20" w:before="48" w:afterLines="20" w:after="48"/>
              <w:ind w:firstLine="0"/>
              <w:rPr>
                <w:sz w:val="20"/>
              </w:rPr>
            </w:pPr>
            <w:r w:rsidRPr="00D70FE3">
              <w:rPr>
                <w:sz w:val="20"/>
              </w:rPr>
              <w:t>Размеры, мм</w:t>
            </w:r>
          </w:p>
          <w:p w:rsidR="00D70FE3" w:rsidRPr="00D70FE3" w:rsidRDefault="00D70FE3" w:rsidP="007B2FC5">
            <w:pPr>
              <w:pStyle w:val="230"/>
              <w:spacing w:beforeLines="20" w:before="48" w:afterLines="20" w:after="48"/>
              <w:ind w:firstLine="0"/>
              <w:rPr>
                <w:sz w:val="20"/>
              </w:rPr>
            </w:pPr>
            <w:r w:rsidRPr="00D70FE3">
              <w:rPr>
                <w:sz w:val="20"/>
              </w:rPr>
              <w:t xml:space="preserve">        Длина</w:t>
            </w:r>
          </w:p>
          <w:p w:rsidR="00D70FE3" w:rsidRPr="00D70FE3" w:rsidRDefault="00D70FE3" w:rsidP="007B2FC5">
            <w:pPr>
              <w:pStyle w:val="230"/>
              <w:spacing w:beforeLines="20" w:before="48" w:afterLines="20" w:after="48"/>
              <w:ind w:firstLine="0"/>
              <w:rPr>
                <w:sz w:val="20"/>
              </w:rPr>
            </w:pPr>
            <w:r w:rsidRPr="00D70FE3">
              <w:rPr>
                <w:sz w:val="20"/>
              </w:rPr>
              <w:t xml:space="preserve">        Ширина</w:t>
            </w:r>
          </w:p>
          <w:p w:rsidR="00D70FE3" w:rsidRPr="00D70FE3" w:rsidRDefault="00D70FE3" w:rsidP="007B2FC5">
            <w:pPr>
              <w:pStyle w:val="230"/>
              <w:spacing w:beforeLines="20" w:before="48" w:afterLines="20" w:after="48"/>
              <w:ind w:firstLine="0"/>
              <w:rPr>
                <w:sz w:val="20"/>
              </w:rPr>
            </w:pPr>
            <w:r w:rsidRPr="00D70FE3">
              <w:rPr>
                <w:sz w:val="20"/>
              </w:rPr>
              <w:t xml:space="preserve">        Высота</w:t>
            </w:r>
          </w:p>
        </w:tc>
        <w:tc>
          <w:tcPr>
            <w:tcW w:w="2335" w:type="dxa"/>
            <w:tcBorders>
              <w:top w:val="single" w:sz="6" w:space="0" w:color="auto"/>
              <w:left w:val="single" w:sz="6" w:space="0" w:color="auto"/>
              <w:bottom w:val="single" w:sz="6" w:space="0" w:color="auto"/>
              <w:right w:val="single" w:sz="6" w:space="0" w:color="auto"/>
            </w:tcBorders>
          </w:tcPr>
          <w:p w:rsidR="00D70FE3" w:rsidRPr="00D70FE3" w:rsidRDefault="00D70FE3" w:rsidP="007B2FC5">
            <w:pPr>
              <w:pStyle w:val="230"/>
              <w:spacing w:beforeLines="20" w:before="48" w:afterLines="20" w:after="48"/>
              <w:ind w:firstLine="0"/>
              <w:jc w:val="center"/>
              <w:rPr>
                <w:sz w:val="20"/>
              </w:rPr>
            </w:pPr>
          </w:p>
          <w:p w:rsidR="00D70FE3" w:rsidRPr="00D70FE3" w:rsidRDefault="00D70FE3" w:rsidP="007B2FC5">
            <w:pPr>
              <w:pStyle w:val="230"/>
              <w:spacing w:beforeLines="20" w:before="48" w:afterLines="20" w:after="48"/>
              <w:ind w:firstLine="0"/>
              <w:jc w:val="center"/>
              <w:rPr>
                <w:sz w:val="20"/>
              </w:rPr>
            </w:pPr>
            <w:r w:rsidRPr="00D70FE3">
              <w:rPr>
                <w:sz w:val="20"/>
              </w:rPr>
              <w:t>980</w:t>
            </w:r>
          </w:p>
          <w:p w:rsidR="00D70FE3" w:rsidRPr="00D70FE3" w:rsidRDefault="00D70FE3" w:rsidP="007B2FC5">
            <w:pPr>
              <w:pStyle w:val="230"/>
              <w:spacing w:beforeLines="20" w:before="48" w:afterLines="20" w:after="48"/>
              <w:ind w:firstLine="0"/>
              <w:jc w:val="center"/>
              <w:rPr>
                <w:sz w:val="20"/>
              </w:rPr>
            </w:pPr>
            <w:r w:rsidRPr="00D70FE3">
              <w:rPr>
                <w:sz w:val="20"/>
              </w:rPr>
              <w:t>950</w:t>
            </w:r>
          </w:p>
          <w:p w:rsidR="00D70FE3" w:rsidRPr="00D70FE3" w:rsidRDefault="00D70FE3" w:rsidP="007B2FC5">
            <w:pPr>
              <w:pStyle w:val="230"/>
              <w:spacing w:beforeLines="20" w:before="48" w:afterLines="20" w:after="48"/>
              <w:ind w:firstLine="0"/>
              <w:jc w:val="center"/>
              <w:rPr>
                <w:sz w:val="20"/>
              </w:rPr>
            </w:pPr>
            <w:r w:rsidRPr="00D70FE3">
              <w:rPr>
                <w:sz w:val="20"/>
              </w:rPr>
              <w:t>1155</w:t>
            </w:r>
          </w:p>
        </w:tc>
      </w:tr>
      <w:tr w:rsidR="00D70FE3" w:rsidRPr="00D70FE3" w:rsidTr="00D70FE3">
        <w:trPr>
          <w:cantSplit/>
          <w:jc w:val="center"/>
        </w:trPr>
        <w:tc>
          <w:tcPr>
            <w:tcW w:w="2203" w:type="dxa"/>
            <w:tcBorders>
              <w:top w:val="single" w:sz="6" w:space="0" w:color="auto"/>
              <w:left w:val="single" w:sz="6" w:space="0" w:color="auto"/>
              <w:bottom w:val="single" w:sz="6" w:space="0" w:color="auto"/>
              <w:right w:val="single" w:sz="6" w:space="0" w:color="auto"/>
            </w:tcBorders>
          </w:tcPr>
          <w:p w:rsidR="00D70FE3" w:rsidRPr="00D70FE3" w:rsidRDefault="00D70FE3" w:rsidP="007B2FC5">
            <w:pPr>
              <w:pStyle w:val="230"/>
              <w:spacing w:beforeLines="20" w:before="48" w:afterLines="20" w:after="48"/>
              <w:ind w:firstLine="0"/>
              <w:rPr>
                <w:sz w:val="20"/>
              </w:rPr>
            </w:pPr>
            <w:r w:rsidRPr="00D70FE3">
              <w:rPr>
                <w:sz w:val="20"/>
              </w:rPr>
              <w:t>Диаметр колес, мм</w:t>
            </w:r>
          </w:p>
        </w:tc>
        <w:tc>
          <w:tcPr>
            <w:tcW w:w="2335" w:type="dxa"/>
            <w:tcBorders>
              <w:top w:val="single" w:sz="6" w:space="0" w:color="auto"/>
              <w:left w:val="single" w:sz="6" w:space="0" w:color="auto"/>
              <w:bottom w:val="single" w:sz="6" w:space="0" w:color="auto"/>
              <w:right w:val="single" w:sz="6" w:space="0" w:color="auto"/>
            </w:tcBorders>
          </w:tcPr>
          <w:p w:rsidR="00D70FE3" w:rsidRPr="00D70FE3" w:rsidRDefault="00D70FE3" w:rsidP="007B2FC5">
            <w:pPr>
              <w:pStyle w:val="230"/>
              <w:spacing w:beforeLines="20" w:before="48" w:afterLines="20" w:after="48"/>
              <w:ind w:firstLine="0"/>
              <w:jc w:val="center"/>
              <w:rPr>
                <w:sz w:val="20"/>
              </w:rPr>
            </w:pPr>
            <w:r w:rsidRPr="00D70FE3">
              <w:rPr>
                <w:sz w:val="20"/>
              </w:rPr>
              <w:t>-</w:t>
            </w:r>
          </w:p>
        </w:tc>
      </w:tr>
    </w:tbl>
    <w:p w:rsidR="00DB2CC5" w:rsidRDefault="00DB2CC5" w:rsidP="00D70FE3">
      <w:pPr>
        <w:pStyle w:val="52"/>
        <w:spacing w:before="0" w:after="120" w:line="240" w:lineRule="auto"/>
        <w:ind w:firstLine="720"/>
        <w:rPr>
          <w:snapToGrid/>
          <w:sz w:val="20"/>
        </w:rPr>
      </w:pPr>
    </w:p>
    <w:p w:rsidR="00DB573D" w:rsidRDefault="00DB573D" w:rsidP="00790EB6">
      <w:pPr>
        <w:pStyle w:val="52"/>
        <w:spacing w:before="0" w:line="276" w:lineRule="auto"/>
        <w:ind w:firstLine="720"/>
        <w:rPr>
          <w:snapToGrid/>
          <w:szCs w:val="24"/>
        </w:rPr>
      </w:pPr>
      <w:r>
        <w:rPr>
          <w:snapToGrid/>
          <w:szCs w:val="24"/>
        </w:rPr>
        <w:t>Необходимое количество контейнеров (</w:t>
      </w:r>
      <w:r>
        <w:rPr>
          <w:snapToGrid/>
          <w:szCs w:val="24"/>
          <w:lang w:val="en-US"/>
        </w:rPr>
        <w:t>N</w:t>
      </w:r>
      <w:r w:rsidRPr="00DB573D">
        <w:rPr>
          <w:snapToGrid/>
          <w:szCs w:val="24"/>
        </w:rPr>
        <w:t xml:space="preserve">) </w:t>
      </w:r>
      <w:r>
        <w:rPr>
          <w:snapToGrid/>
          <w:szCs w:val="24"/>
        </w:rPr>
        <w:t>рассчитывается по формуле:</w:t>
      </w:r>
    </w:p>
    <w:p w:rsidR="00DB573D" w:rsidRPr="00790EB6" w:rsidRDefault="00790EB6" w:rsidP="00DB573D">
      <w:pPr>
        <w:pStyle w:val="52"/>
        <w:spacing w:before="0" w:line="240" w:lineRule="auto"/>
        <w:ind w:firstLine="0"/>
        <w:rPr>
          <w:snapToGrid/>
          <w:szCs w:val="24"/>
          <w:oMath/>
        </w:rPr>
      </w:pPr>
      <m:oMathPara>
        <m:oMath>
          <m:r>
            <m:rPr>
              <m:nor/>
            </m:rPr>
            <w:rPr>
              <w:i/>
              <w:snapToGrid/>
              <w:szCs w:val="24"/>
            </w:rPr>
            <m:t>N=</m:t>
          </m:r>
          <m:f>
            <m:fPr>
              <m:ctrlPr>
                <w:rPr>
                  <w:rFonts w:ascii="Cambria Math" w:hAnsi="Cambria Math"/>
                  <w:i/>
                  <w:snapToGrid/>
                  <w:szCs w:val="24"/>
                </w:rPr>
              </m:ctrlPr>
            </m:fPr>
            <m:num>
              <m:r>
                <m:rPr>
                  <m:nor/>
                </m:rPr>
                <w:rPr>
                  <w:i/>
                  <w:snapToGrid/>
                  <w:szCs w:val="24"/>
                </w:rPr>
                <m:t>О∙</m:t>
              </m:r>
              <m:r>
                <m:rPr>
                  <m:nor/>
                </m:rPr>
                <w:rPr>
                  <w:i/>
                  <w:snapToGrid/>
                  <w:szCs w:val="24"/>
                  <w:lang w:val="en-US"/>
                </w:rPr>
                <m:t>t</m:t>
              </m:r>
              <m:r>
                <m:rPr>
                  <m:nor/>
                </m:rPr>
                <w:rPr>
                  <w:i/>
                  <w:snapToGrid/>
                  <w:szCs w:val="24"/>
                </w:rPr>
                <m:t>∙</m:t>
              </m:r>
              <m:r>
                <m:rPr>
                  <m:nor/>
                </m:rPr>
                <w:rPr>
                  <w:i/>
                  <w:snapToGrid/>
                  <w:szCs w:val="24"/>
                  <w:lang w:val="en-US"/>
                </w:rPr>
                <m:t>K</m:t>
              </m:r>
            </m:num>
            <m:den>
              <m:r>
                <m:rPr>
                  <m:nor/>
                </m:rPr>
                <w:rPr>
                  <w:i/>
                  <w:snapToGrid/>
                  <w:szCs w:val="24"/>
                </w:rPr>
                <m:t>365∙</m:t>
              </m:r>
              <m:r>
                <m:rPr>
                  <m:nor/>
                </m:rPr>
                <w:rPr>
                  <w:i/>
                  <w:snapToGrid/>
                  <w:szCs w:val="24"/>
                  <w:lang w:val="en-US"/>
                </w:rPr>
                <m:t>V</m:t>
              </m:r>
            </m:den>
          </m:f>
          <m:r>
            <m:rPr>
              <m:nor/>
            </m:rPr>
            <w:rPr>
              <w:i/>
              <w:snapToGrid/>
              <w:szCs w:val="24"/>
            </w:rPr>
            <m:t>∙</m:t>
          </m:r>
          <m:sSub>
            <m:sSubPr>
              <m:ctrlPr>
                <w:rPr>
                  <w:rFonts w:ascii="Cambria Math" w:hAnsi="Cambria Math"/>
                  <w:i/>
                  <w:snapToGrid/>
                  <w:szCs w:val="24"/>
                </w:rPr>
              </m:ctrlPr>
            </m:sSubPr>
            <m:e>
              <m:r>
                <m:rPr>
                  <m:nor/>
                </m:rPr>
                <w:rPr>
                  <w:i/>
                  <w:snapToGrid/>
                  <w:szCs w:val="24"/>
                </w:rPr>
                <m:t>К</m:t>
              </m:r>
            </m:e>
            <m:sub>
              <m:r>
                <m:rPr>
                  <m:nor/>
                </m:rPr>
                <w:rPr>
                  <w:i/>
                  <w:snapToGrid/>
                  <w:szCs w:val="24"/>
                </w:rPr>
                <m:t>р</m:t>
              </m:r>
            </m:sub>
          </m:sSub>
        </m:oMath>
      </m:oMathPara>
    </w:p>
    <w:p w:rsidR="00DB573D" w:rsidRDefault="008B79AD" w:rsidP="00790EB6">
      <w:pPr>
        <w:pStyle w:val="52"/>
        <w:spacing w:before="0" w:line="276" w:lineRule="auto"/>
        <w:ind w:firstLine="720"/>
        <w:rPr>
          <w:snapToGrid/>
          <w:szCs w:val="24"/>
        </w:rPr>
      </w:pPr>
      <w:r w:rsidRPr="00790EB6">
        <w:rPr>
          <w:snapToGrid/>
          <w:szCs w:val="24"/>
        </w:rPr>
        <w:t xml:space="preserve"> </w:t>
      </w:r>
      <w:r w:rsidR="00DB573D" w:rsidRPr="00790EB6">
        <w:rPr>
          <w:snapToGrid/>
          <w:szCs w:val="24"/>
        </w:rPr>
        <w:t>где</w:t>
      </w:r>
      <w:r w:rsidR="00790EB6" w:rsidRPr="00790EB6">
        <w:rPr>
          <w:snapToGrid/>
          <w:szCs w:val="24"/>
        </w:rPr>
        <w:t xml:space="preserve"> </w:t>
      </w:r>
      <w:r w:rsidR="00DB573D" w:rsidRPr="00790EB6">
        <w:rPr>
          <w:snapToGrid/>
          <w:szCs w:val="24"/>
        </w:rPr>
        <w:t>О – годовое накопление ТКО, м</w:t>
      </w:r>
      <w:r w:rsidR="00DB573D" w:rsidRPr="00790EB6">
        <w:rPr>
          <w:snapToGrid/>
          <w:szCs w:val="24"/>
          <w:vertAlign w:val="superscript"/>
        </w:rPr>
        <w:t>3</w:t>
      </w:r>
      <w:r w:rsidR="00DB573D" w:rsidRPr="00790EB6">
        <w:rPr>
          <w:snapToGrid/>
          <w:szCs w:val="24"/>
        </w:rPr>
        <w:t xml:space="preserve">;  </w:t>
      </w:r>
      <w:r w:rsidR="00DB573D" w:rsidRPr="00790EB6">
        <w:rPr>
          <w:snapToGrid/>
          <w:szCs w:val="24"/>
          <w:lang w:val="en-US"/>
        </w:rPr>
        <w:t>t</w:t>
      </w:r>
      <w:r w:rsidR="00DB573D" w:rsidRPr="00790EB6">
        <w:rPr>
          <w:snapToGrid/>
          <w:szCs w:val="24"/>
        </w:rPr>
        <w:t xml:space="preserve"> – периодичность вывоза ТКО (при ежедневном вывозе ТКО </w:t>
      </w:r>
      <w:r w:rsidR="00DB573D" w:rsidRPr="00790EB6">
        <w:rPr>
          <w:snapToGrid/>
          <w:szCs w:val="24"/>
          <w:lang w:val="en-US"/>
        </w:rPr>
        <w:t>t</w:t>
      </w:r>
      <w:r w:rsidR="00DB573D" w:rsidRPr="00790EB6">
        <w:rPr>
          <w:snapToGrid/>
          <w:szCs w:val="24"/>
        </w:rPr>
        <w:t xml:space="preserve">=1); К – коэффициент суточной неравномерности накопления ТКО (1,25 – для основной части ТКО, 1,0 – для крупногабаритных отходов); </w:t>
      </w:r>
      <w:r w:rsidR="00DB573D" w:rsidRPr="00790EB6">
        <w:rPr>
          <w:snapToGrid/>
          <w:szCs w:val="24"/>
          <w:lang w:val="en-US"/>
        </w:rPr>
        <w:t>V</w:t>
      </w:r>
      <w:r w:rsidR="00DB573D" w:rsidRPr="00790EB6">
        <w:rPr>
          <w:snapToGrid/>
          <w:szCs w:val="24"/>
        </w:rPr>
        <w:t xml:space="preserve"> – емкость контейнера, м</w:t>
      </w:r>
      <w:r w:rsidR="00DB573D" w:rsidRPr="00790EB6">
        <w:rPr>
          <w:snapToGrid/>
          <w:szCs w:val="24"/>
          <w:vertAlign w:val="superscript"/>
        </w:rPr>
        <w:t>3</w:t>
      </w:r>
      <w:r w:rsidR="00790EB6" w:rsidRPr="00790EB6">
        <w:rPr>
          <w:snapToGrid/>
          <w:szCs w:val="24"/>
        </w:rPr>
        <w:t>; К</w:t>
      </w:r>
      <w:r w:rsidR="00790EB6" w:rsidRPr="00790EB6">
        <w:rPr>
          <w:snapToGrid/>
          <w:szCs w:val="24"/>
          <w:vertAlign w:val="subscript"/>
        </w:rPr>
        <w:t>р</w:t>
      </w:r>
      <w:r w:rsidR="00790EB6" w:rsidRPr="00790EB6">
        <w:rPr>
          <w:snapToGrid/>
          <w:szCs w:val="24"/>
        </w:rPr>
        <w:t xml:space="preserve"> – коэффициент, учитывающий количество контейнеров, находящихся в ремонте и резерве (1,05</w:t>
      </w:r>
      <w:r w:rsidR="00790EB6">
        <w:rPr>
          <w:snapToGrid/>
          <w:szCs w:val="24"/>
        </w:rPr>
        <w:t>).</w:t>
      </w:r>
    </w:p>
    <w:p w:rsidR="00317204" w:rsidRDefault="00317204" w:rsidP="00790EB6">
      <w:pPr>
        <w:pStyle w:val="52"/>
        <w:spacing w:before="0" w:line="276" w:lineRule="auto"/>
        <w:ind w:firstLine="720"/>
        <w:rPr>
          <w:snapToGrid/>
          <w:szCs w:val="24"/>
        </w:rPr>
      </w:pPr>
    </w:p>
    <w:p w:rsidR="00D70FE3" w:rsidRPr="00317204" w:rsidRDefault="0031646A" w:rsidP="00317204">
      <w:pPr>
        <w:pStyle w:val="52"/>
        <w:spacing w:before="0" w:line="276" w:lineRule="auto"/>
        <w:ind w:firstLine="0"/>
        <w:jc w:val="center"/>
        <w:rPr>
          <w:b/>
          <w:snapToGrid/>
          <w:szCs w:val="24"/>
        </w:rPr>
      </w:pPr>
      <w:r w:rsidRPr="00317204">
        <w:rPr>
          <w:b/>
          <w:snapToGrid/>
          <w:szCs w:val="24"/>
        </w:rPr>
        <w:t xml:space="preserve">Таблица </w:t>
      </w:r>
      <w:r w:rsidR="002D4086">
        <w:rPr>
          <w:b/>
          <w:snapToGrid/>
          <w:szCs w:val="24"/>
        </w:rPr>
        <w:t>4.4.2</w:t>
      </w:r>
      <w:r w:rsidRPr="00317204">
        <w:rPr>
          <w:b/>
          <w:snapToGrid/>
          <w:szCs w:val="24"/>
        </w:rPr>
        <w:t xml:space="preserve"> </w:t>
      </w:r>
      <w:r w:rsidR="00317204" w:rsidRPr="00317204">
        <w:rPr>
          <w:b/>
          <w:snapToGrid/>
          <w:szCs w:val="24"/>
        </w:rPr>
        <w:t>Годовое накопление ТКО</w:t>
      </w:r>
      <w:r w:rsidR="00317204">
        <w:rPr>
          <w:b/>
          <w:snapToGrid/>
          <w:szCs w:val="24"/>
        </w:rPr>
        <w:t xml:space="preserve"> на 20</w:t>
      </w:r>
      <w:r w:rsidR="0061195A">
        <w:rPr>
          <w:b/>
          <w:snapToGrid/>
          <w:szCs w:val="24"/>
        </w:rPr>
        <w:t>2</w:t>
      </w:r>
      <w:r w:rsidR="00273F44">
        <w:rPr>
          <w:b/>
          <w:snapToGrid/>
          <w:szCs w:val="24"/>
        </w:rPr>
        <w:t>4</w:t>
      </w:r>
      <w:r w:rsidR="00317204">
        <w:rPr>
          <w:b/>
          <w:snapToGrid/>
          <w:szCs w:val="24"/>
        </w:rPr>
        <w:t xml:space="preserve"> год</w:t>
      </w:r>
      <w:r w:rsidR="002D4086">
        <w:rPr>
          <w:b/>
          <w:snapToGrid/>
          <w:szCs w:val="24"/>
        </w:rPr>
        <w:t>, 2025-2027 годы</w:t>
      </w:r>
    </w:p>
    <w:p w:rsidR="00317204" w:rsidRPr="00D70FE3" w:rsidRDefault="00317204" w:rsidP="0031646A">
      <w:pPr>
        <w:pStyle w:val="52"/>
        <w:spacing w:before="0" w:line="276" w:lineRule="auto"/>
        <w:ind w:firstLine="0"/>
        <w:rPr>
          <w:b/>
          <w:sz w:val="20"/>
        </w:rPr>
      </w:pPr>
    </w:p>
    <w:tbl>
      <w:tblPr>
        <w:tblW w:w="9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881"/>
        <w:gridCol w:w="1257"/>
        <w:gridCol w:w="1722"/>
        <w:gridCol w:w="2327"/>
      </w:tblGrid>
      <w:tr w:rsidR="00D70FE3" w:rsidRPr="00D70FE3" w:rsidTr="00D70FE3">
        <w:tc>
          <w:tcPr>
            <w:tcW w:w="2628" w:type="dxa"/>
            <w:vMerge w:val="restart"/>
            <w:vAlign w:val="center"/>
          </w:tcPr>
          <w:p w:rsidR="00D70FE3" w:rsidRPr="00D70FE3" w:rsidRDefault="00D70FE3" w:rsidP="007B2FC5">
            <w:pPr>
              <w:pStyle w:val="230"/>
              <w:spacing w:beforeLines="20" w:before="48" w:afterLines="20" w:after="48"/>
              <w:ind w:firstLine="0"/>
              <w:jc w:val="center"/>
              <w:rPr>
                <w:sz w:val="20"/>
              </w:rPr>
            </w:pPr>
            <w:r w:rsidRPr="00D70FE3">
              <w:rPr>
                <w:sz w:val="20"/>
              </w:rPr>
              <w:t>Населенный пункт</w:t>
            </w:r>
          </w:p>
        </w:tc>
        <w:tc>
          <w:tcPr>
            <w:tcW w:w="7187" w:type="dxa"/>
            <w:gridSpan w:val="4"/>
            <w:vAlign w:val="center"/>
          </w:tcPr>
          <w:p w:rsidR="00D70FE3" w:rsidRPr="00D70FE3" w:rsidRDefault="00D70FE3" w:rsidP="007B2FC5">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628" w:type="dxa"/>
            <w:vMerge/>
            <w:vAlign w:val="center"/>
          </w:tcPr>
          <w:p w:rsidR="00D70FE3" w:rsidRPr="00D70FE3" w:rsidRDefault="00D70FE3" w:rsidP="007B2FC5">
            <w:pPr>
              <w:pStyle w:val="230"/>
              <w:spacing w:beforeLines="20" w:before="48" w:afterLines="20" w:after="48"/>
              <w:ind w:firstLine="0"/>
              <w:jc w:val="center"/>
              <w:rPr>
                <w:sz w:val="20"/>
              </w:rPr>
            </w:pPr>
          </w:p>
        </w:tc>
        <w:tc>
          <w:tcPr>
            <w:tcW w:w="1881" w:type="dxa"/>
            <w:vAlign w:val="center"/>
          </w:tcPr>
          <w:p w:rsidR="00D70FE3" w:rsidRPr="00D70FE3" w:rsidRDefault="00D70FE3" w:rsidP="007B2FC5">
            <w:pPr>
              <w:pStyle w:val="230"/>
              <w:spacing w:beforeLines="20" w:before="48" w:afterLines="20" w:after="48"/>
              <w:ind w:firstLine="0"/>
              <w:jc w:val="center"/>
              <w:rPr>
                <w:bCs/>
                <w:sz w:val="20"/>
              </w:rPr>
            </w:pPr>
            <w:r w:rsidRPr="00D70FE3">
              <w:rPr>
                <w:bCs/>
                <w:sz w:val="20"/>
              </w:rPr>
              <w:t>Благ. фонд</w:t>
            </w:r>
          </w:p>
        </w:tc>
        <w:tc>
          <w:tcPr>
            <w:tcW w:w="1257" w:type="dxa"/>
            <w:vAlign w:val="center"/>
          </w:tcPr>
          <w:p w:rsidR="00D70FE3" w:rsidRPr="00D70FE3" w:rsidRDefault="00802B65" w:rsidP="007B2FC5">
            <w:pPr>
              <w:pStyle w:val="230"/>
              <w:spacing w:beforeLines="20" w:before="48" w:afterLines="20" w:after="48"/>
              <w:ind w:firstLine="0"/>
              <w:jc w:val="center"/>
              <w:rPr>
                <w:bCs/>
                <w:sz w:val="20"/>
              </w:rPr>
            </w:pPr>
            <w:r>
              <w:rPr>
                <w:bCs/>
                <w:sz w:val="20"/>
              </w:rPr>
              <w:t xml:space="preserve">Частный </w:t>
            </w:r>
            <w:r w:rsidR="00F04842">
              <w:rPr>
                <w:bCs/>
                <w:sz w:val="20"/>
              </w:rPr>
              <w:t>с</w:t>
            </w:r>
            <w:r w:rsidR="00D70FE3" w:rsidRPr="00D70FE3">
              <w:rPr>
                <w:bCs/>
                <w:sz w:val="20"/>
              </w:rPr>
              <w:t>ектор</w:t>
            </w:r>
          </w:p>
        </w:tc>
        <w:tc>
          <w:tcPr>
            <w:tcW w:w="1722" w:type="dxa"/>
            <w:vAlign w:val="center"/>
          </w:tcPr>
          <w:p w:rsidR="00D70FE3" w:rsidRPr="00D70FE3" w:rsidRDefault="00D70FE3" w:rsidP="007B2FC5">
            <w:pPr>
              <w:pStyle w:val="230"/>
              <w:spacing w:beforeLines="20" w:before="48" w:afterLines="20" w:after="48"/>
              <w:ind w:firstLine="0"/>
              <w:jc w:val="center"/>
              <w:rPr>
                <w:bCs/>
                <w:sz w:val="20"/>
              </w:rPr>
            </w:pPr>
            <w:r w:rsidRPr="00D70FE3">
              <w:rPr>
                <w:bCs/>
                <w:sz w:val="20"/>
              </w:rPr>
              <w:t>КГО</w:t>
            </w:r>
          </w:p>
        </w:tc>
        <w:tc>
          <w:tcPr>
            <w:tcW w:w="2327" w:type="dxa"/>
            <w:vAlign w:val="center"/>
          </w:tcPr>
          <w:p w:rsidR="00D70FE3" w:rsidRPr="00D70FE3" w:rsidRDefault="0031646A" w:rsidP="007B2FC5">
            <w:pPr>
              <w:pStyle w:val="230"/>
              <w:spacing w:beforeLines="20" w:before="48" w:afterLines="20" w:after="48"/>
              <w:ind w:firstLine="0"/>
              <w:jc w:val="center"/>
              <w:rPr>
                <w:b/>
                <w:bCs/>
                <w:sz w:val="20"/>
              </w:rPr>
            </w:pPr>
            <w:r>
              <w:rPr>
                <w:bCs/>
                <w:sz w:val="20"/>
              </w:rPr>
              <w:t>Всего</w:t>
            </w:r>
          </w:p>
        </w:tc>
      </w:tr>
      <w:tr w:rsidR="00D70FE3" w:rsidRPr="00D70FE3" w:rsidTr="00D70FE3">
        <w:tc>
          <w:tcPr>
            <w:tcW w:w="2628" w:type="dxa"/>
            <w:vAlign w:val="center"/>
          </w:tcPr>
          <w:p w:rsidR="00D70FE3" w:rsidRPr="00D70FE3" w:rsidRDefault="0061195A" w:rsidP="007B2FC5">
            <w:pPr>
              <w:pStyle w:val="230"/>
              <w:spacing w:beforeLines="20" w:before="48" w:afterLines="20" w:after="48"/>
              <w:ind w:firstLine="0"/>
              <w:rPr>
                <w:sz w:val="20"/>
              </w:rPr>
            </w:pPr>
            <w:r>
              <w:rPr>
                <w:sz w:val="20"/>
              </w:rPr>
              <w:t>СП</w:t>
            </w:r>
            <w:r w:rsidR="00D70FE3" w:rsidRPr="00D70FE3">
              <w:rPr>
                <w:sz w:val="20"/>
              </w:rPr>
              <w:t xml:space="preserve"> «</w:t>
            </w:r>
            <w:r w:rsidR="004B7B0F">
              <w:rPr>
                <w:sz w:val="20"/>
              </w:rPr>
              <w:t>Солгинское</w:t>
            </w:r>
            <w:r w:rsidR="00D70FE3" w:rsidRPr="00D70FE3">
              <w:rPr>
                <w:sz w:val="20"/>
              </w:rPr>
              <w:t>»</w:t>
            </w:r>
          </w:p>
        </w:tc>
        <w:tc>
          <w:tcPr>
            <w:tcW w:w="1881" w:type="dxa"/>
            <w:vAlign w:val="center"/>
          </w:tcPr>
          <w:p w:rsidR="00D70FE3" w:rsidRPr="00D70FE3" w:rsidRDefault="002D4086" w:rsidP="007B2FC5">
            <w:pPr>
              <w:pStyle w:val="230"/>
              <w:spacing w:beforeLines="20" w:before="48" w:afterLines="20" w:after="48"/>
              <w:ind w:firstLine="0"/>
              <w:jc w:val="center"/>
              <w:rPr>
                <w:sz w:val="20"/>
              </w:rPr>
            </w:pPr>
            <w:r>
              <w:rPr>
                <w:sz w:val="20"/>
              </w:rPr>
              <w:t>803,4</w:t>
            </w:r>
          </w:p>
        </w:tc>
        <w:tc>
          <w:tcPr>
            <w:tcW w:w="1257" w:type="dxa"/>
            <w:vAlign w:val="center"/>
          </w:tcPr>
          <w:p w:rsidR="00D70FE3" w:rsidRPr="00D70FE3" w:rsidRDefault="002D4086" w:rsidP="007B2FC5">
            <w:pPr>
              <w:spacing w:beforeLines="20" w:before="48" w:afterLines="20" w:after="48"/>
              <w:jc w:val="center"/>
              <w:rPr>
                <w:sz w:val="20"/>
                <w:szCs w:val="20"/>
              </w:rPr>
            </w:pPr>
            <w:r>
              <w:rPr>
                <w:sz w:val="20"/>
                <w:szCs w:val="20"/>
              </w:rPr>
              <w:t>1136,92</w:t>
            </w:r>
          </w:p>
        </w:tc>
        <w:tc>
          <w:tcPr>
            <w:tcW w:w="1722" w:type="dxa"/>
            <w:vAlign w:val="center"/>
          </w:tcPr>
          <w:p w:rsidR="00D70FE3" w:rsidRPr="00D70FE3" w:rsidRDefault="002D4086" w:rsidP="007B2FC5">
            <w:pPr>
              <w:spacing w:beforeLines="20" w:before="48" w:afterLines="20" w:after="48"/>
              <w:jc w:val="center"/>
              <w:rPr>
                <w:sz w:val="20"/>
                <w:szCs w:val="20"/>
              </w:rPr>
            </w:pPr>
            <w:r>
              <w:rPr>
                <w:sz w:val="20"/>
                <w:szCs w:val="20"/>
              </w:rPr>
              <w:t>321,9</w:t>
            </w:r>
          </w:p>
        </w:tc>
        <w:tc>
          <w:tcPr>
            <w:tcW w:w="2327" w:type="dxa"/>
            <w:vAlign w:val="center"/>
          </w:tcPr>
          <w:p w:rsidR="00D70FE3" w:rsidRPr="00D70FE3" w:rsidRDefault="002D4086" w:rsidP="007B2FC5">
            <w:pPr>
              <w:spacing w:beforeLines="20" w:before="48" w:afterLines="20" w:after="48"/>
              <w:jc w:val="center"/>
              <w:rPr>
                <w:sz w:val="20"/>
                <w:szCs w:val="20"/>
              </w:rPr>
            </w:pPr>
            <w:r>
              <w:rPr>
                <w:sz w:val="20"/>
                <w:szCs w:val="20"/>
              </w:rPr>
              <w:t>2262,22</w:t>
            </w:r>
          </w:p>
        </w:tc>
      </w:tr>
      <w:tr w:rsidR="00D70FE3" w:rsidRPr="00D70FE3" w:rsidTr="00D70FE3">
        <w:tc>
          <w:tcPr>
            <w:tcW w:w="7488" w:type="dxa"/>
            <w:gridSpan w:val="4"/>
            <w:vAlign w:val="center"/>
          </w:tcPr>
          <w:p w:rsidR="00D70FE3" w:rsidRPr="00D70FE3" w:rsidRDefault="00D70FE3" w:rsidP="007B2FC5">
            <w:pPr>
              <w:pStyle w:val="230"/>
              <w:spacing w:beforeLines="20" w:before="48" w:afterLines="20" w:after="48"/>
              <w:ind w:firstLine="0"/>
              <w:rPr>
                <w:sz w:val="20"/>
              </w:rPr>
            </w:pPr>
            <w:r w:rsidRPr="00D70FE3">
              <w:rPr>
                <w:sz w:val="20"/>
              </w:rPr>
              <w:t>Предприятия и организации</w:t>
            </w:r>
          </w:p>
        </w:tc>
        <w:tc>
          <w:tcPr>
            <w:tcW w:w="2327" w:type="dxa"/>
            <w:vAlign w:val="center"/>
          </w:tcPr>
          <w:p w:rsidR="00D70FE3" w:rsidRPr="00D70FE3" w:rsidRDefault="002D4086" w:rsidP="007B2FC5">
            <w:pPr>
              <w:pStyle w:val="230"/>
              <w:spacing w:beforeLines="20" w:before="48" w:afterLines="20" w:after="48"/>
              <w:ind w:firstLine="0"/>
              <w:jc w:val="center"/>
              <w:rPr>
                <w:sz w:val="20"/>
              </w:rPr>
            </w:pPr>
            <w:r>
              <w:rPr>
                <w:sz w:val="20"/>
              </w:rPr>
              <w:t>1823,91</w:t>
            </w:r>
          </w:p>
        </w:tc>
      </w:tr>
      <w:tr w:rsidR="00D70FE3" w:rsidRPr="00D70FE3" w:rsidTr="00D70FE3">
        <w:tc>
          <w:tcPr>
            <w:tcW w:w="2628" w:type="dxa"/>
            <w:vAlign w:val="center"/>
          </w:tcPr>
          <w:p w:rsidR="00D70FE3" w:rsidRPr="00D70FE3" w:rsidRDefault="00D70FE3" w:rsidP="007B2FC5">
            <w:pPr>
              <w:pStyle w:val="230"/>
              <w:spacing w:beforeLines="20" w:before="48" w:afterLines="20" w:after="48"/>
              <w:ind w:firstLine="0"/>
              <w:rPr>
                <w:b/>
                <w:sz w:val="20"/>
              </w:rPr>
            </w:pPr>
            <w:r w:rsidRPr="00D70FE3">
              <w:rPr>
                <w:b/>
                <w:sz w:val="20"/>
              </w:rPr>
              <w:t>Всего</w:t>
            </w:r>
          </w:p>
        </w:tc>
        <w:tc>
          <w:tcPr>
            <w:tcW w:w="1881" w:type="dxa"/>
            <w:vAlign w:val="center"/>
          </w:tcPr>
          <w:p w:rsidR="00D70FE3" w:rsidRPr="00D70FE3" w:rsidRDefault="002D4086" w:rsidP="007B2FC5">
            <w:pPr>
              <w:pStyle w:val="230"/>
              <w:spacing w:beforeLines="20" w:before="48" w:afterLines="20" w:after="48"/>
              <w:ind w:firstLine="0"/>
              <w:jc w:val="center"/>
              <w:rPr>
                <w:b/>
                <w:sz w:val="20"/>
              </w:rPr>
            </w:pPr>
            <w:r>
              <w:rPr>
                <w:b/>
                <w:sz w:val="20"/>
              </w:rPr>
              <w:t>803,4</w:t>
            </w:r>
          </w:p>
        </w:tc>
        <w:tc>
          <w:tcPr>
            <w:tcW w:w="1257" w:type="dxa"/>
            <w:vAlign w:val="center"/>
          </w:tcPr>
          <w:p w:rsidR="00D70FE3" w:rsidRPr="00D70FE3" w:rsidRDefault="002D4086" w:rsidP="007B2FC5">
            <w:pPr>
              <w:spacing w:beforeLines="20" w:before="48" w:afterLines="20" w:after="48"/>
              <w:jc w:val="center"/>
              <w:rPr>
                <w:b/>
                <w:sz w:val="20"/>
                <w:szCs w:val="20"/>
              </w:rPr>
            </w:pPr>
            <w:r>
              <w:rPr>
                <w:b/>
                <w:sz w:val="20"/>
                <w:szCs w:val="20"/>
              </w:rPr>
              <w:t>1136,92</w:t>
            </w:r>
          </w:p>
        </w:tc>
        <w:tc>
          <w:tcPr>
            <w:tcW w:w="1722" w:type="dxa"/>
            <w:vAlign w:val="center"/>
          </w:tcPr>
          <w:p w:rsidR="00D70FE3" w:rsidRPr="00D70FE3" w:rsidRDefault="002D4086" w:rsidP="007B2FC5">
            <w:pPr>
              <w:spacing w:beforeLines="20" w:before="48" w:afterLines="20" w:after="48"/>
              <w:jc w:val="center"/>
              <w:rPr>
                <w:b/>
                <w:sz w:val="20"/>
                <w:szCs w:val="20"/>
              </w:rPr>
            </w:pPr>
            <w:r>
              <w:rPr>
                <w:b/>
                <w:sz w:val="20"/>
                <w:szCs w:val="20"/>
              </w:rPr>
              <w:t>321,9</w:t>
            </w:r>
          </w:p>
        </w:tc>
        <w:tc>
          <w:tcPr>
            <w:tcW w:w="2327" w:type="dxa"/>
            <w:vAlign w:val="center"/>
          </w:tcPr>
          <w:p w:rsidR="00D70FE3" w:rsidRPr="00D70FE3" w:rsidRDefault="002D4086" w:rsidP="007B2FC5">
            <w:pPr>
              <w:spacing w:beforeLines="20" w:before="48" w:afterLines="20" w:after="48"/>
              <w:jc w:val="center"/>
              <w:rPr>
                <w:b/>
                <w:sz w:val="20"/>
                <w:szCs w:val="20"/>
              </w:rPr>
            </w:pPr>
            <w:r>
              <w:rPr>
                <w:b/>
                <w:sz w:val="20"/>
                <w:szCs w:val="20"/>
              </w:rPr>
              <w:t>4086,13</w:t>
            </w:r>
          </w:p>
        </w:tc>
      </w:tr>
    </w:tbl>
    <w:p w:rsidR="00D70FE3" w:rsidRPr="00317204" w:rsidRDefault="00D70FE3" w:rsidP="00D70FE3">
      <w:pPr>
        <w:pStyle w:val="230"/>
        <w:ind w:firstLine="0"/>
        <w:rPr>
          <w:bCs/>
          <w:sz w:val="24"/>
          <w:szCs w:val="24"/>
        </w:rPr>
      </w:pPr>
    </w:p>
    <w:p w:rsidR="00317204" w:rsidRPr="00317204" w:rsidRDefault="00D70FE3" w:rsidP="00317204">
      <w:pPr>
        <w:pStyle w:val="230"/>
        <w:ind w:firstLine="0"/>
        <w:jc w:val="center"/>
        <w:rPr>
          <w:b/>
          <w:sz w:val="24"/>
          <w:szCs w:val="24"/>
        </w:rPr>
      </w:pPr>
      <w:r w:rsidRPr="00317204">
        <w:rPr>
          <w:b/>
          <w:sz w:val="24"/>
          <w:szCs w:val="24"/>
        </w:rPr>
        <w:lastRenderedPageBreak/>
        <w:t xml:space="preserve">Таблица </w:t>
      </w:r>
      <w:r w:rsidR="00BB3935">
        <w:rPr>
          <w:b/>
          <w:sz w:val="24"/>
          <w:szCs w:val="24"/>
        </w:rPr>
        <w:t>4.4.3</w:t>
      </w:r>
      <w:r w:rsidRPr="00317204">
        <w:rPr>
          <w:b/>
          <w:sz w:val="24"/>
          <w:szCs w:val="24"/>
        </w:rPr>
        <w:t>.</w:t>
      </w:r>
      <w:r w:rsidR="00317204" w:rsidRPr="00317204">
        <w:rPr>
          <w:b/>
          <w:sz w:val="24"/>
          <w:szCs w:val="24"/>
        </w:rPr>
        <w:t xml:space="preserve"> Расчет необх</w:t>
      </w:r>
      <w:r w:rsidR="00317204">
        <w:rPr>
          <w:b/>
          <w:sz w:val="24"/>
          <w:szCs w:val="24"/>
        </w:rPr>
        <w:t xml:space="preserve">одимого количества контейнеров </w:t>
      </w:r>
      <w:r w:rsidR="002D4086" w:rsidRPr="002D4086">
        <w:rPr>
          <w:b/>
          <w:sz w:val="24"/>
          <w:szCs w:val="24"/>
        </w:rPr>
        <w:t>на 2024 год, 2025-2027</w:t>
      </w:r>
      <w:r w:rsidR="002D4086">
        <w:rPr>
          <w:b/>
          <w:szCs w:val="24"/>
        </w:rPr>
        <w:t xml:space="preserve"> годы</w:t>
      </w:r>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1560"/>
        <w:gridCol w:w="1701"/>
        <w:gridCol w:w="2693"/>
        <w:gridCol w:w="1537"/>
      </w:tblGrid>
      <w:tr w:rsidR="00D70FE3" w:rsidRPr="00D70FE3" w:rsidTr="0031646A">
        <w:tc>
          <w:tcPr>
            <w:tcW w:w="2376" w:type="dxa"/>
            <w:vMerge w:val="restart"/>
            <w:tcBorders>
              <w:tr2bl w:val="single" w:sz="4" w:space="0" w:color="auto"/>
            </w:tcBorders>
            <w:vAlign w:val="center"/>
          </w:tcPr>
          <w:p w:rsidR="00D70FE3" w:rsidRPr="00D70FE3" w:rsidRDefault="00D70FE3" w:rsidP="007B2FC5">
            <w:pPr>
              <w:pStyle w:val="230"/>
              <w:spacing w:before="20" w:afterLines="20" w:after="48"/>
              <w:ind w:firstLine="0"/>
              <w:jc w:val="center"/>
              <w:rPr>
                <w:sz w:val="20"/>
              </w:rPr>
            </w:pPr>
          </w:p>
        </w:tc>
        <w:tc>
          <w:tcPr>
            <w:tcW w:w="7491" w:type="dxa"/>
            <w:gridSpan w:val="4"/>
          </w:tcPr>
          <w:p w:rsidR="00D70FE3" w:rsidRPr="00D70FE3" w:rsidRDefault="00D70FE3" w:rsidP="007B2FC5">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31646A">
        <w:tc>
          <w:tcPr>
            <w:tcW w:w="2376" w:type="dxa"/>
            <w:vMerge/>
            <w:vAlign w:val="center"/>
          </w:tcPr>
          <w:p w:rsidR="00D70FE3" w:rsidRPr="00D70FE3" w:rsidRDefault="00D70FE3" w:rsidP="007B2FC5">
            <w:pPr>
              <w:pStyle w:val="230"/>
              <w:spacing w:before="20" w:afterLines="20" w:after="48"/>
              <w:ind w:firstLine="0"/>
              <w:rPr>
                <w:sz w:val="20"/>
              </w:rPr>
            </w:pPr>
          </w:p>
        </w:tc>
        <w:tc>
          <w:tcPr>
            <w:tcW w:w="3261" w:type="dxa"/>
            <w:gridSpan w:val="2"/>
          </w:tcPr>
          <w:p w:rsidR="00D70FE3" w:rsidRPr="00D70FE3" w:rsidRDefault="00D70FE3" w:rsidP="007B2FC5">
            <w:pPr>
              <w:pStyle w:val="230"/>
              <w:spacing w:before="20" w:afterLines="20" w:after="48"/>
              <w:ind w:firstLine="0"/>
              <w:jc w:val="center"/>
              <w:rPr>
                <w:bCs/>
                <w:sz w:val="20"/>
              </w:rPr>
            </w:pPr>
            <w:r w:rsidRPr="00D70FE3">
              <w:rPr>
                <w:bCs/>
                <w:sz w:val="20"/>
              </w:rPr>
              <w:t>Благ. фонд</w:t>
            </w:r>
          </w:p>
        </w:tc>
        <w:tc>
          <w:tcPr>
            <w:tcW w:w="2693" w:type="dxa"/>
          </w:tcPr>
          <w:p w:rsidR="00D70FE3" w:rsidRPr="00D70FE3" w:rsidRDefault="00D70FE3" w:rsidP="007B2FC5">
            <w:pPr>
              <w:pStyle w:val="230"/>
              <w:spacing w:before="20" w:afterLines="20" w:after="48"/>
              <w:ind w:firstLine="0"/>
              <w:jc w:val="center"/>
              <w:rPr>
                <w:bCs/>
                <w:sz w:val="20"/>
              </w:rPr>
            </w:pPr>
            <w:r w:rsidRPr="00D70FE3">
              <w:rPr>
                <w:bCs/>
                <w:sz w:val="20"/>
              </w:rPr>
              <w:t>Частный сектор</w:t>
            </w:r>
          </w:p>
        </w:tc>
        <w:tc>
          <w:tcPr>
            <w:tcW w:w="1537" w:type="dxa"/>
            <w:vAlign w:val="center"/>
          </w:tcPr>
          <w:p w:rsidR="00D70FE3" w:rsidRPr="00D70FE3" w:rsidRDefault="00D70FE3" w:rsidP="007B2FC5">
            <w:pPr>
              <w:pStyle w:val="230"/>
              <w:spacing w:before="20" w:afterLines="20" w:after="48"/>
              <w:ind w:firstLine="0"/>
              <w:jc w:val="center"/>
              <w:rPr>
                <w:bCs/>
                <w:sz w:val="20"/>
              </w:rPr>
            </w:pPr>
            <w:r w:rsidRPr="00D70FE3">
              <w:rPr>
                <w:bCs/>
                <w:sz w:val="20"/>
              </w:rPr>
              <w:t>КГО</w:t>
            </w:r>
          </w:p>
        </w:tc>
      </w:tr>
      <w:tr w:rsidR="00D70FE3" w:rsidRPr="00D70FE3" w:rsidTr="00D70FE3">
        <w:tc>
          <w:tcPr>
            <w:tcW w:w="2376" w:type="dxa"/>
            <w:vMerge/>
            <w:vAlign w:val="center"/>
          </w:tcPr>
          <w:p w:rsidR="00D70FE3" w:rsidRPr="00D70FE3" w:rsidRDefault="00D70FE3" w:rsidP="007B2FC5">
            <w:pPr>
              <w:pStyle w:val="230"/>
              <w:spacing w:before="20" w:afterLines="20" w:after="48"/>
              <w:ind w:firstLine="0"/>
              <w:rPr>
                <w:sz w:val="20"/>
              </w:rPr>
            </w:pPr>
          </w:p>
        </w:tc>
        <w:tc>
          <w:tcPr>
            <w:tcW w:w="7491" w:type="dxa"/>
            <w:gridSpan w:val="4"/>
          </w:tcPr>
          <w:p w:rsidR="00D70FE3" w:rsidRPr="00D70FE3" w:rsidRDefault="00D70FE3" w:rsidP="007B2FC5">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646A">
        <w:tc>
          <w:tcPr>
            <w:tcW w:w="2376" w:type="dxa"/>
            <w:vMerge/>
            <w:vAlign w:val="center"/>
          </w:tcPr>
          <w:p w:rsidR="00D70FE3" w:rsidRPr="00D70FE3" w:rsidRDefault="00D70FE3" w:rsidP="007B2FC5">
            <w:pPr>
              <w:pStyle w:val="230"/>
              <w:spacing w:before="20" w:afterLines="20" w:after="48"/>
              <w:ind w:firstLine="0"/>
              <w:rPr>
                <w:sz w:val="20"/>
              </w:rPr>
            </w:pPr>
          </w:p>
        </w:tc>
        <w:tc>
          <w:tcPr>
            <w:tcW w:w="3261" w:type="dxa"/>
            <w:gridSpan w:val="2"/>
          </w:tcPr>
          <w:p w:rsidR="00D70FE3" w:rsidRPr="00D70FE3" w:rsidRDefault="00D70FE3" w:rsidP="007B2FC5">
            <w:pPr>
              <w:pStyle w:val="230"/>
              <w:spacing w:before="20" w:afterLines="20" w:after="48"/>
              <w:ind w:firstLine="0"/>
              <w:jc w:val="center"/>
              <w:rPr>
                <w:bCs/>
                <w:sz w:val="20"/>
              </w:rPr>
            </w:pPr>
            <w:r w:rsidRPr="00D70FE3">
              <w:rPr>
                <w:bCs/>
                <w:sz w:val="20"/>
              </w:rPr>
              <w:t>0,75</w:t>
            </w:r>
          </w:p>
        </w:tc>
        <w:tc>
          <w:tcPr>
            <w:tcW w:w="2693" w:type="dxa"/>
          </w:tcPr>
          <w:p w:rsidR="00D70FE3" w:rsidRPr="00D70FE3" w:rsidRDefault="00D70FE3" w:rsidP="007B2FC5">
            <w:pPr>
              <w:pStyle w:val="230"/>
              <w:spacing w:before="20" w:afterLines="20" w:after="48"/>
              <w:ind w:firstLine="0"/>
              <w:jc w:val="center"/>
              <w:rPr>
                <w:bCs/>
                <w:sz w:val="20"/>
              </w:rPr>
            </w:pPr>
            <w:r w:rsidRPr="00D70FE3">
              <w:rPr>
                <w:bCs/>
                <w:sz w:val="20"/>
              </w:rPr>
              <w:t>0,75</w:t>
            </w:r>
          </w:p>
        </w:tc>
        <w:tc>
          <w:tcPr>
            <w:tcW w:w="1537" w:type="dxa"/>
            <w:vAlign w:val="center"/>
          </w:tcPr>
          <w:p w:rsidR="00D70FE3" w:rsidRPr="00D70FE3" w:rsidRDefault="00D70FE3" w:rsidP="007B2FC5">
            <w:pPr>
              <w:pStyle w:val="230"/>
              <w:spacing w:before="20" w:afterLines="20" w:after="48"/>
              <w:ind w:firstLine="0"/>
              <w:jc w:val="center"/>
              <w:rPr>
                <w:bCs/>
                <w:sz w:val="20"/>
              </w:rPr>
            </w:pPr>
            <w:r w:rsidRPr="00D70FE3">
              <w:rPr>
                <w:bCs/>
                <w:sz w:val="20"/>
              </w:rPr>
              <w:t>6</w:t>
            </w:r>
          </w:p>
        </w:tc>
      </w:tr>
      <w:tr w:rsidR="00D70FE3" w:rsidRPr="00D70FE3" w:rsidTr="00D70FE3">
        <w:tc>
          <w:tcPr>
            <w:tcW w:w="2376" w:type="dxa"/>
            <w:vMerge/>
            <w:vAlign w:val="center"/>
          </w:tcPr>
          <w:p w:rsidR="00D70FE3" w:rsidRPr="00D70FE3" w:rsidRDefault="00D70FE3" w:rsidP="007B2FC5">
            <w:pPr>
              <w:pStyle w:val="230"/>
              <w:spacing w:before="20" w:afterLines="20" w:after="48"/>
              <w:ind w:firstLine="0"/>
              <w:rPr>
                <w:sz w:val="20"/>
              </w:rPr>
            </w:pPr>
          </w:p>
        </w:tc>
        <w:tc>
          <w:tcPr>
            <w:tcW w:w="7491" w:type="dxa"/>
            <w:gridSpan w:val="4"/>
          </w:tcPr>
          <w:p w:rsidR="00D70FE3" w:rsidRPr="00D70FE3" w:rsidRDefault="0031646A" w:rsidP="007B2FC5">
            <w:pPr>
              <w:pStyle w:val="230"/>
              <w:spacing w:before="20" w:afterLines="20" w:after="48"/>
              <w:ind w:firstLine="0"/>
              <w:jc w:val="center"/>
              <w:rPr>
                <w:sz w:val="20"/>
              </w:rPr>
            </w:pPr>
            <w:r>
              <w:rPr>
                <w:sz w:val="20"/>
              </w:rPr>
              <w:t>Периодичность вывоза ТКО</w:t>
            </w:r>
          </w:p>
        </w:tc>
      </w:tr>
      <w:tr w:rsidR="00D70FE3" w:rsidRPr="00D70FE3" w:rsidTr="0031646A">
        <w:tc>
          <w:tcPr>
            <w:tcW w:w="2376" w:type="dxa"/>
            <w:vMerge/>
            <w:vAlign w:val="center"/>
          </w:tcPr>
          <w:p w:rsidR="00D70FE3" w:rsidRPr="00D70FE3" w:rsidRDefault="00D70FE3" w:rsidP="007B2FC5">
            <w:pPr>
              <w:pStyle w:val="230"/>
              <w:spacing w:before="20" w:afterLines="20" w:after="48"/>
              <w:ind w:firstLine="0"/>
              <w:rPr>
                <w:sz w:val="20"/>
              </w:rPr>
            </w:pPr>
          </w:p>
        </w:tc>
        <w:tc>
          <w:tcPr>
            <w:tcW w:w="1560" w:type="dxa"/>
            <w:shd w:val="clear" w:color="auto" w:fill="auto"/>
            <w:vAlign w:val="center"/>
          </w:tcPr>
          <w:p w:rsidR="00D70FE3" w:rsidRPr="00D70FE3" w:rsidRDefault="00D70FE3" w:rsidP="007B2FC5">
            <w:pPr>
              <w:pStyle w:val="230"/>
              <w:spacing w:before="20" w:afterLines="20" w:after="48"/>
              <w:ind w:firstLine="0"/>
              <w:jc w:val="center"/>
              <w:rPr>
                <w:bCs/>
                <w:sz w:val="20"/>
              </w:rPr>
            </w:pPr>
            <w:r w:rsidRPr="00D70FE3">
              <w:rPr>
                <w:bCs/>
                <w:sz w:val="20"/>
              </w:rPr>
              <w:t>ежедневно</w:t>
            </w:r>
          </w:p>
        </w:tc>
        <w:tc>
          <w:tcPr>
            <w:tcW w:w="1701" w:type="dxa"/>
          </w:tcPr>
          <w:p w:rsidR="00D70FE3" w:rsidRPr="00D70FE3" w:rsidRDefault="00D70FE3" w:rsidP="007B2FC5">
            <w:pPr>
              <w:pStyle w:val="230"/>
              <w:spacing w:before="20" w:afterLines="20" w:after="48"/>
              <w:ind w:firstLine="0"/>
              <w:jc w:val="center"/>
              <w:rPr>
                <w:bCs/>
                <w:sz w:val="20"/>
              </w:rPr>
            </w:pPr>
            <w:r w:rsidRPr="00D70FE3">
              <w:rPr>
                <w:bCs/>
                <w:sz w:val="20"/>
              </w:rPr>
              <w:t xml:space="preserve">1 раз в </w:t>
            </w:r>
            <w:r w:rsidR="004B7B0F">
              <w:rPr>
                <w:bCs/>
                <w:sz w:val="20"/>
              </w:rPr>
              <w:t>3 дня</w:t>
            </w:r>
          </w:p>
        </w:tc>
        <w:tc>
          <w:tcPr>
            <w:tcW w:w="2693" w:type="dxa"/>
          </w:tcPr>
          <w:p w:rsidR="00D70FE3" w:rsidRPr="00D70FE3" w:rsidRDefault="00D70FE3" w:rsidP="007B2FC5">
            <w:pPr>
              <w:pStyle w:val="230"/>
              <w:spacing w:before="20" w:afterLines="20" w:after="48"/>
              <w:ind w:firstLine="0"/>
              <w:jc w:val="center"/>
              <w:rPr>
                <w:bCs/>
                <w:sz w:val="20"/>
              </w:rPr>
            </w:pPr>
            <w:r w:rsidRPr="00D70FE3">
              <w:rPr>
                <w:bCs/>
                <w:sz w:val="20"/>
              </w:rPr>
              <w:t>1 раз в</w:t>
            </w:r>
            <w:r w:rsidR="004B7B0F">
              <w:rPr>
                <w:bCs/>
                <w:sz w:val="20"/>
              </w:rPr>
              <w:t xml:space="preserve"> 3 дня</w:t>
            </w:r>
          </w:p>
        </w:tc>
        <w:tc>
          <w:tcPr>
            <w:tcW w:w="1537" w:type="dxa"/>
            <w:vAlign w:val="center"/>
          </w:tcPr>
          <w:p w:rsidR="00D70FE3" w:rsidRPr="00D70FE3" w:rsidRDefault="00D70FE3" w:rsidP="007B2FC5">
            <w:pPr>
              <w:pStyle w:val="230"/>
              <w:spacing w:before="20" w:afterLines="20" w:after="48"/>
              <w:ind w:firstLine="0"/>
              <w:jc w:val="center"/>
              <w:rPr>
                <w:bCs/>
                <w:sz w:val="20"/>
              </w:rPr>
            </w:pPr>
            <w:r w:rsidRPr="00D70FE3">
              <w:rPr>
                <w:bCs/>
                <w:sz w:val="20"/>
              </w:rPr>
              <w:t>1 раз в неделю</w:t>
            </w:r>
          </w:p>
        </w:tc>
      </w:tr>
      <w:tr w:rsidR="002F37BC" w:rsidRPr="00D70FE3" w:rsidTr="00A57DBC">
        <w:tc>
          <w:tcPr>
            <w:tcW w:w="2376" w:type="dxa"/>
            <w:vAlign w:val="center"/>
          </w:tcPr>
          <w:p w:rsidR="002F37BC" w:rsidRPr="00D70FE3" w:rsidRDefault="00802B65" w:rsidP="007B2FC5">
            <w:pPr>
              <w:pStyle w:val="230"/>
              <w:spacing w:before="20" w:afterLines="20" w:after="48"/>
              <w:ind w:firstLine="0"/>
              <w:rPr>
                <w:sz w:val="20"/>
              </w:rPr>
            </w:pPr>
            <w:r>
              <w:rPr>
                <w:sz w:val="20"/>
              </w:rPr>
              <w:t>СП</w:t>
            </w:r>
            <w:r w:rsidR="002F37BC" w:rsidRPr="00D70FE3">
              <w:rPr>
                <w:sz w:val="20"/>
              </w:rPr>
              <w:t xml:space="preserve"> «</w:t>
            </w:r>
            <w:r w:rsidR="002F37BC">
              <w:rPr>
                <w:sz w:val="20"/>
              </w:rPr>
              <w:t>Солгинское</w:t>
            </w:r>
            <w:r w:rsidR="002F37BC" w:rsidRPr="00D70FE3">
              <w:rPr>
                <w:sz w:val="20"/>
              </w:rPr>
              <w:t>»</w:t>
            </w:r>
          </w:p>
        </w:tc>
        <w:tc>
          <w:tcPr>
            <w:tcW w:w="5954" w:type="dxa"/>
            <w:gridSpan w:val="3"/>
            <w:shd w:val="clear" w:color="auto" w:fill="auto"/>
            <w:vAlign w:val="center"/>
          </w:tcPr>
          <w:p w:rsidR="002F37BC" w:rsidRPr="00D70FE3" w:rsidRDefault="005175C0" w:rsidP="007B2FC5">
            <w:pPr>
              <w:pStyle w:val="230"/>
              <w:spacing w:before="20" w:afterLines="20" w:after="48"/>
              <w:ind w:firstLine="0"/>
              <w:jc w:val="center"/>
              <w:rPr>
                <w:sz w:val="20"/>
              </w:rPr>
            </w:pPr>
            <w:r>
              <w:rPr>
                <w:sz w:val="20"/>
              </w:rPr>
              <w:t>42</w:t>
            </w:r>
          </w:p>
        </w:tc>
        <w:tc>
          <w:tcPr>
            <w:tcW w:w="1537" w:type="dxa"/>
            <w:vAlign w:val="center"/>
          </w:tcPr>
          <w:p w:rsidR="002F37BC" w:rsidRPr="00D70FE3" w:rsidRDefault="002F37BC" w:rsidP="007B2FC5">
            <w:pPr>
              <w:pStyle w:val="230"/>
              <w:spacing w:before="20" w:afterLines="20" w:after="48"/>
              <w:ind w:firstLine="0"/>
              <w:jc w:val="center"/>
              <w:rPr>
                <w:sz w:val="20"/>
              </w:rPr>
            </w:pPr>
            <w:r>
              <w:rPr>
                <w:sz w:val="20"/>
              </w:rPr>
              <w:t>2</w:t>
            </w:r>
          </w:p>
        </w:tc>
      </w:tr>
      <w:tr w:rsidR="00D70FE3" w:rsidRPr="00D70FE3" w:rsidTr="0031646A">
        <w:tc>
          <w:tcPr>
            <w:tcW w:w="2376" w:type="dxa"/>
            <w:vAlign w:val="center"/>
          </w:tcPr>
          <w:p w:rsidR="00D70FE3" w:rsidRPr="00D70FE3" w:rsidRDefault="00D70FE3" w:rsidP="007B2FC5">
            <w:pPr>
              <w:pStyle w:val="230"/>
              <w:spacing w:before="20" w:afterLines="20" w:after="48"/>
              <w:ind w:firstLine="0"/>
              <w:jc w:val="left"/>
              <w:rPr>
                <w:sz w:val="20"/>
              </w:rPr>
            </w:pPr>
            <w:r w:rsidRPr="00D70FE3">
              <w:rPr>
                <w:sz w:val="20"/>
              </w:rPr>
              <w:t>Предприятия и организации</w:t>
            </w:r>
          </w:p>
        </w:tc>
        <w:tc>
          <w:tcPr>
            <w:tcW w:w="1560" w:type="dxa"/>
            <w:shd w:val="clear" w:color="auto" w:fill="auto"/>
            <w:vAlign w:val="center"/>
          </w:tcPr>
          <w:p w:rsidR="00D70FE3" w:rsidRPr="00D70FE3" w:rsidRDefault="00D70FE3" w:rsidP="007B2FC5">
            <w:pPr>
              <w:pStyle w:val="230"/>
              <w:spacing w:before="20" w:afterLines="20" w:after="48"/>
              <w:ind w:firstLine="0"/>
              <w:jc w:val="center"/>
              <w:rPr>
                <w:sz w:val="20"/>
              </w:rPr>
            </w:pPr>
          </w:p>
        </w:tc>
        <w:tc>
          <w:tcPr>
            <w:tcW w:w="1701" w:type="dxa"/>
          </w:tcPr>
          <w:p w:rsidR="00D70FE3" w:rsidRPr="00D70FE3" w:rsidRDefault="00D70FE3" w:rsidP="007B2FC5">
            <w:pPr>
              <w:pStyle w:val="230"/>
              <w:spacing w:before="20" w:afterLines="20" w:after="48"/>
              <w:ind w:firstLine="0"/>
              <w:jc w:val="center"/>
              <w:rPr>
                <w:sz w:val="20"/>
              </w:rPr>
            </w:pPr>
          </w:p>
        </w:tc>
        <w:tc>
          <w:tcPr>
            <w:tcW w:w="2693" w:type="dxa"/>
          </w:tcPr>
          <w:p w:rsidR="00D70FE3" w:rsidRPr="00D70FE3" w:rsidRDefault="00D70FE3" w:rsidP="007B2FC5">
            <w:pPr>
              <w:pStyle w:val="230"/>
              <w:spacing w:before="20" w:afterLines="20" w:after="48"/>
              <w:ind w:firstLine="0"/>
              <w:jc w:val="center"/>
              <w:rPr>
                <w:sz w:val="20"/>
              </w:rPr>
            </w:pPr>
          </w:p>
        </w:tc>
        <w:tc>
          <w:tcPr>
            <w:tcW w:w="1537" w:type="dxa"/>
            <w:vAlign w:val="center"/>
          </w:tcPr>
          <w:p w:rsidR="00C91E31" w:rsidRPr="00D70FE3" w:rsidRDefault="004B7B0F" w:rsidP="007B2FC5">
            <w:pPr>
              <w:pStyle w:val="230"/>
              <w:spacing w:before="20" w:afterLines="20" w:after="48"/>
              <w:ind w:firstLine="0"/>
              <w:jc w:val="center"/>
              <w:rPr>
                <w:sz w:val="20"/>
              </w:rPr>
            </w:pPr>
            <w:r>
              <w:rPr>
                <w:sz w:val="20"/>
              </w:rPr>
              <w:t>15</w:t>
            </w:r>
          </w:p>
        </w:tc>
      </w:tr>
      <w:tr w:rsidR="002F37BC" w:rsidRPr="00D70FE3" w:rsidTr="00A57DBC">
        <w:tc>
          <w:tcPr>
            <w:tcW w:w="2376" w:type="dxa"/>
            <w:vAlign w:val="center"/>
          </w:tcPr>
          <w:p w:rsidR="002F37BC" w:rsidRPr="00D70FE3" w:rsidRDefault="002F37BC" w:rsidP="007B2FC5">
            <w:pPr>
              <w:pStyle w:val="230"/>
              <w:spacing w:before="20" w:afterLines="20" w:after="48"/>
              <w:ind w:firstLine="0"/>
              <w:rPr>
                <w:b/>
                <w:sz w:val="20"/>
              </w:rPr>
            </w:pPr>
            <w:r w:rsidRPr="00D70FE3">
              <w:rPr>
                <w:b/>
                <w:sz w:val="20"/>
              </w:rPr>
              <w:t>Всего</w:t>
            </w:r>
          </w:p>
        </w:tc>
        <w:tc>
          <w:tcPr>
            <w:tcW w:w="5954" w:type="dxa"/>
            <w:gridSpan w:val="3"/>
            <w:shd w:val="clear" w:color="auto" w:fill="auto"/>
            <w:vAlign w:val="center"/>
          </w:tcPr>
          <w:p w:rsidR="002F37BC" w:rsidRPr="00D70FE3" w:rsidRDefault="005175C0" w:rsidP="007B2FC5">
            <w:pPr>
              <w:pStyle w:val="230"/>
              <w:spacing w:before="20" w:afterLines="20" w:after="48"/>
              <w:ind w:firstLine="0"/>
              <w:jc w:val="center"/>
              <w:rPr>
                <w:b/>
                <w:sz w:val="20"/>
              </w:rPr>
            </w:pPr>
            <w:r>
              <w:rPr>
                <w:b/>
                <w:sz w:val="20"/>
              </w:rPr>
              <w:t>42</w:t>
            </w:r>
          </w:p>
        </w:tc>
        <w:tc>
          <w:tcPr>
            <w:tcW w:w="1537" w:type="dxa"/>
            <w:vAlign w:val="center"/>
          </w:tcPr>
          <w:p w:rsidR="002F37BC" w:rsidRPr="00D70FE3" w:rsidRDefault="002F37BC" w:rsidP="007B2FC5">
            <w:pPr>
              <w:pStyle w:val="230"/>
              <w:spacing w:before="20" w:afterLines="20" w:after="48"/>
              <w:ind w:firstLine="0"/>
              <w:jc w:val="center"/>
              <w:rPr>
                <w:b/>
                <w:sz w:val="20"/>
              </w:rPr>
            </w:pPr>
            <w:r>
              <w:rPr>
                <w:b/>
                <w:sz w:val="20"/>
              </w:rPr>
              <w:t>17</w:t>
            </w:r>
          </w:p>
        </w:tc>
      </w:tr>
    </w:tbl>
    <w:p w:rsidR="00317204" w:rsidRDefault="00317204" w:rsidP="00317204">
      <w:pPr>
        <w:pStyle w:val="230"/>
        <w:spacing w:line="276" w:lineRule="auto"/>
        <w:ind w:firstLine="0"/>
        <w:rPr>
          <w:bCs/>
          <w:sz w:val="20"/>
        </w:rPr>
      </w:pPr>
    </w:p>
    <w:p w:rsidR="00D70FE3" w:rsidRPr="006F7E07" w:rsidRDefault="00D70FE3" w:rsidP="006F7E07">
      <w:pPr>
        <w:pStyle w:val="230"/>
        <w:ind w:firstLine="0"/>
        <w:rPr>
          <w:sz w:val="24"/>
          <w:szCs w:val="24"/>
        </w:rPr>
      </w:pPr>
    </w:p>
    <w:p w:rsidR="006F7E07" w:rsidRDefault="00317204" w:rsidP="006F7E07">
      <w:pPr>
        <w:spacing w:line="276" w:lineRule="auto"/>
        <w:jc w:val="center"/>
        <w:rPr>
          <w:b/>
          <w:bCs/>
        </w:rPr>
      </w:pPr>
      <w:r w:rsidRPr="006F7E07">
        <w:rPr>
          <w:b/>
        </w:rPr>
        <w:t xml:space="preserve">Таблица </w:t>
      </w:r>
      <w:r w:rsidR="00BB3935">
        <w:rPr>
          <w:b/>
        </w:rPr>
        <w:t>4.4.4</w:t>
      </w:r>
      <w:r w:rsidRPr="006F7E07">
        <w:rPr>
          <w:b/>
        </w:rPr>
        <w:t xml:space="preserve">. </w:t>
      </w:r>
      <w:r w:rsidR="00D70FE3" w:rsidRPr="006F7E07">
        <w:rPr>
          <w:b/>
          <w:bCs/>
        </w:rPr>
        <w:t>Общее количество контейнеров для сбора Т</w:t>
      </w:r>
      <w:r w:rsidR="006F7E07">
        <w:rPr>
          <w:b/>
          <w:bCs/>
        </w:rPr>
        <w:t>К</w:t>
      </w:r>
      <w:r w:rsidR="00D70FE3" w:rsidRPr="006F7E07">
        <w:rPr>
          <w:b/>
          <w:bCs/>
        </w:rPr>
        <w:t xml:space="preserve">О и КГО </w:t>
      </w:r>
    </w:p>
    <w:p w:rsidR="006F7E07" w:rsidRPr="006F7E07" w:rsidRDefault="00D70FE3" w:rsidP="006F7E07">
      <w:pPr>
        <w:spacing w:line="276" w:lineRule="auto"/>
        <w:jc w:val="center"/>
        <w:rPr>
          <w:b/>
          <w:bCs/>
        </w:rPr>
      </w:pPr>
      <w:r w:rsidRPr="006F7E07">
        <w:rPr>
          <w:b/>
          <w:bCs/>
        </w:rPr>
        <w:t>на период до 202</w:t>
      </w:r>
      <w:r w:rsidR="000B340C">
        <w:rPr>
          <w:b/>
          <w:bCs/>
        </w:rPr>
        <w:t>7</w:t>
      </w:r>
      <w:r w:rsidRPr="006F7E07">
        <w:rPr>
          <w:b/>
          <w:bCs/>
        </w:rPr>
        <w:t xml:space="preserve"> года </w:t>
      </w:r>
    </w:p>
    <w:tbl>
      <w:tblPr>
        <w:tblW w:w="99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95"/>
        <w:gridCol w:w="2432"/>
        <w:gridCol w:w="1800"/>
        <w:gridCol w:w="900"/>
        <w:gridCol w:w="754"/>
        <w:gridCol w:w="776"/>
        <w:gridCol w:w="900"/>
        <w:gridCol w:w="616"/>
      </w:tblGrid>
      <w:tr w:rsidR="00D70FE3" w:rsidRPr="00D70FE3" w:rsidTr="00D70FE3">
        <w:trPr>
          <w:trHeight w:val="340"/>
          <w:jc w:val="center"/>
        </w:trPr>
        <w:tc>
          <w:tcPr>
            <w:tcW w:w="4227" w:type="dxa"/>
            <w:gridSpan w:val="2"/>
            <w:vMerge w:val="restart"/>
            <w:shd w:val="clear" w:color="auto" w:fill="auto"/>
            <w:vAlign w:val="center"/>
          </w:tcPr>
          <w:p w:rsidR="00D70FE3" w:rsidRPr="006F7E07" w:rsidRDefault="00D70FE3" w:rsidP="006F7E07">
            <w:pPr>
              <w:jc w:val="center"/>
              <w:rPr>
                <w:b/>
                <w:bCs/>
                <w:sz w:val="20"/>
                <w:szCs w:val="20"/>
              </w:rPr>
            </w:pPr>
            <w:r w:rsidRPr="006F7E07">
              <w:rPr>
                <w:b/>
                <w:bCs/>
                <w:sz w:val="20"/>
                <w:szCs w:val="20"/>
              </w:rPr>
              <w:t>Источник образования отходов</w:t>
            </w:r>
          </w:p>
        </w:tc>
        <w:tc>
          <w:tcPr>
            <w:tcW w:w="1800" w:type="dxa"/>
            <w:vMerge w:val="restart"/>
            <w:shd w:val="clear" w:color="auto" w:fill="auto"/>
            <w:vAlign w:val="center"/>
          </w:tcPr>
          <w:p w:rsidR="00D70FE3" w:rsidRPr="006F7E07" w:rsidRDefault="00D70FE3" w:rsidP="006F7E07">
            <w:pPr>
              <w:jc w:val="center"/>
              <w:rPr>
                <w:b/>
                <w:bCs/>
                <w:sz w:val="20"/>
                <w:szCs w:val="20"/>
              </w:rPr>
            </w:pPr>
            <w:r w:rsidRPr="006F7E07">
              <w:rPr>
                <w:b/>
                <w:bCs/>
                <w:sz w:val="20"/>
                <w:szCs w:val="20"/>
              </w:rPr>
              <w:t>Объем</w:t>
            </w:r>
          </w:p>
          <w:p w:rsidR="00D70FE3" w:rsidRPr="006F7E07" w:rsidRDefault="00D70FE3" w:rsidP="006F7E07">
            <w:pPr>
              <w:jc w:val="center"/>
              <w:rPr>
                <w:b/>
                <w:bCs/>
                <w:sz w:val="20"/>
                <w:szCs w:val="20"/>
              </w:rPr>
            </w:pPr>
            <w:r w:rsidRPr="006F7E07">
              <w:rPr>
                <w:b/>
                <w:bCs/>
                <w:sz w:val="20"/>
                <w:szCs w:val="20"/>
              </w:rPr>
              <w:t>контейнера, м</w:t>
            </w:r>
            <w:r w:rsidRPr="006F7E07">
              <w:rPr>
                <w:b/>
                <w:bCs/>
                <w:sz w:val="20"/>
                <w:szCs w:val="20"/>
                <w:vertAlign w:val="superscript"/>
              </w:rPr>
              <w:t>3</w:t>
            </w:r>
          </w:p>
        </w:tc>
        <w:tc>
          <w:tcPr>
            <w:tcW w:w="3946" w:type="dxa"/>
            <w:gridSpan w:val="5"/>
            <w:shd w:val="clear" w:color="auto" w:fill="auto"/>
            <w:vAlign w:val="center"/>
          </w:tcPr>
          <w:p w:rsidR="00D70FE3" w:rsidRPr="006F7E07" w:rsidRDefault="00D70FE3" w:rsidP="006F7E07">
            <w:pPr>
              <w:jc w:val="center"/>
              <w:rPr>
                <w:b/>
                <w:bCs/>
                <w:sz w:val="20"/>
                <w:szCs w:val="20"/>
              </w:rPr>
            </w:pPr>
            <w:r w:rsidRPr="006F7E07">
              <w:rPr>
                <w:b/>
                <w:bCs/>
                <w:sz w:val="20"/>
                <w:szCs w:val="20"/>
              </w:rPr>
              <w:t>Количество контейнеров, шт.</w:t>
            </w:r>
          </w:p>
        </w:tc>
      </w:tr>
      <w:tr w:rsidR="00317204" w:rsidRPr="00D70FE3" w:rsidTr="00317204">
        <w:trPr>
          <w:trHeight w:val="690"/>
          <w:jc w:val="center"/>
        </w:trPr>
        <w:tc>
          <w:tcPr>
            <w:tcW w:w="4227" w:type="dxa"/>
            <w:gridSpan w:val="2"/>
            <w:vMerge/>
            <w:shd w:val="clear" w:color="auto" w:fill="auto"/>
            <w:vAlign w:val="center"/>
          </w:tcPr>
          <w:p w:rsidR="00317204" w:rsidRPr="006F7E07" w:rsidRDefault="00317204" w:rsidP="006F7E07">
            <w:pPr>
              <w:rPr>
                <w:b/>
                <w:bCs/>
                <w:sz w:val="20"/>
                <w:szCs w:val="20"/>
              </w:rPr>
            </w:pPr>
          </w:p>
        </w:tc>
        <w:tc>
          <w:tcPr>
            <w:tcW w:w="1800" w:type="dxa"/>
            <w:vMerge/>
            <w:shd w:val="clear" w:color="auto" w:fill="auto"/>
            <w:vAlign w:val="center"/>
          </w:tcPr>
          <w:p w:rsidR="00317204" w:rsidRPr="006F7E07" w:rsidRDefault="00317204" w:rsidP="006F7E07">
            <w:pPr>
              <w:rPr>
                <w:b/>
                <w:bCs/>
                <w:sz w:val="20"/>
                <w:szCs w:val="20"/>
              </w:rPr>
            </w:pPr>
          </w:p>
        </w:tc>
        <w:tc>
          <w:tcPr>
            <w:tcW w:w="900" w:type="dxa"/>
            <w:vAlign w:val="center"/>
          </w:tcPr>
          <w:p w:rsidR="00317204" w:rsidRPr="006F7E07" w:rsidRDefault="00317204" w:rsidP="006F7E07">
            <w:pPr>
              <w:jc w:val="center"/>
              <w:rPr>
                <w:b/>
                <w:bCs/>
                <w:sz w:val="20"/>
                <w:szCs w:val="20"/>
              </w:rPr>
            </w:pPr>
            <w:r w:rsidRPr="006F7E07">
              <w:rPr>
                <w:b/>
                <w:bCs/>
                <w:sz w:val="20"/>
                <w:szCs w:val="20"/>
              </w:rPr>
              <w:t>20</w:t>
            </w:r>
            <w:r w:rsidR="000B340C">
              <w:rPr>
                <w:b/>
                <w:bCs/>
                <w:sz w:val="20"/>
                <w:szCs w:val="20"/>
              </w:rPr>
              <w:t>23</w:t>
            </w:r>
          </w:p>
          <w:p w:rsidR="00317204" w:rsidRPr="006F7E07" w:rsidRDefault="00317204" w:rsidP="006F7E07">
            <w:pPr>
              <w:jc w:val="center"/>
              <w:rPr>
                <w:b/>
                <w:bCs/>
                <w:sz w:val="20"/>
                <w:szCs w:val="20"/>
              </w:rPr>
            </w:pPr>
            <w:r w:rsidRPr="006F7E07">
              <w:rPr>
                <w:b/>
                <w:bCs/>
                <w:sz w:val="20"/>
                <w:szCs w:val="20"/>
              </w:rPr>
              <w:t>год</w:t>
            </w:r>
          </w:p>
        </w:tc>
        <w:tc>
          <w:tcPr>
            <w:tcW w:w="754" w:type="dxa"/>
            <w:vAlign w:val="center"/>
          </w:tcPr>
          <w:p w:rsidR="00317204" w:rsidRPr="006F7E07" w:rsidRDefault="00317204" w:rsidP="006F7E07">
            <w:pPr>
              <w:jc w:val="center"/>
              <w:rPr>
                <w:b/>
                <w:bCs/>
                <w:sz w:val="20"/>
                <w:szCs w:val="20"/>
              </w:rPr>
            </w:pPr>
            <w:r w:rsidRPr="006F7E07">
              <w:rPr>
                <w:b/>
                <w:bCs/>
                <w:sz w:val="20"/>
                <w:szCs w:val="20"/>
              </w:rPr>
              <w:t>20</w:t>
            </w:r>
            <w:r w:rsidR="000B340C">
              <w:rPr>
                <w:b/>
                <w:bCs/>
                <w:sz w:val="20"/>
                <w:szCs w:val="20"/>
              </w:rPr>
              <w:t>24</w:t>
            </w:r>
          </w:p>
          <w:p w:rsidR="00317204" w:rsidRPr="006F7E07" w:rsidRDefault="00317204" w:rsidP="006F7E07">
            <w:pPr>
              <w:jc w:val="center"/>
              <w:rPr>
                <w:b/>
                <w:bCs/>
                <w:sz w:val="20"/>
                <w:szCs w:val="20"/>
              </w:rPr>
            </w:pPr>
            <w:r w:rsidRPr="006F7E07">
              <w:rPr>
                <w:b/>
                <w:bCs/>
                <w:sz w:val="20"/>
                <w:szCs w:val="20"/>
              </w:rPr>
              <w:t>год</w:t>
            </w:r>
          </w:p>
        </w:tc>
        <w:tc>
          <w:tcPr>
            <w:tcW w:w="776" w:type="dxa"/>
            <w:shd w:val="clear" w:color="auto" w:fill="auto"/>
            <w:noWrap/>
            <w:vAlign w:val="center"/>
          </w:tcPr>
          <w:p w:rsidR="00317204" w:rsidRPr="006F7E07" w:rsidRDefault="000B340C" w:rsidP="006F7E07">
            <w:pPr>
              <w:jc w:val="center"/>
              <w:rPr>
                <w:b/>
                <w:bCs/>
                <w:sz w:val="20"/>
                <w:szCs w:val="20"/>
              </w:rPr>
            </w:pPr>
            <w:r>
              <w:rPr>
                <w:b/>
                <w:bCs/>
                <w:sz w:val="20"/>
                <w:szCs w:val="20"/>
              </w:rPr>
              <w:t>2025</w:t>
            </w:r>
          </w:p>
          <w:p w:rsidR="00317204" w:rsidRPr="006F7E07" w:rsidRDefault="00317204" w:rsidP="006F7E07">
            <w:pPr>
              <w:jc w:val="center"/>
              <w:rPr>
                <w:b/>
                <w:bCs/>
                <w:sz w:val="20"/>
                <w:szCs w:val="20"/>
              </w:rPr>
            </w:pPr>
            <w:r w:rsidRPr="006F7E07">
              <w:rPr>
                <w:b/>
                <w:bCs/>
                <w:sz w:val="20"/>
                <w:szCs w:val="20"/>
              </w:rPr>
              <w:t>год</w:t>
            </w:r>
          </w:p>
        </w:tc>
        <w:tc>
          <w:tcPr>
            <w:tcW w:w="900" w:type="dxa"/>
            <w:shd w:val="clear" w:color="auto" w:fill="auto"/>
            <w:noWrap/>
            <w:vAlign w:val="center"/>
          </w:tcPr>
          <w:p w:rsidR="00317204" w:rsidRPr="006F7E07" w:rsidRDefault="00317204" w:rsidP="006F7E07">
            <w:pPr>
              <w:jc w:val="center"/>
              <w:rPr>
                <w:b/>
                <w:bCs/>
                <w:sz w:val="20"/>
                <w:szCs w:val="20"/>
              </w:rPr>
            </w:pPr>
            <w:r w:rsidRPr="006F7E07">
              <w:rPr>
                <w:b/>
                <w:bCs/>
                <w:sz w:val="20"/>
                <w:szCs w:val="20"/>
              </w:rPr>
              <w:t>202</w:t>
            </w:r>
            <w:r w:rsidR="000B340C">
              <w:rPr>
                <w:b/>
                <w:bCs/>
                <w:sz w:val="20"/>
                <w:szCs w:val="20"/>
              </w:rPr>
              <w:t>6</w:t>
            </w:r>
          </w:p>
          <w:p w:rsidR="00317204" w:rsidRPr="006F7E07" w:rsidRDefault="00317204" w:rsidP="006F7E07">
            <w:pPr>
              <w:jc w:val="center"/>
              <w:rPr>
                <w:b/>
                <w:bCs/>
                <w:sz w:val="20"/>
                <w:szCs w:val="20"/>
              </w:rPr>
            </w:pPr>
            <w:r w:rsidRPr="006F7E07">
              <w:rPr>
                <w:b/>
                <w:bCs/>
                <w:sz w:val="20"/>
                <w:szCs w:val="20"/>
              </w:rPr>
              <w:t>год</w:t>
            </w:r>
          </w:p>
        </w:tc>
        <w:tc>
          <w:tcPr>
            <w:tcW w:w="616" w:type="dxa"/>
            <w:shd w:val="clear" w:color="auto" w:fill="auto"/>
            <w:vAlign w:val="center"/>
          </w:tcPr>
          <w:p w:rsidR="00317204" w:rsidRPr="006F7E07" w:rsidRDefault="00317204" w:rsidP="006F7E07">
            <w:pPr>
              <w:jc w:val="center"/>
              <w:rPr>
                <w:b/>
                <w:bCs/>
                <w:sz w:val="20"/>
                <w:szCs w:val="20"/>
              </w:rPr>
            </w:pPr>
            <w:r w:rsidRPr="006F7E07">
              <w:rPr>
                <w:b/>
                <w:bCs/>
                <w:sz w:val="20"/>
                <w:szCs w:val="20"/>
              </w:rPr>
              <w:t>202</w:t>
            </w:r>
            <w:r w:rsidR="000B340C">
              <w:rPr>
                <w:b/>
                <w:bCs/>
                <w:sz w:val="20"/>
                <w:szCs w:val="20"/>
              </w:rPr>
              <w:t>7</w:t>
            </w:r>
          </w:p>
          <w:p w:rsidR="00317204" w:rsidRPr="006F7E07" w:rsidRDefault="00317204" w:rsidP="006F7E07">
            <w:pPr>
              <w:jc w:val="center"/>
              <w:rPr>
                <w:b/>
                <w:bCs/>
                <w:sz w:val="20"/>
                <w:szCs w:val="20"/>
              </w:rPr>
            </w:pPr>
            <w:r w:rsidRPr="006F7E07">
              <w:rPr>
                <w:b/>
                <w:bCs/>
                <w:sz w:val="20"/>
                <w:szCs w:val="20"/>
              </w:rPr>
              <w:t>год</w:t>
            </w:r>
          </w:p>
        </w:tc>
      </w:tr>
      <w:tr w:rsidR="00BB3935" w:rsidRPr="00D70FE3" w:rsidTr="00BB3935">
        <w:trPr>
          <w:trHeight w:val="340"/>
          <w:jc w:val="center"/>
        </w:trPr>
        <w:tc>
          <w:tcPr>
            <w:tcW w:w="1795" w:type="dxa"/>
            <w:vMerge w:val="restart"/>
            <w:shd w:val="clear" w:color="auto" w:fill="auto"/>
            <w:noWrap/>
            <w:vAlign w:val="center"/>
          </w:tcPr>
          <w:p w:rsidR="00BB3935" w:rsidRPr="006F7E07" w:rsidRDefault="00BB3935" w:rsidP="006F7E07">
            <w:pPr>
              <w:rPr>
                <w:sz w:val="20"/>
                <w:szCs w:val="20"/>
              </w:rPr>
            </w:pPr>
            <w:r w:rsidRPr="006F7E07">
              <w:rPr>
                <w:sz w:val="20"/>
                <w:szCs w:val="20"/>
              </w:rPr>
              <w:t>Население</w:t>
            </w:r>
          </w:p>
        </w:tc>
        <w:tc>
          <w:tcPr>
            <w:tcW w:w="2432" w:type="dxa"/>
            <w:shd w:val="clear" w:color="auto" w:fill="auto"/>
            <w:noWrap/>
          </w:tcPr>
          <w:p w:rsidR="00BB3935" w:rsidRPr="006F7E07" w:rsidRDefault="00BB3935" w:rsidP="006F7E07">
            <w:pPr>
              <w:rPr>
                <w:sz w:val="20"/>
                <w:szCs w:val="20"/>
              </w:rPr>
            </w:pPr>
            <w:r w:rsidRPr="006F7E07">
              <w:rPr>
                <w:sz w:val="20"/>
                <w:szCs w:val="20"/>
              </w:rPr>
              <w:t>ТКО (при ежедневном вывозе от благ. жилого фонда  и 1 раз в неделю от частного сектора)</w:t>
            </w:r>
            <w:r>
              <w:rPr>
                <w:sz w:val="20"/>
                <w:szCs w:val="20"/>
              </w:rPr>
              <w:t>,</w:t>
            </w:r>
            <w:r w:rsidRPr="006F7E07">
              <w:rPr>
                <w:sz w:val="20"/>
                <w:szCs w:val="20"/>
              </w:rPr>
              <w:t xml:space="preserve"> ТКО (при вывозе 1 раз в 3 дня от благ.  жилого фонда  и 1 раз в неделю от частного сектора)</w:t>
            </w:r>
          </w:p>
        </w:tc>
        <w:tc>
          <w:tcPr>
            <w:tcW w:w="1800" w:type="dxa"/>
            <w:shd w:val="clear" w:color="auto" w:fill="auto"/>
            <w:noWrap/>
            <w:vAlign w:val="center"/>
          </w:tcPr>
          <w:p w:rsidR="00BB3935" w:rsidRPr="006F7E07" w:rsidRDefault="00BB3935" w:rsidP="00A0501F">
            <w:pPr>
              <w:jc w:val="center"/>
              <w:rPr>
                <w:b/>
                <w:sz w:val="20"/>
                <w:szCs w:val="20"/>
              </w:rPr>
            </w:pPr>
            <w:r w:rsidRPr="006F7E07">
              <w:rPr>
                <w:b/>
                <w:sz w:val="20"/>
                <w:szCs w:val="20"/>
              </w:rPr>
              <w:t>0,</w:t>
            </w:r>
            <w:r>
              <w:rPr>
                <w:b/>
                <w:sz w:val="20"/>
                <w:szCs w:val="20"/>
              </w:rPr>
              <w:t>75</w:t>
            </w:r>
          </w:p>
        </w:tc>
        <w:tc>
          <w:tcPr>
            <w:tcW w:w="900" w:type="dxa"/>
            <w:shd w:val="clear" w:color="auto" w:fill="auto"/>
            <w:noWrap/>
            <w:vAlign w:val="center"/>
          </w:tcPr>
          <w:p w:rsidR="00BB3935" w:rsidRPr="006F7E07" w:rsidRDefault="00BB3935" w:rsidP="006F7E07">
            <w:pPr>
              <w:jc w:val="center"/>
              <w:rPr>
                <w:sz w:val="20"/>
                <w:szCs w:val="20"/>
              </w:rPr>
            </w:pPr>
          </w:p>
        </w:tc>
        <w:tc>
          <w:tcPr>
            <w:tcW w:w="754" w:type="dxa"/>
            <w:vAlign w:val="center"/>
          </w:tcPr>
          <w:p w:rsidR="00BB3935" w:rsidRDefault="00BB3935" w:rsidP="002F37BC">
            <w:pPr>
              <w:jc w:val="center"/>
            </w:pPr>
            <w:r>
              <w:rPr>
                <w:sz w:val="20"/>
                <w:szCs w:val="20"/>
              </w:rPr>
              <w:t>42</w:t>
            </w:r>
          </w:p>
        </w:tc>
        <w:tc>
          <w:tcPr>
            <w:tcW w:w="776" w:type="dxa"/>
            <w:shd w:val="clear" w:color="auto" w:fill="auto"/>
            <w:noWrap/>
            <w:vAlign w:val="center"/>
          </w:tcPr>
          <w:p w:rsidR="00BB3935" w:rsidRDefault="00BB3935" w:rsidP="00BB3935">
            <w:pPr>
              <w:jc w:val="center"/>
            </w:pPr>
            <w:r w:rsidRPr="00F95F12">
              <w:rPr>
                <w:sz w:val="20"/>
                <w:szCs w:val="20"/>
              </w:rPr>
              <w:t>42</w:t>
            </w:r>
          </w:p>
        </w:tc>
        <w:tc>
          <w:tcPr>
            <w:tcW w:w="900" w:type="dxa"/>
            <w:shd w:val="clear" w:color="auto" w:fill="auto"/>
            <w:noWrap/>
            <w:vAlign w:val="center"/>
          </w:tcPr>
          <w:p w:rsidR="00BB3935" w:rsidRDefault="00BB3935" w:rsidP="00BB3935">
            <w:pPr>
              <w:jc w:val="center"/>
            </w:pPr>
            <w:r w:rsidRPr="00F95F12">
              <w:rPr>
                <w:sz w:val="20"/>
                <w:szCs w:val="20"/>
              </w:rPr>
              <w:t>42</w:t>
            </w:r>
          </w:p>
        </w:tc>
        <w:tc>
          <w:tcPr>
            <w:tcW w:w="616" w:type="dxa"/>
            <w:shd w:val="clear" w:color="auto" w:fill="auto"/>
            <w:vAlign w:val="center"/>
          </w:tcPr>
          <w:p w:rsidR="00BB3935" w:rsidRDefault="00BB3935" w:rsidP="00BB3935">
            <w:pPr>
              <w:jc w:val="center"/>
            </w:pPr>
            <w:r w:rsidRPr="00F95F12">
              <w:rPr>
                <w:sz w:val="20"/>
                <w:szCs w:val="20"/>
              </w:rPr>
              <w:t>42</w:t>
            </w:r>
          </w:p>
        </w:tc>
      </w:tr>
      <w:tr w:rsidR="00812580" w:rsidRPr="00D70FE3" w:rsidTr="00317204">
        <w:trPr>
          <w:trHeight w:val="340"/>
          <w:jc w:val="center"/>
        </w:trPr>
        <w:tc>
          <w:tcPr>
            <w:tcW w:w="1795" w:type="dxa"/>
            <w:vMerge/>
            <w:shd w:val="clear" w:color="auto" w:fill="auto"/>
            <w:noWrap/>
            <w:vAlign w:val="center"/>
          </w:tcPr>
          <w:p w:rsidR="00812580" w:rsidRPr="006F7E07" w:rsidRDefault="00812580" w:rsidP="006F7E07">
            <w:pPr>
              <w:rPr>
                <w:sz w:val="20"/>
                <w:szCs w:val="20"/>
              </w:rPr>
            </w:pPr>
          </w:p>
        </w:tc>
        <w:tc>
          <w:tcPr>
            <w:tcW w:w="2432" w:type="dxa"/>
            <w:shd w:val="clear" w:color="auto" w:fill="auto"/>
            <w:noWrap/>
          </w:tcPr>
          <w:p w:rsidR="00812580" w:rsidRPr="006F7E07" w:rsidRDefault="00812580" w:rsidP="006F7E07">
            <w:pPr>
              <w:rPr>
                <w:sz w:val="20"/>
                <w:szCs w:val="20"/>
              </w:rPr>
            </w:pPr>
            <w:r w:rsidRPr="006F7E07">
              <w:rPr>
                <w:sz w:val="20"/>
                <w:szCs w:val="20"/>
              </w:rPr>
              <w:t>КГО (при вывозе 1 раз в неделю)</w:t>
            </w:r>
          </w:p>
        </w:tc>
        <w:tc>
          <w:tcPr>
            <w:tcW w:w="1800" w:type="dxa"/>
            <w:shd w:val="clear" w:color="auto" w:fill="auto"/>
            <w:noWrap/>
            <w:vAlign w:val="center"/>
          </w:tcPr>
          <w:p w:rsidR="00812580" w:rsidRPr="006F7E07" w:rsidRDefault="00812580" w:rsidP="006F7E07">
            <w:pPr>
              <w:jc w:val="center"/>
              <w:rPr>
                <w:b/>
                <w:sz w:val="20"/>
                <w:szCs w:val="20"/>
              </w:rPr>
            </w:pPr>
            <w:r w:rsidRPr="006F7E07">
              <w:rPr>
                <w:b/>
                <w:sz w:val="20"/>
                <w:szCs w:val="20"/>
              </w:rPr>
              <w:t>6</w:t>
            </w:r>
          </w:p>
        </w:tc>
        <w:tc>
          <w:tcPr>
            <w:tcW w:w="900" w:type="dxa"/>
            <w:shd w:val="clear" w:color="auto" w:fill="auto"/>
            <w:noWrap/>
            <w:vAlign w:val="center"/>
          </w:tcPr>
          <w:p w:rsidR="00812580" w:rsidRPr="006F7E07" w:rsidRDefault="00812580" w:rsidP="006F7E07">
            <w:pPr>
              <w:jc w:val="center"/>
              <w:rPr>
                <w:sz w:val="20"/>
                <w:szCs w:val="20"/>
              </w:rPr>
            </w:pPr>
            <w:r>
              <w:rPr>
                <w:sz w:val="20"/>
                <w:szCs w:val="20"/>
              </w:rPr>
              <w:t>2</w:t>
            </w:r>
          </w:p>
        </w:tc>
        <w:tc>
          <w:tcPr>
            <w:tcW w:w="754" w:type="dxa"/>
            <w:vAlign w:val="center"/>
          </w:tcPr>
          <w:p w:rsidR="00812580" w:rsidRPr="006F7E07" w:rsidRDefault="00812580" w:rsidP="00B91697">
            <w:pPr>
              <w:jc w:val="center"/>
              <w:rPr>
                <w:sz w:val="20"/>
                <w:szCs w:val="20"/>
              </w:rPr>
            </w:pPr>
            <w:r>
              <w:rPr>
                <w:sz w:val="20"/>
                <w:szCs w:val="20"/>
              </w:rPr>
              <w:t>2</w:t>
            </w:r>
          </w:p>
        </w:tc>
        <w:tc>
          <w:tcPr>
            <w:tcW w:w="776" w:type="dxa"/>
            <w:shd w:val="clear" w:color="auto" w:fill="auto"/>
            <w:noWrap/>
            <w:vAlign w:val="center"/>
          </w:tcPr>
          <w:p w:rsidR="00812580" w:rsidRPr="006F7E07" w:rsidRDefault="00812580" w:rsidP="00B91697">
            <w:pPr>
              <w:jc w:val="center"/>
              <w:rPr>
                <w:sz w:val="20"/>
                <w:szCs w:val="20"/>
              </w:rPr>
            </w:pPr>
            <w:r>
              <w:rPr>
                <w:sz w:val="20"/>
                <w:szCs w:val="20"/>
              </w:rPr>
              <w:t>2</w:t>
            </w:r>
          </w:p>
        </w:tc>
        <w:tc>
          <w:tcPr>
            <w:tcW w:w="900" w:type="dxa"/>
            <w:shd w:val="clear" w:color="auto" w:fill="auto"/>
            <w:noWrap/>
            <w:vAlign w:val="center"/>
          </w:tcPr>
          <w:p w:rsidR="00812580" w:rsidRPr="006F7E07" w:rsidRDefault="00812580" w:rsidP="00B91697">
            <w:pPr>
              <w:jc w:val="center"/>
              <w:rPr>
                <w:sz w:val="20"/>
                <w:szCs w:val="20"/>
              </w:rPr>
            </w:pPr>
            <w:r>
              <w:rPr>
                <w:sz w:val="20"/>
                <w:szCs w:val="20"/>
              </w:rPr>
              <w:t>2</w:t>
            </w:r>
          </w:p>
        </w:tc>
        <w:tc>
          <w:tcPr>
            <w:tcW w:w="616" w:type="dxa"/>
            <w:shd w:val="clear" w:color="auto" w:fill="auto"/>
            <w:vAlign w:val="center"/>
          </w:tcPr>
          <w:p w:rsidR="00812580" w:rsidRPr="006F7E07" w:rsidRDefault="00812580" w:rsidP="00B91697">
            <w:pPr>
              <w:jc w:val="center"/>
              <w:rPr>
                <w:sz w:val="20"/>
                <w:szCs w:val="20"/>
              </w:rPr>
            </w:pPr>
            <w:r>
              <w:rPr>
                <w:sz w:val="20"/>
                <w:szCs w:val="20"/>
              </w:rPr>
              <w:t>2</w:t>
            </w:r>
          </w:p>
        </w:tc>
      </w:tr>
      <w:tr w:rsidR="00812580" w:rsidRPr="00D70FE3" w:rsidTr="00317204">
        <w:trPr>
          <w:trHeight w:val="340"/>
          <w:jc w:val="center"/>
        </w:trPr>
        <w:tc>
          <w:tcPr>
            <w:tcW w:w="1795" w:type="dxa"/>
            <w:vMerge w:val="restart"/>
            <w:shd w:val="clear" w:color="auto" w:fill="auto"/>
            <w:noWrap/>
            <w:vAlign w:val="center"/>
          </w:tcPr>
          <w:p w:rsidR="00812580" w:rsidRPr="006F7E07" w:rsidRDefault="00812580" w:rsidP="006F7E07">
            <w:pPr>
              <w:rPr>
                <w:sz w:val="20"/>
                <w:szCs w:val="20"/>
              </w:rPr>
            </w:pPr>
            <w:r w:rsidRPr="006F7E07">
              <w:rPr>
                <w:sz w:val="20"/>
                <w:szCs w:val="20"/>
              </w:rPr>
              <w:t>Предприятия</w:t>
            </w:r>
          </w:p>
        </w:tc>
        <w:tc>
          <w:tcPr>
            <w:tcW w:w="2432" w:type="dxa"/>
            <w:shd w:val="clear" w:color="auto" w:fill="auto"/>
            <w:noWrap/>
          </w:tcPr>
          <w:p w:rsidR="00812580" w:rsidRPr="006F7E07" w:rsidRDefault="00812580" w:rsidP="006F7E07">
            <w:pPr>
              <w:rPr>
                <w:sz w:val="20"/>
                <w:szCs w:val="20"/>
              </w:rPr>
            </w:pPr>
            <w:r w:rsidRPr="006F7E07">
              <w:rPr>
                <w:sz w:val="20"/>
                <w:szCs w:val="20"/>
              </w:rPr>
              <w:t>ТКО (ежедневный вывоз)</w:t>
            </w:r>
          </w:p>
        </w:tc>
        <w:tc>
          <w:tcPr>
            <w:tcW w:w="1800" w:type="dxa"/>
            <w:vMerge w:val="restart"/>
            <w:shd w:val="clear" w:color="auto" w:fill="auto"/>
            <w:noWrap/>
            <w:vAlign w:val="center"/>
          </w:tcPr>
          <w:p w:rsidR="00812580" w:rsidRPr="006F7E07" w:rsidRDefault="00812580" w:rsidP="006F7E07">
            <w:pPr>
              <w:jc w:val="center"/>
              <w:rPr>
                <w:b/>
                <w:sz w:val="20"/>
                <w:szCs w:val="20"/>
              </w:rPr>
            </w:pPr>
            <w:r>
              <w:rPr>
                <w:b/>
                <w:sz w:val="20"/>
                <w:szCs w:val="20"/>
              </w:rPr>
              <w:t>6</w:t>
            </w:r>
          </w:p>
        </w:tc>
        <w:tc>
          <w:tcPr>
            <w:tcW w:w="900" w:type="dxa"/>
            <w:shd w:val="clear" w:color="auto" w:fill="auto"/>
            <w:noWrap/>
            <w:vAlign w:val="center"/>
          </w:tcPr>
          <w:p w:rsidR="00812580" w:rsidRPr="006F7E07" w:rsidRDefault="00812580" w:rsidP="00812580">
            <w:pPr>
              <w:rPr>
                <w:sz w:val="20"/>
                <w:szCs w:val="20"/>
              </w:rPr>
            </w:pPr>
          </w:p>
        </w:tc>
        <w:tc>
          <w:tcPr>
            <w:tcW w:w="754" w:type="dxa"/>
            <w:vAlign w:val="center"/>
          </w:tcPr>
          <w:p w:rsidR="00812580" w:rsidRPr="006F7E07" w:rsidRDefault="00812580" w:rsidP="00B91697">
            <w:pPr>
              <w:rPr>
                <w:sz w:val="20"/>
                <w:szCs w:val="20"/>
              </w:rPr>
            </w:pPr>
          </w:p>
        </w:tc>
        <w:tc>
          <w:tcPr>
            <w:tcW w:w="776" w:type="dxa"/>
            <w:shd w:val="clear" w:color="auto" w:fill="auto"/>
            <w:noWrap/>
            <w:vAlign w:val="center"/>
          </w:tcPr>
          <w:p w:rsidR="00812580" w:rsidRPr="006F7E07" w:rsidRDefault="00812580" w:rsidP="00B91697">
            <w:pPr>
              <w:rPr>
                <w:sz w:val="20"/>
                <w:szCs w:val="20"/>
              </w:rPr>
            </w:pPr>
          </w:p>
        </w:tc>
        <w:tc>
          <w:tcPr>
            <w:tcW w:w="900" w:type="dxa"/>
            <w:shd w:val="clear" w:color="auto" w:fill="auto"/>
            <w:noWrap/>
            <w:vAlign w:val="center"/>
          </w:tcPr>
          <w:p w:rsidR="00812580" w:rsidRPr="006F7E07" w:rsidRDefault="00812580" w:rsidP="00B91697">
            <w:pPr>
              <w:rPr>
                <w:sz w:val="20"/>
                <w:szCs w:val="20"/>
              </w:rPr>
            </w:pPr>
          </w:p>
        </w:tc>
        <w:tc>
          <w:tcPr>
            <w:tcW w:w="616" w:type="dxa"/>
            <w:shd w:val="clear" w:color="auto" w:fill="auto"/>
            <w:vAlign w:val="center"/>
          </w:tcPr>
          <w:p w:rsidR="00812580" w:rsidRPr="006F7E07" w:rsidRDefault="00812580" w:rsidP="00B91697">
            <w:pPr>
              <w:rPr>
                <w:sz w:val="20"/>
                <w:szCs w:val="20"/>
              </w:rPr>
            </w:pPr>
          </w:p>
        </w:tc>
      </w:tr>
      <w:tr w:rsidR="00812580" w:rsidRPr="00D70FE3" w:rsidTr="00317204">
        <w:trPr>
          <w:trHeight w:val="340"/>
          <w:jc w:val="center"/>
        </w:trPr>
        <w:tc>
          <w:tcPr>
            <w:tcW w:w="1795" w:type="dxa"/>
            <w:vMerge/>
            <w:shd w:val="clear" w:color="auto" w:fill="auto"/>
            <w:noWrap/>
            <w:vAlign w:val="center"/>
          </w:tcPr>
          <w:p w:rsidR="00812580" w:rsidRPr="006F7E07" w:rsidRDefault="00812580" w:rsidP="006F7E07">
            <w:pPr>
              <w:rPr>
                <w:sz w:val="20"/>
                <w:szCs w:val="20"/>
              </w:rPr>
            </w:pPr>
          </w:p>
        </w:tc>
        <w:tc>
          <w:tcPr>
            <w:tcW w:w="2432" w:type="dxa"/>
            <w:shd w:val="clear" w:color="auto" w:fill="auto"/>
            <w:noWrap/>
          </w:tcPr>
          <w:p w:rsidR="00812580" w:rsidRPr="006F7E07" w:rsidRDefault="00812580" w:rsidP="00A0501F">
            <w:pPr>
              <w:rPr>
                <w:sz w:val="20"/>
                <w:szCs w:val="20"/>
              </w:rPr>
            </w:pPr>
            <w:r w:rsidRPr="006F7E07">
              <w:rPr>
                <w:sz w:val="20"/>
                <w:szCs w:val="20"/>
              </w:rPr>
              <w:t xml:space="preserve">ТКО (вывоз 1 раз в </w:t>
            </w:r>
            <w:r w:rsidR="00A0501F">
              <w:rPr>
                <w:sz w:val="20"/>
                <w:szCs w:val="20"/>
              </w:rPr>
              <w:t>неделю)</w:t>
            </w:r>
          </w:p>
        </w:tc>
        <w:tc>
          <w:tcPr>
            <w:tcW w:w="1800" w:type="dxa"/>
            <w:vMerge/>
            <w:shd w:val="clear" w:color="auto" w:fill="auto"/>
            <w:noWrap/>
            <w:vAlign w:val="center"/>
          </w:tcPr>
          <w:p w:rsidR="00812580" w:rsidRPr="006F7E07" w:rsidRDefault="00812580" w:rsidP="006F7E07">
            <w:pPr>
              <w:jc w:val="center"/>
              <w:rPr>
                <w:b/>
                <w:i/>
                <w:sz w:val="20"/>
                <w:szCs w:val="20"/>
              </w:rPr>
            </w:pPr>
          </w:p>
        </w:tc>
        <w:tc>
          <w:tcPr>
            <w:tcW w:w="900" w:type="dxa"/>
            <w:shd w:val="clear" w:color="auto" w:fill="auto"/>
            <w:noWrap/>
            <w:vAlign w:val="center"/>
          </w:tcPr>
          <w:p w:rsidR="00812580" w:rsidRPr="006F7E07" w:rsidRDefault="00A0501F" w:rsidP="00812580">
            <w:pPr>
              <w:jc w:val="center"/>
              <w:rPr>
                <w:sz w:val="20"/>
                <w:szCs w:val="20"/>
              </w:rPr>
            </w:pPr>
            <w:r>
              <w:rPr>
                <w:sz w:val="20"/>
                <w:szCs w:val="20"/>
              </w:rPr>
              <w:t>15</w:t>
            </w:r>
          </w:p>
        </w:tc>
        <w:tc>
          <w:tcPr>
            <w:tcW w:w="754" w:type="dxa"/>
            <w:vAlign w:val="center"/>
          </w:tcPr>
          <w:p w:rsidR="00812580" w:rsidRPr="006F7E07" w:rsidRDefault="00A0501F" w:rsidP="00A0501F">
            <w:pPr>
              <w:jc w:val="center"/>
              <w:rPr>
                <w:sz w:val="20"/>
                <w:szCs w:val="20"/>
              </w:rPr>
            </w:pPr>
            <w:r>
              <w:rPr>
                <w:sz w:val="20"/>
                <w:szCs w:val="20"/>
              </w:rPr>
              <w:t>15</w:t>
            </w:r>
          </w:p>
        </w:tc>
        <w:tc>
          <w:tcPr>
            <w:tcW w:w="776" w:type="dxa"/>
            <w:shd w:val="clear" w:color="auto" w:fill="auto"/>
            <w:noWrap/>
            <w:vAlign w:val="center"/>
          </w:tcPr>
          <w:p w:rsidR="00812580" w:rsidRPr="006F7E07" w:rsidRDefault="00A0501F" w:rsidP="00A0501F">
            <w:pPr>
              <w:jc w:val="center"/>
              <w:rPr>
                <w:sz w:val="20"/>
                <w:szCs w:val="20"/>
              </w:rPr>
            </w:pPr>
            <w:r>
              <w:rPr>
                <w:sz w:val="20"/>
                <w:szCs w:val="20"/>
              </w:rPr>
              <w:t>15</w:t>
            </w:r>
          </w:p>
        </w:tc>
        <w:tc>
          <w:tcPr>
            <w:tcW w:w="900" w:type="dxa"/>
            <w:shd w:val="clear" w:color="auto" w:fill="auto"/>
            <w:noWrap/>
            <w:vAlign w:val="center"/>
          </w:tcPr>
          <w:p w:rsidR="00812580" w:rsidRPr="006F7E07" w:rsidRDefault="00A0501F" w:rsidP="00A0501F">
            <w:pPr>
              <w:jc w:val="center"/>
              <w:rPr>
                <w:sz w:val="20"/>
                <w:szCs w:val="20"/>
              </w:rPr>
            </w:pPr>
            <w:r>
              <w:rPr>
                <w:sz w:val="20"/>
                <w:szCs w:val="20"/>
              </w:rPr>
              <w:t>15</w:t>
            </w:r>
          </w:p>
        </w:tc>
        <w:tc>
          <w:tcPr>
            <w:tcW w:w="616" w:type="dxa"/>
            <w:shd w:val="clear" w:color="auto" w:fill="auto"/>
            <w:vAlign w:val="center"/>
          </w:tcPr>
          <w:p w:rsidR="00812580" w:rsidRPr="006F7E07" w:rsidRDefault="00A0501F" w:rsidP="00A0501F">
            <w:pPr>
              <w:jc w:val="center"/>
              <w:rPr>
                <w:sz w:val="20"/>
                <w:szCs w:val="20"/>
              </w:rPr>
            </w:pPr>
            <w:r>
              <w:rPr>
                <w:sz w:val="20"/>
                <w:szCs w:val="20"/>
              </w:rPr>
              <w:t>15</w:t>
            </w:r>
          </w:p>
        </w:tc>
      </w:tr>
    </w:tbl>
    <w:p w:rsidR="00D70FE3" w:rsidRDefault="00D70FE3" w:rsidP="007D19E5">
      <w:pPr>
        <w:pStyle w:val="11"/>
        <w:suppressAutoHyphens/>
        <w:spacing w:before="0" w:line="276" w:lineRule="auto"/>
        <w:ind w:firstLine="0"/>
        <w:rPr>
          <w:b/>
          <w:bCs/>
          <w:szCs w:val="24"/>
          <w:highlight w:val="magenta"/>
        </w:rPr>
      </w:pPr>
    </w:p>
    <w:p w:rsidR="00BD5061" w:rsidRPr="00697E13" w:rsidRDefault="00BD5061" w:rsidP="006F6921">
      <w:pPr>
        <w:pStyle w:val="11"/>
        <w:suppressAutoHyphens/>
        <w:spacing w:before="0" w:line="276" w:lineRule="auto"/>
        <w:ind w:firstLine="0"/>
        <w:rPr>
          <w:b/>
          <w:bCs/>
          <w:szCs w:val="24"/>
          <w:highlight w:val="magenta"/>
        </w:rPr>
      </w:pPr>
      <w:r w:rsidRPr="00697E13">
        <w:rPr>
          <w:b/>
          <w:bCs/>
          <w:szCs w:val="24"/>
        </w:rPr>
        <w:t>4.4.</w:t>
      </w:r>
      <w:r>
        <w:rPr>
          <w:b/>
          <w:bCs/>
          <w:szCs w:val="24"/>
        </w:rPr>
        <w:t xml:space="preserve">2 </w:t>
      </w:r>
      <w:r w:rsidRPr="00697E13">
        <w:rPr>
          <w:b/>
          <w:bCs/>
          <w:szCs w:val="24"/>
        </w:rPr>
        <w:t xml:space="preserve">Определение необходимого количества </w:t>
      </w:r>
      <w:r w:rsidR="00A7262B" w:rsidRPr="00697E13">
        <w:rPr>
          <w:b/>
          <w:bCs/>
          <w:szCs w:val="24"/>
        </w:rPr>
        <w:t>мусоровозного транспорта</w:t>
      </w:r>
      <w:r w:rsidRPr="00697E13">
        <w:rPr>
          <w:b/>
          <w:bCs/>
          <w:szCs w:val="24"/>
        </w:rPr>
        <w:t xml:space="preserve"> для сбора ТКО</w:t>
      </w:r>
    </w:p>
    <w:p w:rsidR="00BD5061" w:rsidRDefault="00BD5061" w:rsidP="006F6921">
      <w:pPr>
        <w:spacing w:line="276" w:lineRule="auto"/>
        <w:jc w:val="both"/>
        <w:rPr>
          <w:highlight w:val="magenta"/>
        </w:rPr>
      </w:pPr>
    </w:p>
    <w:p w:rsidR="006F6921" w:rsidRDefault="006F6921" w:rsidP="006F6921">
      <w:pPr>
        <w:pStyle w:val="52"/>
        <w:spacing w:before="0" w:line="276" w:lineRule="auto"/>
        <w:ind w:firstLine="708"/>
        <w:rPr>
          <w:iCs/>
          <w:szCs w:val="24"/>
        </w:rPr>
      </w:pPr>
      <w:r w:rsidRPr="006F6921">
        <w:rPr>
          <w:iCs/>
          <w:szCs w:val="24"/>
        </w:rPr>
        <w:t xml:space="preserve">Для вывоза твердых бытовых отходов в </w:t>
      </w:r>
      <w:r w:rsidR="00812580">
        <w:rPr>
          <w:iCs/>
          <w:szCs w:val="24"/>
        </w:rPr>
        <w:t>МО «</w:t>
      </w:r>
      <w:r w:rsidR="00A0501F">
        <w:rPr>
          <w:iCs/>
          <w:szCs w:val="24"/>
        </w:rPr>
        <w:t>Солгинское</w:t>
      </w:r>
      <w:r w:rsidR="00812580">
        <w:rPr>
          <w:iCs/>
          <w:szCs w:val="24"/>
        </w:rPr>
        <w:t xml:space="preserve">» </w:t>
      </w:r>
      <w:r w:rsidR="00BB3935" w:rsidRPr="006F6921">
        <w:rPr>
          <w:iCs/>
          <w:szCs w:val="24"/>
        </w:rPr>
        <w:t>применяются</w:t>
      </w:r>
      <w:r w:rsidR="001D5947">
        <w:rPr>
          <w:iCs/>
          <w:szCs w:val="24"/>
        </w:rPr>
        <w:t xml:space="preserve">   </w:t>
      </w:r>
      <w:r w:rsidR="00812580">
        <w:rPr>
          <w:iCs/>
          <w:szCs w:val="24"/>
        </w:rPr>
        <w:t xml:space="preserve">мусоровозы </w:t>
      </w:r>
      <w:r w:rsidR="00DE542D">
        <w:rPr>
          <w:iCs/>
          <w:szCs w:val="24"/>
        </w:rPr>
        <w:t>с боковой загрузкой.</w:t>
      </w:r>
    </w:p>
    <w:p w:rsidR="00DE542D" w:rsidRDefault="00DE542D" w:rsidP="00DE542D">
      <w:pPr>
        <w:spacing w:line="276" w:lineRule="auto"/>
        <w:jc w:val="center"/>
        <w:rPr>
          <w:b/>
        </w:rPr>
      </w:pPr>
      <w:r w:rsidRPr="006F6921">
        <w:rPr>
          <w:b/>
        </w:rPr>
        <w:t xml:space="preserve">Таблица </w:t>
      </w:r>
      <w:r>
        <w:rPr>
          <w:b/>
        </w:rPr>
        <w:t>4.4.</w:t>
      </w:r>
      <w:r w:rsidR="001D7F99">
        <w:rPr>
          <w:b/>
        </w:rPr>
        <w:t>5.</w:t>
      </w:r>
      <w:r w:rsidRPr="006F6921">
        <w:rPr>
          <w:b/>
        </w:rPr>
        <w:t xml:space="preserve">. </w:t>
      </w:r>
      <w:r w:rsidRPr="007B0F6F">
        <w:rPr>
          <w:b/>
        </w:rPr>
        <w:t>Спецавтотранспорт, используемый для вывоза ТБО СП «</w:t>
      </w:r>
      <w:r w:rsidR="001D7F99">
        <w:rPr>
          <w:b/>
        </w:rPr>
        <w:t>Солгинское</w:t>
      </w:r>
      <w:r w:rsidRPr="007B0F6F">
        <w:rPr>
          <w:b/>
        </w:rPr>
        <w:t>»</w:t>
      </w:r>
    </w:p>
    <w:tbl>
      <w:tblPr>
        <w:tblW w:w="10754" w:type="dxa"/>
        <w:tblInd w:w="-885" w:type="dxa"/>
        <w:tblLayout w:type="fixed"/>
        <w:tblLook w:val="04A0" w:firstRow="1" w:lastRow="0" w:firstColumn="1" w:lastColumn="0" w:noHBand="0" w:noVBand="1"/>
      </w:tblPr>
      <w:tblGrid>
        <w:gridCol w:w="1719"/>
        <w:gridCol w:w="992"/>
        <w:gridCol w:w="1417"/>
        <w:gridCol w:w="1276"/>
        <w:gridCol w:w="825"/>
        <w:gridCol w:w="1018"/>
        <w:gridCol w:w="834"/>
        <w:gridCol w:w="833"/>
        <w:gridCol w:w="851"/>
        <w:gridCol w:w="989"/>
      </w:tblGrid>
      <w:tr w:rsidR="00DE542D" w:rsidRPr="00BF0793" w:rsidTr="002E51A7">
        <w:trPr>
          <w:trHeight w:val="990"/>
        </w:trPr>
        <w:tc>
          <w:tcPr>
            <w:tcW w:w="1719" w:type="dxa"/>
            <w:tcBorders>
              <w:top w:val="single" w:sz="4" w:space="0" w:color="385723"/>
              <w:left w:val="single" w:sz="4" w:space="0" w:color="385723"/>
              <w:bottom w:val="single" w:sz="4" w:space="0" w:color="385723"/>
              <w:right w:val="single" w:sz="4" w:space="0" w:color="385723"/>
            </w:tcBorders>
            <w:shd w:val="clear" w:color="000000" w:fill="FFFFFF"/>
            <w:noWrap/>
            <w:vAlign w:val="center"/>
            <w:hideMark/>
          </w:tcPr>
          <w:p w:rsidR="00DE542D" w:rsidRPr="00BF0793" w:rsidRDefault="00DE542D" w:rsidP="002E51A7">
            <w:pPr>
              <w:jc w:val="center"/>
              <w:rPr>
                <w:b/>
                <w:bCs/>
                <w:color w:val="385723"/>
                <w:sz w:val="20"/>
                <w:szCs w:val="20"/>
              </w:rPr>
            </w:pPr>
            <w:r w:rsidRPr="00BF0793">
              <w:rPr>
                <w:b/>
                <w:bCs/>
                <w:color w:val="385723"/>
                <w:sz w:val="20"/>
                <w:szCs w:val="20"/>
              </w:rPr>
              <w:t>Перевозчик</w:t>
            </w:r>
          </w:p>
        </w:tc>
        <w:tc>
          <w:tcPr>
            <w:tcW w:w="992" w:type="dxa"/>
            <w:tcBorders>
              <w:top w:val="single" w:sz="4" w:space="0" w:color="385723"/>
              <w:left w:val="nil"/>
              <w:bottom w:val="single" w:sz="4" w:space="0" w:color="385723"/>
              <w:right w:val="single" w:sz="4" w:space="0" w:color="385723"/>
            </w:tcBorders>
            <w:shd w:val="clear" w:color="000000" w:fill="FFFFFF"/>
            <w:vAlign w:val="center"/>
            <w:hideMark/>
          </w:tcPr>
          <w:p w:rsidR="00DE542D" w:rsidRPr="00BF0793" w:rsidRDefault="00DE542D" w:rsidP="002E51A7">
            <w:pPr>
              <w:jc w:val="center"/>
              <w:rPr>
                <w:b/>
                <w:bCs/>
                <w:color w:val="385723"/>
                <w:sz w:val="20"/>
                <w:szCs w:val="20"/>
              </w:rPr>
            </w:pPr>
            <w:r w:rsidRPr="00BF0793">
              <w:rPr>
                <w:b/>
                <w:bCs/>
                <w:color w:val="385723"/>
                <w:sz w:val="20"/>
                <w:szCs w:val="20"/>
              </w:rPr>
              <w:t>Группа транспорта</w:t>
            </w:r>
          </w:p>
        </w:tc>
        <w:tc>
          <w:tcPr>
            <w:tcW w:w="1417" w:type="dxa"/>
            <w:tcBorders>
              <w:top w:val="single" w:sz="4" w:space="0" w:color="385723"/>
              <w:left w:val="nil"/>
              <w:bottom w:val="single" w:sz="4" w:space="0" w:color="385723"/>
              <w:right w:val="single" w:sz="4" w:space="0" w:color="385723"/>
            </w:tcBorders>
            <w:shd w:val="clear" w:color="000000" w:fill="FFFFFF"/>
            <w:noWrap/>
            <w:vAlign w:val="center"/>
            <w:hideMark/>
          </w:tcPr>
          <w:p w:rsidR="00DE542D" w:rsidRPr="00BF0793" w:rsidRDefault="00DE542D" w:rsidP="002E51A7">
            <w:pPr>
              <w:jc w:val="center"/>
              <w:rPr>
                <w:b/>
                <w:bCs/>
                <w:color w:val="385723"/>
                <w:sz w:val="20"/>
                <w:szCs w:val="20"/>
              </w:rPr>
            </w:pPr>
            <w:r w:rsidRPr="00BF0793">
              <w:rPr>
                <w:b/>
                <w:bCs/>
                <w:color w:val="385723"/>
                <w:sz w:val="20"/>
                <w:szCs w:val="20"/>
              </w:rPr>
              <w:t>Марка</w:t>
            </w:r>
          </w:p>
        </w:tc>
        <w:tc>
          <w:tcPr>
            <w:tcW w:w="1276" w:type="dxa"/>
            <w:tcBorders>
              <w:top w:val="single" w:sz="4" w:space="0" w:color="385723"/>
              <w:left w:val="nil"/>
              <w:bottom w:val="single" w:sz="4" w:space="0" w:color="385723"/>
              <w:right w:val="single" w:sz="4" w:space="0" w:color="385723"/>
            </w:tcBorders>
            <w:shd w:val="clear" w:color="000000" w:fill="FFFFFF"/>
            <w:noWrap/>
            <w:vAlign w:val="center"/>
            <w:hideMark/>
          </w:tcPr>
          <w:p w:rsidR="00DE542D" w:rsidRPr="00BF0793" w:rsidRDefault="00DE542D" w:rsidP="002E51A7">
            <w:pPr>
              <w:jc w:val="center"/>
              <w:rPr>
                <w:b/>
                <w:bCs/>
                <w:color w:val="385723"/>
                <w:sz w:val="20"/>
                <w:szCs w:val="20"/>
              </w:rPr>
            </w:pPr>
            <w:r w:rsidRPr="00BF0793">
              <w:rPr>
                <w:b/>
                <w:bCs/>
                <w:color w:val="385723"/>
                <w:sz w:val="20"/>
                <w:szCs w:val="20"/>
              </w:rPr>
              <w:t>Модель</w:t>
            </w:r>
          </w:p>
        </w:tc>
        <w:tc>
          <w:tcPr>
            <w:tcW w:w="825" w:type="dxa"/>
            <w:tcBorders>
              <w:top w:val="single" w:sz="4" w:space="0" w:color="385723"/>
              <w:left w:val="nil"/>
              <w:bottom w:val="single" w:sz="4" w:space="0" w:color="385723"/>
              <w:right w:val="single" w:sz="4" w:space="0" w:color="385723"/>
            </w:tcBorders>
            <w:shd w:val="clear" w:color="000000" w:fill="FFFFFF"/>
            <w:vAlign w:val="center"/>
            <w:hideMark/>
          </w:tcPr>
          <w:p w:rsidR="00DE542D" w:rsidRPr="00BF0793" w:rsidRDefault="00DE542D" w:rsidP="002E51A7">
            <w:pPr>
              <w:jc w:val="center"/>
              <w:rPr>
                <w:b/>
                <w:bCs/>
                <w:color w:val="385723"/>
                <w:sz w:val="20"/>
                <w:szCs w:val="20"/>
              </w:rPr>
            </w:pPr>
            <w:r w:rsidRPr="00BF0793">
              <w:rPr>
                <w:b/>
                <w:bCs/>
                <w:color w:val="385723"/>
                <w:sz w:val="20"/>
                <w:szCs w:val="20"/>
              </w:rPr>
              <w:t>Вес без груза, т</w:t>
            </w:r>
          </w:p>
        </w:tc>
        <w:tc>
          <w:tcPr>
            <w:tcW w:w="1018" w:type="dxa"/>
            <w:tcBorders>
              <w:top w:val="single" w:sz="4" w:space="0" w:color="385723"/>
              <w:left w:val="nil"/>
              <w:bottom w:val="single" w:sz="4" w:space="0" w:color="385723"/>
              <w:right w:val="single" w:sz="4" w:space="0" w:color="385723"/>
            </w:tcBorders>
            <w:shd w:val="clear" w:color="000000" w:fill="FFFFFF"/>
            <w:vAlign w:val="center"/>
            <w:hideMark/>
          </w:tcPr>
          <w:p w:rsidR="00DE542D" w:rsidRPr="00BF0793" w:rsidRDefault="00DE542D" w:rsidP="002E51A7">
            <w:pPr>
              <w:jc w:val="center"/>
              <w:rPr>
                <w:b/>
                <w:bCs/>
                <w:color w:val="385723"/>
                <w:sz w:val="20"/>
                <w:szCs w:val="20"/>
              </w:rPr>
            </w:pPr>
            <w:r w:rsidRPr="00BF0793">
              <w:rPr>
                <w:b/>
                <w:bCs/>
                <w:color w:val="385723"/>
                <w:sz w:val="20"/>
                <w:szCs w:val="20"/>
              </w:rPr>
              <w:t>Вес допустимого груза, т</w:t>
            </w:r>
          </w:p>
        </w:tc>
        <w:tc>
          <w:tcPr>
            <w:tcW w:w="834" w:type="dxa"/>
            <w:tcBorders>
              <w:top w:val="single" w:sz="4" w:space="0" w:color="385723"/>
              <w:left w:val="nil"/>
              <w:bottom w:val="single" w:sz="4" w:space="0" w:color="385723"/>
              <w:right w:val="single" w:sz="4" w:space="0" w:color="385723"/>
            </w:tcBorders>
            <w:shd w:val="clear" w:color="000000" w:fill="FFFFFF"/>
            <w:vAlign w:val="center"/>
            <w:hideMark/>
          </w:tcPr>
          <w:p w:rsidR="00DE542D" w:rsidRPr="00BF0793" w:rsidRDefault="00DE542D" w:rsidP="002E51A7">
            <w:pPr>
              <w:jc w:val="center"/>
              <w:rPr>
                <w:b/>
                <w:bCs/>
                <w:color w:val="385723"/>
                <w:sz w:val="20"/>
                <w:szCs w:val="20"/>
              </w:rPr>
            </w:pPr>
            <w:r w:rsidRPr="00BF0793">
              <w:rPr>
                <w:b/>
                <w:bCs/>
                <w:color w:val="385723"/>
                <w:sz w:val="20"/>
                <w:szCs w:val="20"/>
              </w:rPr>
              <w:t>Объём допустимого груза, м³</w:t>
            </w:r>
          </w:p>
        </w:tc>
        <w:tc>
          <w:tcPr>
            <w:tcW w:w="833" w:type="dxa"/>
            <w:tcBorders>
              <w:top w:val="single" w:sz="4" w:space="0" w:color="385723"/>
              <w:left w:val="nil"/>
              <w:bottom w:val="single" w:sz="4" w:space="0" w:color="385723"/>
              <w:right w:val="single" w:sz="4" w:space="0" w:color="385723"/>
            </w:tcBorders>
            <w:shd w:val="clear" w:color="000000" w:fill="FFFFFF"/>
            <w:vAlign w:val="center"/>
            <w:hideMark/>
          </w:tcPr>
          <w:p w:rsidR="00DE542D" w:rsidRPr="00BF0793" w:rsidRDefault="00DE542D" w:rsidP="002E51A7">
            <w:pPr>
              <w:jc w:val="center"/>
              <w:rPr>
                <w:b/>
                <w:bCs/>
                <w:color w:val="385723"/>
                <w:sz w:val="20"/>
                <w:szCs w:val="20"/>
              </w:rPr>
            </w:pPr>
            <w:r w:rsidRPr="00BF0793">
              <w:rPr>
                <w:b/>
                <w:bCs/>
                <w:color w:val="385723"/>
                <w:sz w:val="20"/>
                <w:szCs w:val="20"/>
              </w:rPr>
              <w:t>Коэффициент уплотнения</w:t>
            </w:r>
          </w:p>
        </w:tc>
        <w:tc>
          <w:tcPr>
            <w:tcW w:w="851" w:type="dxa"/>
            <w:tcBorders>
              <w:top w:val="single" w:sz="4" w:space="0" w:color="385723"/>
              <w:left w:val="nil"/>
              <w:bottom w:val="single" w:sz="4" w:space="0" w:color="385723"/>
              <w:right w:val="single" w:sz="4" w:space="0" w:color="385723"/>
            </w:tcBorders>
            <w:shd w:val="clear" w:color="000000" w:fill="FFFFFF"/>
            <w:vAlign w:val="center"/>
            <w:hideMark/>
          </w:tcPr>
          <w:p w:rsidR="00DE542D" w:rsidRPr="00BF0793" w:rsidRDefault="00DE542D" w:rsidP="002E51A7">
            <w:pPr>
              <w:jc w:val="center"/>
              <w:rPr>
                <w:b/>
                <w:bCs/>
                <w:color w:val="385723"/>
                <w:sz w:val="20"/>
                <w:szCs w:val="20"/>
              </w:rPr>
            </w:pPr>
            <w:r w:rsidRPr="00BF0793">
              <w:rPr>
                <w:b/>
                <w:bCs/>
                <w:color w:val="385723"/>
                <w:sz w:val="20"/>
                <w:szCs w:val="20"/>
              </w:rPr>
              <w:t>Объём кузова</w:t>
            </w:r>
          </w:p>
        </w:tc>
        <w:tc>
          <w:tcPr>
            <w:tcW w:w="989" w:type="dxa"/>
            <w:tcBorders>
              <w:top w:val="single" w:sz="4" w:space="0" w:color="385723"/>
              <w:left w:val="nil"/>
              <w:bottom w:val="single" w:sz="4" w:space="0" w:color="385723"/>
              <w:right w:val="single" w:sz="4" w:space="0" w:color="385723"/>
            </w:tcBorders>
            <w:shd w:val="clear" w:color="000000" w:fill="FFFFFF"/>
            <w:vAlign w:val="center"/>
            <w:hideMark/>
          </w:tcPr>
          <w:p w:rsidR="00DE542D" w:rsidRPr="00BF0793" w:rsidRDefault="00DE542D" w:rsidP="002E51A7">
            <w:pPr>
              <w:jc w:val="center"/>
              <w:rPr>
                <w:b/>
                <w:bCs/>
                <w:color w:val="385723"/>
                <w:sz w:val="20"/>
                <w:szCs w:val="20"/>
              </w:rPr>
            </w:pPr>
            <w:r w:rsidRPr="00BF0793">
              <w:rPr>
                <w:b/>
                <w:bCs/>
                <w:color w:val="385723"/>
                <w:sz w:val="20"/>
                <w:szCs w:val="20"/>
              </w:rPr>
              <w:t>Год выпуска</w:t>
            </w:r>
          </w:p>
        </w:tc>
      </w:tr>
      <w:tr w:rsidR="00DE542D" w:rsidRPr="00BF0793" w:rsidTr="002E51A7">
        <w:trPr>
          <w:trHeight w:val="330"/>
        </w:trPr>
        <w:tc>
          <w:tcPr>
            <w:tcW w:w="1719" w:type="dxa"/>
            <w:tcBorders>
              <w:top w:val="single" w:sz="4" w:space="0" w:color="70AD47"/>
              <w:left w:val="single" w:sz="4" w:space="0" w:color="70AD47"/>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ООО Универсал-Сервис</w:t>
            </w:r>
          </w:p>
        </w:tc>
        <w:tc>
          <w:tcPr>
            <w:tcW w:w="992" w:type="dxa"/>
            <w:tcBorders>
              <w:top w:val="single" w:sz="4" w:space="0" w:color="70AD47"/>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Задняя</w:t>
            </w:r>
          </w:p>
        </w:tc>
        <w:tc>
          <w:tcPr>
            <w:tcW w:w="1417" w:type="dxa"/>
            <w:tcBorders>
              <w:top w:val="single" w:sz="4" w:space="0" w:color="70AD47"/>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КАМАЗ-53605</w:t>
            </w:r>
          </w:p>
        </w:tc>
        <w:tc>
          <w:tcPr>
            <w:tcW w:w="1276" w:type="dxa"/>
            <w:tcBorders>
              <w:top w:val="single" w:sz="4" w:space="0" w:color="70AD47"/>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МК-4545-06</w:t>
            </w:r>
          </w:p>
        </w:tc>
        <w:tc>
          <w:tcPr>
            <w:tcW w:w="825" w:type="dxa"/>
            <w:tcBorders>
              <w:top w:val="single" w:sz="4" w:space="0" w:color="70AD47"/>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rPr>
                <w:color w:val="000000"/>
                <w:sz w:val="20"/>
                <w:szCs w:val="20"/>
              </w:rPr>
            </w:pPr>
            <w:r w:rsidRPr="00BF0793">
              <w:rPr>
                <w:color w:val="000000"/>
                <w:sz w:val="20"/>
                <w:szCs w:val="20"/>
              </w:rPr>
              <w:t>13,2</w:t>
            </w:r>
          </w:p>
        </w:tc>
        <w:tc>
          <w:tcPr>
            <w:tcW w:w="1018" w:type="dxa"/>
            <w:tcBorders>
              <w:top w:val="single" w:sz="4" w:space="0" w:color="70AD47"/>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4,95</w:t>
            </w:r>
          </w:p>
        </w:tc>
        <w:tc>
          <w:tcPr>
            <w:tcW w:w="834" w:type="dxa"/>
            <w:tcBorders>
              <w:top w:val="single" w:sz="4" w:space="0" w:color="70AD47"/>
              <w:left w:val="nil"/>
              <w:bottom w:val="single" w:sz="4" w:space="0" w:color="70AD47"/>
              <w:right w:val="single" w:sz="4" w:space="0" w:color="70AD47"/>
            </w:tcBorders>
            <w:shd w:val="clear" w:color="E2EFD9" w:fill="E2EFD9"/>
            <w:noWrap/>
            <w:vAlign w:val="bottom"/>
            <w:hideMark/>
          </w:tcPr>
          <w:p w:rsidR="00DE542D" w:rsidRPr="00BF0793" w:rsidRDefault="00DE542D" w:rsidP="002E51A7">
            <w:pPr>
              <w:tabs>
                <w:tab w:val="left" w:pos="17"/>
              </w:tabs>
              <w:ind w:right="-817" w:firstLineChars="100" w:firstLine="200"/>
              <w:rPr>
                <w:color w:val="000000"/>
                <w:sz w:val="20"/>
                <w:szCs w:val="20"/>
              </w:rPr>
            </w:pPr>
            <w:r w:rsidRPr="00BF0793">
              <w:rPr>
                <w:color w:val="000000"/>
                <w:sz w:val="20"/>
                <w:szCs w:val="20"/>
              </w:rPr>
              <w:t>38,34</w:t>
            </w:r>
          </w:p>
        </w:tc>
        <w:tc>
          <w:tcPr>
            <w:tcW w:w="833" w:type="dxa"/>
            <w:tcBorders>
              <w:top w:val="single" w:sz="4" w:space="0" w:color="70AD47"/>
              <w:left w:val="nil"/>
              <w:bottom w:val="single" w:sz="4" w:space="0" w:color="70AD47"/>
              <w:right w:val="single" w:sz="4" w:space="0" w:color="70AD47"/>
            </w:tcBorders>
            <w:shd w:val="clear" w:color="E2EFD9" w:fill="E2EFD9"/>
            <w:noWrap/>
            <w:vAlign w:val="center"/>
            <w:hideMark/>
          </w:tcPr>
          <w:p w:rsidR="00DE542D" w:rsidRPr="00BF0793" w:rsidRDefault="00DE542D" w:rsidP="002E51A7">
            <w:pPr>
              <w:jc w:val="right"/>
              <w:rPr>
                <w:color w:val="000000"/>
                <w:sz w:val="20"/>
                <w:szCs w:val="20"/>
              </w:rPr>
            </w:pPr>
            <w:r w:rsidRPr="00BF0793">
              <w:rPr>
                <w:color w:val="000000"/>
                <w:sz w:val="20"/>
                <w:szCs w:val="20"/>
              </w:rPr>
              <w:t>2,13</w:t>
            </w:r>
          </w:p>
        </w:tc>
        <w:tc>
          <w:tcPr>
            <w:tcW w:w="851" w:type="dxa"/>
            <w:tcBorders>
              <w:top w:val="single" w:sz="4" w:space="0" w:color="70AD47"/>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18</w:t>
            </w:r>
          </w:p>
        </w:tc>
        <w:tc>
          <w:tcPr>
            <w:tcW w:w="989" w:type="dxa"/>
            <w:tcBorders>
              <w:top w:val="single" w:sz="4" w:space="0" w:color="70AD47"/>
              <w:left w:val="nil"/>
              <w:bottom w:val="single" w:sz="4" w:space="0" w:color="70AD47"/>
              <w:right w:val="single" w:sz="4" w:space="0" w:color="70AD47"/>
            </w:tcBorders>
            <w:shd w:val="clear" w:color="E2EFD9" w:fill="E2EFD9"/>
            <w:noWrap/>
            <w:vAlign w:val="bottom"/>
            <w:hideMark/>
          </w:tcPr>
          <w:p w:rsidR="00DE542D" w:rsidRPr="00BF0793" w:rsidRDefault="00DE542D" w:rsidP="002E51A7">
            <w:pPr>
              <w:jc w:val="center"/>
              <w:rPr>
                <w:color w:val="000000"/>
                <w:sz w:val="20"/>
                <w:szCs w:val="20"/>
              </w:rPr>
            </w:pPr>
            <w:r w:rsidRPr="00BF0793">
              <w:rPr>
                <w:color w:val="000000"/>
                <w:sz w:val="20"/>
                <w:szCs w:val="20"/>
              </w:rPr>
              <w:t>2020</w:t>
            </w:r>
          </w:p>
        </w:tc>
      </w:tr>
      <w:tr w:rsidR="00DE542D" w:rsidRPr="00BF0793" w:rsidTr="002E51A7">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Задняя</w:t>
            </w:r>
          </w:p>
        </w:tc>
        <w:tc>
          <w:tcPr>
            <w:tcW w:w="1417"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МК-4545-06</w:t>
            </w:r>
          </w:p>
        </w:tc>
        <w:tc>
          <w:tcPr>
            <w:tcW w:w="825"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rPr>
                <w:color w:val="000000"/>
                <w:sz w:val="20"/>
                <w:szCs w:val="20"/>
              </w:rPr>
            </w:pPr>
            <w:r w:rsidRPr="00BF0793">
              <w:rPr>
                <w:color w:val="000000"/>
                <w:sz w:val="20"/>
                <w:szCs w:val="20"/>
              </w:rPr>
              <w:t>13,2</w:t>
            </w:r>
          </w:p>
        </w:tc>
        <w:tc>
          <w:tcPr>
            <w:tcW w:w="1018"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4,95</w:t>
            </w:r>
          </w:p>
        </w:tc>
        <w:tc>
          <w:tcPr>
            <w:tcW w:w="834"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tabs>
                <w:tab w:val="left" w:pos="17"/>
              </w:tabs>
              <w:ind w:right="-817" w:firstLineChars="100" w:firstLine="200"/>
              <w:rPr>
                <w:color w:val="000000"/>
                <w:sz w:val="20"/>
                <w:szCs w:val="20"/>
              </w:rPr>
            </w:pPr>
            <w:r w:rsidRPr="00BF0793">
              <w:rPr>
                <w:color w:val="000000"/>
                <w:sz w:val="20"/>
                <w:szCs w:val="20"/>
              </w:rPr>
              <w:t>38,34</w:t>
            </w:r>
          </w:p>
        </w:tc>
        <w:tc>
          <w:tcPr>
            <w:tcW w:w="833" w:type="dxa"/>
            <w:tcBorders>
              <w:top w:val="nil"/>
              <w:left w:val="nil"/>
              <w:bottom w:val="single" w:sz="4" w:space="0" w:color="70AD47"/>
              <w:right w:val="single" w:sz="4" w:space="0" w:color="70AD47"/>
            </w:tcBorders>
            <w:shd w:val="clear" w:color="E2EFD9" w:fill="E2EFD9"/>
            <w:noWrap/>
            <w:vAlign w:val="center"/>
            <w:hideMark/>
          </w:tcPr>
          <w:p w:rsidR="00DE542D" w:rsidRPr="00BF0793" w:rsidRDefault="00DE542D" w:rsidP="002E51A7">
            <w:pPr>
              <w:jc w:val="right"/>
              <w:rPr>
                <w:color w:val="000000"/>
                <w:sz w:val="20"/>
                <w:szCs w:val="20"/>
              </w:rPr>
            </w:pPr>
            <w:r w:rsidRPr="00BF0793">
              <w:rPr>
                <w:color w:val="000000"/>
                <w:sz w:val="20"/>
                <w:szCs w:val="20"/>
              </w:rPr>
              <w:t>2,13</w:t>
            </w:r>
          </w:p>
        </w:tc>
        <w:tc>
          <w:tcPr>
            <w:tcW w:w="851"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jc w:val="center"/>
              <w:rPr>
                <w:color w:val="000000"/>
                <w:sz w:val="20"/>
                <w:szCs w:val="20"/>
              </w:rPr>
            </w:pPr>
            <w:r w:rsidRPr="00BF0793">
              <w:rPr>
                <w:color w:val="000000"/>
                <w:sz w:val="20"/>
                <w:szCs w:val="20"/>
              </w:rPr>
              <w:t>2020</w:t>
            </w:r>
          </w:p>
        </w:tc>
      </w:tr>
      <w:tr w:rsidR="00DE542D" w:rsidRPr="00BF0793" w:rsidTr="002E51A7">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Боковая</w:t>
            </w:r>
          </w:p>
        </w:tc>
        <w:tc>
          <w:tcPr>
            <w:tcW w:w="1417"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МК-4555-06</w:t>
            </w:r>
          </w:p>
        </w:tc>
        <w:tc>
          <w:tcPr>
            <w:tcW w:w="825"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rPr>
                <w:color w:val="000000"/>
                <w:sz w:val="20"/>
                <w:szCs w:val="20"/>
              </w:rPr>
            </w:pPr>
            <w:r w:rsidRPr="00BF0793">
              <w:rPr>
                <w:color w:val="000000"/>
                <w:sz w:val="20"/>
                <w:szCs w:val="20"/>
              </w:rPr>
              <w:t>11,7</w:t>
            </w:r>
          </w:p>
        </w:tc>
        <w:tc>
          <w:tcPr>
            <w:tcW w:w="1018"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6,47</w:t>
            </w:r>
          </w:p>
        </w:tc>
        <w:tc>
          <w:tcPr>
            <w:tcW w:w="834"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tabs>
                <w:tab w:val="left" w:pos="17"/>
              </w:tabs>
              <w:ind w:right="-817" w:firstLineChars="100" w:firstLine="200"/>
              <w:rPr>
                <w:color w:val="000000"/>
                <w:sz w:val="20"/>
                <w:szCs w:val="20"/>
              </w:rPr>
            </w:pPr>
            <w:r w:rsidRPr="00BF0793">
              <w:rPr>
                <w:color w:val="000000"/>
                <w:sz w:val="20"/>
                <w:szCs w:val="20"/>
              </w:rPr>
              <w:t>50,22</w:t>
            </w:r>
          </w:p>
        </w:tc>
        <w:tc>
          <w:tcPr>
            <w:tcW w:w="833" w:type="dxa"/>
            <w:tcBorders>
              <w:top w:val="nil"/>
              <w:left w:val="nil"/>
              <w:bottom w:val="single" w:sz="4" w:space="0" w:color="70AD47"/>
              <w:right w:val="single" w:sz="4" w:space="0" w:color="70AD47"/>
            </w:tcBorders>
            <w:shd w:val="clear" w:color="E2EFD9" w:fill="E2EFD9"/>
            <w:noWrap/>
            <w:vAlign w:val="center"/>
            <w:hideMark/>
          </w:tcPr>
          <w:p w:rsidR="00DE542D" w:rsidRPr="00BF0793" w:rsidRDefault="00DE542D" w:rsidP="002E51A7">
            <w:pPr>
              <w:jc w:val="right"/>
              <w:rPr>
                <w:color w:val="000000"/>
                <w:sz w:val="20"/>
                <w:szCs w:val="20"/>
              </w:rPr>
            </w:pPr>
            <w:r w:rsidRPr="00BF0793">
              <w:rPr>
                <w:color w:val="000000"/>
                <w:sz w:val="20"/>
                <w:szCs w:val="20"/>
              </w:rPr>
              <w:t>2,79</w:t>
            </w:r>
          </w:p>
        </w:tc>
        <w:tc>
          <w:tcPr>
            <w:tcW w:w="851"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jc w:val="center"/>
              <w:rPr>
                <w:color w:val="000000"/>
                <w:sz w:val="20"/>
                <w:szCs w:val="20"/>
              </w:rPr>
            </w:pPr>
            <w:r w:rsidRPr="00BF0793">
              <w:rPr>
                <w:color w:val="000000"/>
                <w:sz w:val="20"/>
                <w:szCs w:val="20"/>
              </w:rPr>
              <w:t>2020</w:t>
            </w:r>
          </w:p>
        </w:tc>
      </w:tr>
      <w:tr w:rsidR="00DE542D" w:rsidRPr="00BF0793" w:rsidTr="002E51A7">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ООО Универсал-</w:t>
            </w:r>
            <w:r w:rsidRPr="00BF0793">
              <w:rPr>
                <w:color w:val="000000"/>
                <w:sz w:val="20"/>
                <w:szCs w:val="20"/>
              </w:rPr>
              <w:lastRenderedPageBreak/>
              <w:t>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lastRenderedPageBreak/>
              <w:t>Боковая</w:t>
            </w:r>
          </w:p>
        </w:tc>
        <w:tc>
          <w:tcPr>
            <w:tcW w:w="1417"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КАМАЗ-</w:t>
            </w:r>
            <w:r w:rsidRPr="00BF0793">
              <w:rPr>
                <w:color w:val="000000"/>
                <w:sz w:val="20"/>
                <w:szCs w:val="20"/>
              </w:rPr>
              <w:lastRenderedPageBreak/>
              <w:t>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lastRenderedPageBreak/>
              <w:t>МК-4555-06</w:t>
            </w:r>
          </w:p>
        </w:tc>
        <w:tc>
          <w:tcPr>
            <w:tcW w:w="825"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rPr>
                <w:color w:val="000000"/>
                <w:sz w:val="20"/>
                <w:szCs w:val="20"/>
              </w:rPr>
            </w:pPr>
            <w:r w:rsidRPr="00BF0793">
              <w:rPr>
                <w:color w:val="000000"/>
                <w:sz w:val="20"/>
                <w:szCs w:val="20"/>
              </w:rPr>
              <w:t>11,7</w:t>
            </w:r>
          </w:p>
        </w:tc>
        <w:tc>
          <w:tcPr>
            <w:tcW w:w="1018"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6,47</w:t>
            </w:r>
          </w:p>
        </w:tc>
        <w:tc>
          <w:tcPr>
            <w:tcW w:w="834"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tabs>
                <w:tab w:val="left" w:pos="17"/>
              </w:tabs>
              <w:ind w:right="-817" w:firstLineChars="100" w:firstLine="200"/>
              <w:rPr>
                <w:color w:val="000000"/>
                <w:sz w:val="20"/>
                <w:szCs w:val="20"/>
              </w:rPr>
            </w:pPr>
            <w:r w:rsidRPr="00BF0793">
              <w:rPr>
                <w:color w:val="000000"/>
                <w:sz w:val="20"/>
                <w:szCs w:val="20"/>
              </w:rPr>
              <w:t>50,22</w:t>
            </w:r>
          </w:p>
        </w:tc>
        <w:tc>
          <w:tcPr>
            <w:tcW w:w="833" w:type="dxa"/>
            <w:tcBorders>
              <w:top w:val="nil"/>
              <w:left w:val="nil"/>
              <w:bottom w:val="single" w:sz="4" w:space="0" w:color="70AD47"/>
              <w:right w:val="single" w:sz="4" w:space="0" w:color="70AD47"/>
            </w:tcBorders>
            <w:shd w:val="clear" w:color="E2EFD9" w:fill="E2EFD9"/>
            <w:noWrap/>
            <w:vAlign w:val="center"/>
            <w:hideMark/>
          </w:tcPr>
          <w:p w:rsidR="00DE542D" w:rsidRPr="00BF0793" w:rsidRDefault="00DE542D" w:rsidP="002E51A7">
            <w:pPr>
              <w:jc w:val="right"/>
              <w:rPr>
                <w:color w:val="000000"/>
                <w:sz w:val="20"/>
                <w:szCs w:val="20"/>
              </w:rPr>
            </w:pPr>
            <w:r w:rsidRPr="00BF0793">
              <w:rPr>
                <w:color w:val="000000"/>
                <w:sz w:val="20"/>
                <w:szCs w:val="20"/>
              </w:rPr>
              <w:t>2,79</w:t>
            </w:r>
          </w:p>
        </w:tc>
        <w:tc>
          <w:tcPr>
            <w:tcW w:w="851"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jc w:val="center"/>
              <w:rPr>
                <w:color w:val="000000"/>
                <w:sz w:val="20"/>
                <w:szCs w:val="20"/>
              </w:rPr>
            </w:pPr>
            <w:r w:rsidRPr="00BF0793">
              <w:rPr>
                <w:color w:val="000000"/>
                <w:sz w:val="20"/>
                <w:szCs w:val="20"/>
              </w:rPr>
              <w:t>2020</w:t>
            </w:r>
          </w:p>
        </w:tc>
      </w:tr>
      <w:tr w:rsidR="00DE542D" w:rsidRPr="00BF0793" w:rsidTr="002E51A7">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Задняя</w:t>
            </w:r>
          </w:p>
        </w:tc>
        <w:tc>
          <w:tcPr>
            <w:tcW w:w="1417"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ГАЗ-C41R33</w:t>
            </w:r>
          </w:p>
        </w:tc>
        <w:tc>
          <w:tcPr>
            <w:tcW w:w="1276"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МК-1541-14</w:t>
            </w:r>
          </w:p>
        </w:tc>
        <w:tc>
          <w:tcPr>
            <w:tcW w:w="825"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rPr>
                <w:color w:val="000000"/>
                <w:sz w:val="20"/>
                <w:szCs w:val="20"/>
              </w:rPr>
            </w:pPr>
            <w:r w:rsidRPr="00BF0793">
              <w:rPr>
                <w:color w:val="000000"/>
                <w:sz w:val="20"/>
                <w:szCs w:val="20"/>
              </w:rPr>
              <w:t>7,1</w:t>
            </w:r>
          </w:p>
        </w:tc>
        <w:tc>
          <w:tcPr>
            <w:tcW w:w="1018"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1,65</w:t>
            </w:r>
          </w:p>
        </w:tc>
        <w:tc>
          <w:tcPr>
            <w:tcW w:w="834"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tabs>
                <w:tab w:val="left" w:pos="17"/>
              </w:tabs>
              <w:ind w:right="-817" w:firstLineChars="100" w:firstLine="200"/>
              <w:rPr>
                <w:color w:val="000000"/>
                <w:sz w:val="20"/>
                <w:szCs w:val="20"/>
              </w:rPr>
            </w:pPr>
            <w:r w:rsidRPr="00BF0793">
              <w:rPr>
                <w:color w:val="000000"/>
                <w:sz w:val="20"/>
                <w:szCs w:val="20"/>
              </w:rPr>
              <w:t>12,79</w:t>
            </w:r>
          </w:p>
        </w:tc>
        <w:tc>
          <w:tcPr>
            <w:tcW w:w="833" w:type="dxa"/>
            <w:tcBorders>
              <w:top w:val="nil"/>
              <w:left w:val="nil"/>
              <w:bottom w:val="single" w:sz="4" w:space="0" w:color="70AD47"/>
              <w:right w:val="single" w:sz="4" w:space="0" w:color="70AD47"/>
            </w:tcBorders>
            <w:shd w:val="clear" w:color="E2EFD9" w:fill="E2EFD9"/>
            <w:noWrap/>
            <w:vAlign w:val="center"/>
            <w:hideMark/>
          </w:tcPr>
          <w:p w:rsidR="00DE542D" w:rsidRPr="00BF0793" w:rsidRDefault="00DE542D" w:rsidP="002E51A7">
            <w:pPr>
              <w:jc w:val="right"/>
              <w:rPr>
                <w:color w:val="000000"/>
                <w:sz w:val="20"/>
                <w:szCs w:val="20"/>
              </w:rPr>
            </w:pPr>
            <w:r w:rsidRPr="00BF0793">
              <w:rPr>
                <w:color w:val="000000"/>
                <w:sz w:val="20"/>
                <w:szCs w:val="20"/>
              </w:rPr>
              <w:t>1,56</w:t>
            </w:r>
          </w:p>
        </w:tc>
        <w:tc>
          <w:tcPr>
            <w:tcW w:w="851"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8,2</w:t>
            </w:r>
          </w:p>
        </w:tc>
        <w:tc>
          <w:tcPr>
            <w:tcW w:w="989"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jc w:val="center"/>
              <w:rPr>
                <w:color w:val="000000"/>
                <w:sz w:val="20"/>
                <w:szCs w:val="20"/>
              </w:rPr>
            </w:pPr>
            <w:r w:rsidRPr="00BF0793">
              <w:rPr>
                <w:color w:val="000000"/>
                <w:sz w:val="20"/>
                <w:szCs w:val="20"/>
              </w:rPr>
              <w:t>2021</w:t>
            </w:r>
          </w:p>
        </w:tc>
      </w:tr>
      <w:tr w:rsidR="00DE542D" w:rsidRPr="00BF0793" w:rsidTr="002E51A7">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Ломовоз</w:t>
            </w:r>
          </w:p>
        </w:tc>
        <w:tc>
          <w:tcPr>
            <w:tcW w:w="1417"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КАМАЗ-65115</w:t>
            </w:r>
          </w:p>
        </w:tc>
        <w:tc>
          <w:tcPr>
            <w:tcW w:w="1276"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АСК 1К1 (352101)</w:t>
            </w:r>
          </w:p>
        </w:tc>
        <w:tc>
          <w:tcPr>
            <w:tcW w:w="825"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rPr>
                <w:color w:val="000000"/>
                <w:sz w:val="20"/>
                <w:szCs w:val="20"/>
              </w:rPr>
            </w:pPr>
            <w:r w:rsidRPr="00A947B0">
              <w:rPr>
                <w:color w:val="000000"/>
                <w:sz w:val="20"/>
                <w:szCs w:val="20"/>
              </w:rPr>
              <w:t>14,6</w:t>
            </w:r>
          </w:p>
        </w:tc>
        <w:tc>
          <w:tcPr>
            <w:tcW w:w="1018"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3,87</w:t>
            </w:r>
          </w:p>
        </w:tc>
        <w:tc>
          <w:tcPr>
            <w:tcW w:w="834"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tabs>
                <w:tab w:val="left" w:pos="17"/>
              </w:tabs>
              <w:ind w:right="-817" w:firstLineChars="100" w:firstLine="200"/>
              <w:rPr>
                <w:color w:val="000000"/>
                <w:sz w:val="20"/>
                <w:szCs w:val="20"/>
              </w:rPr>
            </w:pPr>
            <w:r w:rsidRPr="00BF0793">
              <w:rPr>
                <w:color w:val="000000"/>
                <w:sz w:val="20"/>
                <w:szCs w:val="20"/>
              </w:rPr>
              <w:t>30</w:t>
            </w:r>
          </w:p>
        </w:tc>
        <w:tc>
          <w:tcPr>
            <w:tcW w:w="833" w:type="dxa"/>
            <w:tcBorders>
              <w:top w:val="nil"/>
              <w:left w:val="nil"/>
              <w:bottom w:val="single" w:sz="4" w:space="0" w:color="70AD47"/>
              <w:right w:val="single" w:sz="4" w:space="0" w:color="70AD47"/>
            </w:tcBorders>
            <w:shd w:val="clear" w:color="E2EFD9" w:fill="E2EFD9"/>
            <w:noWrap/>
            <w:vAlign w:val="center"/>
            <w:hideMark/>
          </w:tcPr>
          <w:p w:rsidR="00DE542D" w:rsidRPr="00BF0793" w:rsidRDefault="00DE542D" w:rsidP="002E51A7">
            <w:pPr>
              <w:jc w:val="right"/>
              <w:rPr>
                <w:color w:val="000000"/>
                <w:sz w:val="20"/>
                <w:szCs w:val="20"/>
              </w:rPr>
            </w:pPr>
            <w:r w:rsidRPr="00BF0793">
              <w:rPr>
                <w:color w:val="000000"/>
                <w:sz w:val="20"/>
                <w:szCs w:val="20"/>
              </w:rPr>
              <w:t>1</w:t>
            </w:r>
          </w:p>
        </w:tc>
        <w:tc>
          <w:tcPr>
            <w:tcW w:w="851"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30</w:t>
            </w:r>
          </w:p>
        </w:tc>
        <w:tc>
          <w:tcPr>
            <w:tcW w:w="989"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jc w:val="center"/>
              <w:rPr>
                <w:color w:val="000000"/>
                <w:sz w:val="20"/>
                <w:szCs w:val="20"/>
              </w:rPr>
            </w:pPr>
            <w:r w:rsidRPr="00BF0793">
              <w:rPr>
                <w:color w:val="000000"/>
                <w:sz w:val="20"/>
                <w:szCs w:val="20"/>
              </w:rPr>
              <w:t>2019</w:t>
            </w:r>
          </w:p>
        </w:tc>
      </w:tr>
      <w:tr w:rsidR="00DE542D" w:rsidRPr="00BF0793" w:rsidTr="002E51A7">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Боковая</w:t>
            </w:r>
          </w:p>
        </w:tc>
        <w:tc>
          <w:tcPr>
            <w:tcW w:w="1417"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МАЗ-5337</w:t>
            </w:r>
          </w:p>
        </w:tc>
        <w:tc>
          <w:tcPr>
            <w:tcW w:w="1276"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КО-440-8</w:t>
            </w:r>
          </w:p>
        </w:tc>
        <w:tc>
          <w:tcPr>
            <w:tcW w:w="825"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rPr>
                <w:color w:val="000000"/>
                <w:sz w:val="20"/>
                <w:szCs w:val="20"/>
              </w:rPr>
            </w:pPr>
            <w:r w:rsidRPr="00BF0793">
              <w:rPr>
                <w:color w:val="000000"/>
                <w:sz w:val="20"/>
                <w:szCs w:val="20"/>
              </w:rPr>
              <w:t>10,7</w:t>
            </w:r>
          </w:p>
        </w:tc>
        <w:tc>
          <w:tcPr>
            <w:tcW w:w="1018"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7,53</w:t>
            </w:r>
          </w:p>
        </w:tc>
        <w:tc>
          <w:tcPr>
            <w:tcW w:w="834"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tabs>
                <w:tab w:val="left" w:pos="17"/>
              </w:tabs>
              <w:ind w:right="-817" w:firstLineChars="100" w:firstLine="200"/>
              <w:rPr>
                <w:color w:val="000000"/>
                <w:sz w:val="20"/>
                <w:szCs w:val="20"/>
              </w:rPr>
            </w:pPr>
            <w:r w:rsidRPr="00BF0793">
              <w:rPr>
                <w:color w:val="000000"/>
                <w:sz w:val="20"/>
                <w:szCs w:val="20"/>
              </w:rPr>
              <w:t>58,32</w:t>
            </w:r>
          </w:p>
        </w:tc>
        <w:tc>
          <w:tcPr>
            <w:tcW w:w="833" w:type="dxa"/>
            <w:tcBorders>
              <w:top w:val="nil"/>
              <w:left w:val="nil"/>
              <w:bottom w:val="single" w:sz="4" w:space="0" w:color="70AD47"/>
              <w:right w:val="single" w:sz="4" w:space="0" w:color="70AD47"/>
            </w:tcBorders>
            <w:shd w:val="clear" w:color="E2EFD9" w:fill="E2EFD9"/>
            <w:noWrap/>
            <w:vAlign w:val="center"/>
            <w:hideMark/>
          </w:tcPr>
          <w:p w:rsidR="00DE542D" w:rsidRPr="00BF0793" w:rsidRDefault="00DE542D" w:rsidP="002E51A7">
            <w:pPr>
              <w:jc w:val="right"/>
              <w:rPr>
                <w:color w:val="000000"/>
                <w:sz w:val="20"/>
                <w:szCs w:val="20"/>
              </w:rPr>
            </w:pPr>
            <w:r w:rsidRPr="00BF0793">
              <w:rPr>
                <w:color w:val="000000"/>
                <w:sz w:val="20"/>
                <w:szCs w:val="20"/>
              </w:rPr>
              <w:t>3,24</w:t>
            </w:r>
          </w:p>
        </w:tc>
        <w:tc>
          <w:tcPr>
            <w:tcW w:w="851"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jc w:val="center"/>
              <w:rPr>
                <w:color w:val="000000"/>
                <w:sz w:val="20"/>
                <w:szCs w:val="20"/>
              </w:rPr>
            </w:pPr>
            <w:r w:rsidRPr="00BF0793">
              <w:rPr>
                <w:color w:val="000000"/>
                <w:sz w:val="20"/>
                <w:szCs w:val="20"/>
              </w:rPr>
              <w:t>2011</w:t>
            </w:r>
          </w:p>
        </w:tc>
      </w:tr>
      <w:tr w:rsidR="00DE542D" w:rsidRPr="00BF0793" w:rsidTr="002E51A7">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Задняя</w:t>
            </w:r>
          </w:p>
        </w:tc>
        <w:tc>
          <w:tcPr>
            <w:tcW w:w="1417"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rPr>
                <w:color w:val="000000"/>
                <w:sz w:val="20"/>
                <w:szCs w:val="20"/>
              </w:rPr>
            </w:pPr>
            <w:r w:rsidRPr="00BF0793">
              <w:rPr>
                <w:color w:val="000000"/>
                <w:sz w:val="20"/>
                <w:szCs w:val="20"/>
              </w:rPr>
              <w:t>МК-4545-06</w:t>
            </w:r>
          </w:p>
        </w:tc>
        <w:tc>
          <w:tcPr>
            <w:tcW w:w="825"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rPr>
                <w:color w:val="000000"/>
                <w:sz w:val="20"/>
                <w:szCs w:val="20"/>
              </w:rPr>
            </w:pPr>
            <w:r w:rsidRPr="00BF0793">
              <w:rPr>
                <w:color w:val="000000"/>
                <w:sz w:val="20"/>
                <w:szCs w:val="20"/>
              </w:rPr>
              <w:t>13,5</w:t>
            </w:r>
          </w:p>
        </w:tc>
        <w:tc>
          <w:tcPr>
            <w:tcW w:w="1018"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4,61</w:t>
            </w:r>
          </w:p>
        </w:tc>
        <w:tc>
          <w:tcPr>
            <w:tcW w:w="834"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tabs>
                <w:tab w:val="left" w:pos="17"/>
              </w:tabs>
              <w:ind w:right="-817" w:firstLineChars="100" w:firstLine="200"/>
              <w:rPr>
                <w:color w:val="000000"/>
                <w:sz w:val="20"/>
                <w:szCs w:val="20"/>
              </w:rPr>
            </w:pPr>
            <w:r w:rsidRPr="00BF0793">
              <w:rPr>
                <w:color w:val="000000"/>
                <w:sz w:val="20"/>
                <w:szCs w:val="20"/>
              </w:rPr>
              <w:t>35,82</w:t>
            </w:r>
          </w:p>
        </w:tc>
        <w:tc>
          <w:tcPr>
            <w:tcW w:w="833" w:type="dxa"/>
            <w:tcBorders>
              <w:top w:val="nil"/>
              <w:left w:val="nil"/>
              <w:bottom w:val="single" w:sz="4" w:space="0" w:color="70AD47"/>
              <w:right w:val="single" w:sz="4" w:space="0" w:color="70AD47"/>
            </w:tcBorders>
            <w:shd w:val="clear" w:color="E2EFD9" w:fill="E2EFD9"/>
            <w:noWrap/>
            <w:vAlign w:val="center"/>
            <w:hideMark/>
          </w:tcPr>
          <w:p w:rsidR="00DE542D" w:rsidRPr="00BF0793" w:rsidRDefault="00DE542D" w:rsidP="002E51A7">
            <w:pPr>
              <w:jc w:val="right"/>
              <w:rPr>
                <w:color w:val="000000"/>
                <w:sz w:val="20"/>
                <w:szCs w:val="20"/>
              </w:rPr>
            </w:pPr>
            <w:r w:rsidRPr="00BF0793">
              <w:rPr>
                <w:color w:val="000000"/>
                <w:sz w:val="20"/>
                <w:szCs w:val="20"/>
              </w:rPr>
              <w:t>1,99</w:t>
            </w:r>
          </w:p>
        </w:tc>
        <w:tc>
          <w:tcPr>
            <w:tcW w:w="851"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DE542D" w:rsidRPr="00BF0793" w:rsidRDefault="00DE542D" w:rsidP="002E51A7">
            <w:pPr>
              <w:jc w:val="center"/>
              <w:rPr>
                <w:color w:val="000000"/>
                <w:sz w:val="20"/>
                <w:szCs w:val="20"/>
              </w:rPr>
            </w:pPr>
            <w:r w:rsidRPr="00BF0793">
              <w:rPr>
                <w:color w:val="000000"/>
                <w:sz w:val="20"/>
                <w:szCs w:val="20"/>
              </w:rPr>
              <w:t>2020</w:t>
            </w:r>
          </w:p>
        </w:tc>
      </w:tr>
    </w:tbl>
    <w:p w:rsidR="00DE542D" w:rsidRPr="006F6921" w:rsidRDefault="00DE542D" w:rsidP="006F6921">
      <w:pPr>
        <w:pStyle w:val="52"/>
        <w:spacing w:before="0" w:line="276" w:lineRule="auto"/>
        <w:ind w:firstLine="708"/>
        <w:rPr>
          <w:iCs/>
          <w:szCs w:val="24"/>
        </w:rPr>
      </w:pPr>
    </w:p>
    <w:p w:rsidR="006F6921" w:rsidRDefault="006F6921" w:rsidP="000F245C">
      <w:pPr>
        <w:spacing w:line="276" w:lineRule="auto"/>
        <w:jc w:val="both"/>
      </w:pPr>
      <w:r>
        <w:tab/>
        <w:t>С учетом норм накопления отходов и схемы вывоза определяется необходимое количество спецавт</w:t>
      </w:r>
      <w:r w:rsidR="000F245C">
        <w:t xml:space="preserve">отранспорта. Число мусоровозов </w:t>
      </w:r>
      <w:r w:rsidRPr="00C84DFA">
        <w:t>(</w:t>
      </w:r>
      <w:r>
        <w:t>М</w:t>
      </w:r>
      <w:r w:rsidRPr="00C84DFA">
        <w:t>), необходимых для вывоза отходов, определяется по формуле:</w:t>
      </w:r>
    </w:p>
    <w:p w:rsidR="000F245C" w:rsidRPr="00866081" w:rsidRDefault="000F245C" w:rsidP="000F245C">
      <w:pPr>
        <w:pStyle w:val="52"/>
        <w:widowControl/>
        <w:autoSpaceDE w:val="0"/>
        <w:autoSpaceDN w:val="0"/>
        <w:adjustRightInd w:val="0"/>
        <w:spacing w:before="0" w:line="276" w:lineRule="auto"/>
        <w:rPr>
          <w:snapToGrid/>
          <w:szCs w:val="24"/>
        </w:rPr>
      </w:pPr>
      <m:oMathPara>
        <m:oMath>
          <m:r>
            <w:rPr>
              <w:rFonts w:ascii="Cambria Math" w:hAnsi="Cambria Math"/>
              <w:snapToGrid/>
              <w:szCs w:val="24"/>
            </w:rPr>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0F245C" w:rsidRDefault="000F245C" w:rsidP="000F245C">
      <w:pPr>
        <w:pStyle w:val="52"/>
        <w:widowControl/>
        <w:autoSpaceDE w:val="0"/>
        <w:autoSpaceDN w:val="0"/>
        <w:adjustRightInd w:val="0"/>
        <w:spacing w:before="0" w:line="276" w:lineRule="auto"/>
        <w:rPr>
          <w:snapToGrid/>
          <w:szCs w:val="24"/>
        </w:rPr>
      </w:pPr>
      <w:r>
        <w:rPr>
          <w:snapToGrid/>
          <w:szCs w:val="24"/>
        </w:rPr>
        <w:t>где Н – среднесуточное накопление ТКО,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мусоровозов,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w:t>
      </w:r>
      <w:r w:rsidR="00A97C9D">
        <w:rPr>
          <w:snapToGrid/>
          <w:szCs w:val="24"/>
        </w:rPr>
        <w:t>0,6)</w:t>
      </w:r>
      <w:r>
        <w:rPr>
          <w:snapToGrid/>
          <w:szCs w:val="24"/>
        </w:rPr>
        <w:t>.</w:t>
      </w:r>
    </w:p>
    <w:p w:rsidR="000F245C" w:rsidRDefault="00495629" w:rsidP="000F245C">
      <w:pPr>
        <w:pStyle w:val="52"/>
        <w:widowControl/>
        <w:autoSpaceDE w:val="0"/>
        <w:autoSpaceDN w:val="0"/>
        <w:adjustRightInd w:val="0"/>
        <w:spacing w:before="0" w:line="276"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0F245C" w:rsidRDefault="000F245C" w:rsidP="000F245C">
      <w:pPr>
        <w:pStyle w:val="52"/>
        <w:widowControl/>
        <w:autoSpaceDE w:val="0"/>
        <w:autoSpaceDN w:val="0"/>
        <w:adjustRightInd w:val="0"/>
        <w:spacing w:before="0" w:line="276"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w:t>
      </w:r>
      <w:r w:rsidR="00A97C9D">
        <w:rPr>
          <w:snapToGrid/>
          <w:szCs w:val="24"/>
        </w:rPr>
        <w:t>40</w:t>
      </w:r>
      <w:r>
        <w:rPr>
          <w:snapToGrid/>
          <w:szCs w:val="24"/>
        </w:rPr>
        <w:t>м</w:t>
      </w:r>
      <w:r w:rsidRPr="00F63554">
        <w:rPr>
          <w:snapToGrid/>
          <w:szCs w:val="24"/>
          <w:vertAlign w:val="superscript"/>
        </w:rPr>
        <w:t>3</w:t>
      </w:r>
      <w:r>
        <w:rPr>
          <w:snapToGrid/>
          <w:szCs w:val="24"/>
        </w:rPr>
        <w:t>).</w:t>
      </w:r>
    </w:p>
    <w:p w:rsidR="006F6921" w:rsidRPr="006F6921" w:rsidRDefault="006F6921" w:rsidP="000F245C">
      <w:pPr>
        <w:spacing w:line="276" w:lineRule="auto"/>
        <w:ind w:firstLine="720"/>
        <w:jc w:val="both"/>
        <w:rPr>
          <w:sz w:val="20"/>
          <w:szCs w:val="20"/>
        </w:rPr>
      </w:pPr>
    </w:p>
    <w:p w:rsidR="006F6921" w:rsidRPr="000F245C" w:rsidRDefault="006F6921" w:rsidP="000F245C">
      <w:pPr>
        <w:pStyle w:val="52"/>
        <w:widowControl/>
        <w:autoSpaceDE w:val="0"/>
        <w:autoSpaceDN w:val="0"/>
        <w:adjustRightInd w:val="0"/>
        <w:spacing w:before="0" w:line="276" w:lineRule="auto"/>
        <w:rPr>
          <w:snapToGrid/>
          <w:szCs w:val="24"/>
        </w:rPr>
      </w:pPr>
      <w:r w:rsidRPr="000F245C">
        <w:rPr>
          <w:snapToGrid/>
          <w:szCs w:val="24"/>
        </w:rPr>
        <w:t xml:space="preserve">В таблице </w:t>
      </w:r>
      <w:r w:rsidR="001D7F99">
        <w:rPr>
          <w:snapToGrid/>
          <w:szCs w:val="24"/>
        </w:rPr>
        <w:t>4.4.6</w:t>
      </w:r>
      <w:r w:rsidRPr="000F245C">
        <w:rPr>
          <w:snapToGrid/>
          <w:szCs w:val="24"/>
        </w:rPr>
        <w:t xml:space="preserve"> представлен расчет общего объема вывоза мусора. </w:t>
      </w:r>
    </w:p>
    <w:p w:rsidR="006F6921" w:rsidRPr="000F245C" w:rsidRDefault="006F6921" w:rsidP="000F245C">
      <w:pPr>
        <w:autoSpaceDE w:val="0"/>
        <w:autoSpaceDN w:val="0"/>
        <w:adjustRightInd w:val="0"/>
        <w:spacing w:line="276" w:lineRule="auto"/>
        <w:jc w:val="both"/>
      </w:pPr>
    </w:p>
    <w:p w:rsidR="006F6921" w:rsidRPr="00F20499" w:rsidRDefault="006F6921" w:rsidP="00F20499">
      <w:pPr>
        <w:autoSpaceDE w:val="0"/>
        <w:autoSpaceDN w:val="0"/>
        <w:adjustRightInd w:val="0"/>
        <w:spacing w:line="276" w:lineRule="auto"/>
        <w:jc w:val="center"/>
        <w:rPr>
          <w:b/>
        </w:rPr>
      </w:pPr>
      <w:r w:rsidRPr="00F20499">
        <w:rPr>
          <w:b/>
        </w:rPr>
        <w:t xml:space="preserve">Таблица </w:t>
      </w:r>
      <w:r w:rsidR="001D7F99">
        <w:rPr>
          <w:b/>
        </w:rPr>
        <w:t>4.4.6</w:t>
      </w:r>
      <w:r w:rsidRPr="00F20499">
        <w:rPr>
          <w:b/>
        </w:rPr>
        <w:t xml:space="preserve"> Расчет объема Т</w:t>
      </w:r>
      <w:r w:rsidR="000F245C" w:rsidRPr="00F20499">
        <w:rPr>
          <w:b/>
        </w:rPr>
        <w:t>К</w:t>
      </w:r>
      <w:r w:rsidRPr="00F20499">
        <w:rPr>
          <w:b/>
        </w:rPr>
        <w:t>О, вывозимых</w:t>
      </w:r>
      <w:r w:rsidR="00812580">
        <w:rPr>
          <w:b/>
        </w:rPr>
        <w:t xml:space="preserve"> предполагаемым</w:t>
      </w:r>
      <w:r w:rsidRPr="00F20499">
        <w:rPr>
          <w:b/>
        </w:rPr>
        <w:t xml:space="preserve"> парком спецавтотранспорта</w:t>
      </w:r>
    </w:p>
    <w:tbl>
      <w:tblPr>
        <w:tblW w:w="9923" w:type="dxa"/>
        <w:tblInd w:w="-102" w:type="dxa"/>
        <w:tblLayout w:type="fixed"/>
        <w:tblCellMar>
          <w:left w:w="40" w:type="dxa"/>
          <w:right w:w="40" w:type="dxa"/>
        </w:tblCellMar>
        <w:tblLook w:val="0000" w:firstRow="0" w:lastRow="0" w:firstColumn="0" w:lastColumn="0" w:noHBand="0" w:noVBand="0"/>
      </w:tblPr>
      <w:tblGrid>
        <w:gridCol w:w="1864"/>
        <w:gridCol w:w="777"/>
        <w:gridCol w:w="1059"/>
        <w:gridCol w:w="1040"/>
        <w:gridCol w:w="1040"/>
        <w:gridCol w:w="1024"/>
        <w:gridCol w:w="1095"/>
        <w:gridCol w:w="2024"/>
      </w:tblGrid>
      <w:tr w:rsidR="006F6921" w:rsidRPr="006F6921" w:rsidTr="006F6921">
        <w:trPr>
          <w:cantSplit/>
          <w:trHeight w:hRule="exact" w:val="1264"/>
        </w:trPr>
        <w:tc>
          <w:tcPr>
            <w:tcW w:w="1864" w:type="dxa"/>
            <w:tcBorders>
              <w:top w:val="single" w:sz="6" w:space="0" w:color="auto"/>
              <w:left w:val="single" w:sz="6" w:space="0" w:color="auto"/>
              <w:bottom w:val="single" w:sz="6" w:space="0" w:color="auto"/>
              <w:right w:val="single" w:sz="6" w:space="0" w:color="auto"/>
            </w:tcBorders>
          </w:tcPr>
          <w:p w:rsidR="006F6921" w:rsidRPr="006F6921" w:rsidRDefault="006F6921" w:rsidP="006F6921">
            <w:pPr>
              <w:autoSpaceDE w:val="0"/>
              <w:autoSpaceDN w:val="0"/>
              <w:adjustRightInd w:val="0"/>
              <w:jc w:val="center"/>
              <w:rPr>
                <w:color w:val="000000"/>
                <w:sz w:val="20"/>
                <w:szCs w:val="20"/>
              </w:rPr>
            </w:pPr>
            <w:r w:rsidRPr="006F6921">
              <w:rPr>
                <w:color w:val="000000"/>
                <w:sz w:val="20"/>
                <w:szCs w:val="20"/>
              </w:rPr>
              <w:t>Марка автомобиля</w:t>
            </w:r>
          </w:p>
          <w:p w:rsidR="006F6921" w:rsidRPr="006F6921" w:rsidRDefault="006F6921" w:rsidP="006F6921">
            <w:pPr>
              <w:autoSpaceDE w:val="0"/>
              <w:autoSpaceDN w:val="0"/>
              <w:adjustRightInd w:val="0"/>
              <w:spacing w:after="120"/>
              <w:jc w:val="center"/>
              <w:rPr>
                <w:color w:val="000000"/>
                <w:sz w:val="20"/>
                <w:szCs w:val="20"/>
              </w:rPr>
            </w:pPr>
          </w:p>
        </w:tc>
        <w:tc>
          <w:tcPr>
            <w:tcW w:w="777"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Кол-во единиц</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59"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pStyle w:val="ae"/>
              <w:spacing w:before="0" w:after="120"/>
            </w:pPr>
            <w:r w:rsidRPr="006F6921">
              <w:t>График работы (период) дней</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40"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Режим работы (час)</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40"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 xml:space="preserve">Итого часов работы </w:t>
            </w:r>
          </w:p>
        </w:tc>
        <w:tc>
          <w:tcPr>
            <w:tcW w:w="1024"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Кол-во рейсов в смену</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95"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Объем кузова м</w:t>
            </w:r>
            <w:r w:rsidRPr="006F6921">
              <w:rPr>
                <w:color w:val="000000"/>
                <w:sz w:val="20"/>
                <w:szCs w:val="20"/>
                <w:vertAlign w:val="superscript"/>
              </w:rPr>
              <w:t>3</w:t>
            </w:r>
            <w:r w:rsidRPr="006F6921">
              <w:rPr>
                <w:color w:val="000000"/>
                <w:sz w:val="20"/>
                <w:szCs w:val="20"/>
              </w:rPr>
              <w:t>, с учетом уплотнения</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2024" w:type="dxa"/>
            <w:tcBorders>
              <w:top w:val="single" w:sz="6" w:space="0" w:color="auto"/>
              <w:left w:val="single" w:sz="6" w:space="0" w:color="auto"/>
              <w:bottom w:val="single" w:sz="6" w:space="0" w:color="auto"/>
              <w:right w:val="single" w:sz="6" w:space="0" w:color="auto"/>
            </w:tcBorders>
            <w:textDirection w:val="btLr"/>
          </w:tcPr>
          <w:p w:rsidR="00F20499" w:rsidRDefault="00F20499" w:rsidP="006F6921">
            <w:pPr>
              <w:autoSpaceDE w:val="0"/>
              <w:autoSpaceDN w:val="0"/>
              <w:adjustRightInd w:val="0"/>
              <w:spacing w:after="120"/>
              <w:ind w:left="113" w:right="113"/>
              <w:jc w:val="center"/>
              <w:rPr>
                <w:color w:val="000000"/>
                <w:sz w:val="20"/>
                <w:szCs w:val="20"/>
              </w:rPr>
            </w:pPr>
          </w:p>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Объем вывоза мусора за период, м</w:t>
            </w:r>
            <w:r w:rsidRPr="006F6921">
              <w:rPr>
                <w:color w:val="000000"/>
                <w:sz w:val="20"/>
                <w:szCs w:val="20"/>
                <w:vertAlign w:val="superscript"/>
              </w:rPr>
              <w:t>3</w:t>
            </w:r>
            <w:r w:rsidRPr="006F6921">
              <w:rPr>
                <w:color w:val="000000"/>
                <w:sz w:val="20"/>
                <w:szCs w:val="20"/>
              </w:rPr>
              <w:t xml:space="preserve"> </w:t>
            </w:r>
          </w:p>
          <w:p w:rsidR="006F6921" w:rsidRPr="006F6921" w:rsidRDefault="006F6921" w:rsidP="006F6921">
            <w:pPr>
              <w:autoSpaceDE w:val="0"/>
              <w:autoSpaceDN w:val="0"/>
              <w:adjustRightInd w:val="0"/>
              <w:spacing w:after="120"/>
              <w:ind w:left="113" w:right="113"/>
              <w:jc w:val="center"/>
              <w:rPr>
                <w:color w:val="000000"/>
                <w:sz w:val="20"/>
                <w:szCs w:val="20"/>
              </w:rPr>
            </w:pPr>
          </w:p>
        </w:tc>
      </w:tr>
      <w:tr w:rsidR="006F6921" w:rsidRPr="006F6921" w:rsidTr="006F6921">
        <w:trPr>
          <w:trHeight w:val="20"/>
        </w:trPr>
        <w:tc>
          <w:tcPr>
            <w:tcW w:w="1864" w:type="dxa"/>
            <w:tcBorders>
              <w:top w:val="single" w:sz="6" w:space="0" w:color="auto"/>
              <w:left w:val="single" w:sz="6" w:space="0" w:color="auto"/>
              <w:bottom w:val="single" w:sz="6" w:space="0" w:color="auto"/>
              <w:right w:val="single" w:sz="6" w:space="0" w:color="auto"/>
            </w:tcBorders>
            <w:vAlign w:val="center"/>
          </w:tcPr>
          <w:p w:rsidR="006F6921" w:rsidRPr="006F6921" w:rsidRDefault="001C3F37" w:rsidP="007B2FC5">
            <w:pPr>
              <w:autoSpaceDE w:val="0"/>
              <w:autoSpaceDN w:val="0"/>
              <w:adjustRightInd w:val="0"/>
              <w:spacing w:beforeLines="20" w:before="48" w:afterLines="20" w:after="48"/>
              <w:jc w:val="center"/>
              <w:rPr>
                <w:color w:val="000000"/>
                <w:sz w:val="20"/>
                <w:szCs w:val="20"/>
              </w:rPr>
            </w:pPr>
            <w:r>
              <w:rPr>
                <w:color w:val="000000"/>
                <w:sz w:val="20"/>
                <w:szCs w:val="20"/>
              </w:rPr>
              <w:t>Мусоровозы</w:t>
            </w:r>
          </w:p>
        </w:tc>
        <w:tc>
          <w:tcPr>
            <w:tcW w:w="777" w:type="dxa"/>
            <w:tcBorders>
              <w:top w:val="single" w:sz="6" w:space="0" w:color="auto"/>
              <w:left w:val="single" w:sz="6" w:space="0" w:color="auto"/>
              <w:bottom w:val="single" w:sz="6" w:space="0" w:color="auto"/>
              <w:right w:val="single" w:sz="6" w:space="0" w:color="auto"/>
            </w:tcBorders>
            <w:vAlign w:val="center"/>
          </w:tcPr>
          <w:p w:rsidR="006F6921" w:rsidRPr="006F6921" w:rsidRDefault="00812580" w:rsidP="007B2FC5">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1059" w:type="dxa"/>
            <w:tcBorders>
              <w:top w:val="single" w:sz="6" w:space="0" w:color="auto"/>
              <w:left w:val="single" w:sz="6" w:space="0" w:color="auto"/>
              <w:bottom w:val="single" w:sz="6" w:space="0" w:color="auto"/>
              <w:right w:val="single" w:sz="6" w:space="0" w:color="auto"/>
            </w:tcBorders>
            <w:vAlign w:val="center"/>
          </w:tcPr>
          <w:p w:rsidR="006F6921" w:rsidRPr="006F6921" w:rsidRDefault="001C3F37" w:rsidP="007B2FC5">
            <w:pPr>
              <w:autoSpaceDE w:val="0"/>
              <w:autoSpaceDN w:val="0"/>
              <w:adjustRightInd w:val="0"/>
              <w:spacing w:beforeLines="20" w:before="48" w:afterLines="20" w:after="48"/>
              <w:jc w:val="center"/>
              <w:rPr>
                <w:noProof/>
                <w:color w:val="000000"/>
                <w:sz w:val="20"/>
                <w:szCs w:val="20"/>
              </w:rPr>
            </w:pPr>
            <w:r>
              <w:rPr>
                <w:noProof/>
                <w:color w:val="000000"/>
                <w:sz w:val="20"/>
                <w:szCs w:val="20"/>
              </w:rPr>
              <w:t>108</w:t>
            </w:r>
          </w:p>
        </w:tc>
        <w:tc>
          <w:tcPr>
            <w:tcW w:w="1040" w:type="dxa"/>
            <w:tcBorders>
              <w:top w:val="single" w:sz="6" w:space="0" w:color="auto"/>
              <w:left w:val="single" w:sz="6" w:space="0" w:color="auto"/>
              <w:bottom w:val="single" w:sz="6" w:space="0" w:color="auto"/>
              <w:right w:val="single" w:sz="6" w:space="0" w:color="auto"/>
            </w:tcBorders>
            <w:vAlign w:val="center"/>
          </w:tcPr>
          <w:p w:rsidR="006F6921" w:rsidRPr="006F6921" w:rsidRDefault="006F6921" w:rsidP="007B2FC5">
            <w:pPr>
              <w:autoSpaceDE w:val="0"/>
              <w:autoSpaceDN w:val="0"/>
              <w:adjustRightInd w:val="0"/>
              <w:spacing w:beforeLines="20" w:before="48" w:afterLines="20" w:after="48"/>
              <w:jc w:val="center"/>
              <w:rPr>
                <w:noProof/>
                <w:color w:val="000000"/>
                <w:sz w:val="20"/>
                <w:szCs w:val="20"/>
              </w:rPr>
            </w:pPr>
            <w:r w:rsidRPr="006F6921">
              <w:rPr>
                <w:noProof/>
                <w:color w:val="000000"/>
                <w:sz w:val="20"/>
                <w:szCs w:val="20"/>
              </w:rPr>
              <w:t>8</w:t>
            </w:r>
          </w:p>
        </w:tc>
        <w:tc>
          <w:tcPr>
            <w:tcW w:w="1040" w:type="dxa"/>
            <w:tcBorders>
              <w:top w:val="single" w:sz="6" w:space="0" w:color="auto"/>
              <w:left w:val="single" w:sz="6" w:space="0" w:color="auto"/>
              <w:bottom w:val="single" w:sz="6" w:space="0" w:color="auto"/>
              <w:right w:val="single" w:sz="6" w:space="0" w:color="auto"/>
            </w:tcBorders>
            <w:vAlign w:val="center"/>
          </w:tcPr>
          <w:p w:rsidR="006F6921" w:rsidRPr="006F6921" w:rsidRDefault="001C3F37" w:rsidP="007B2FC5">
            <w:pPr>
              <w:autoSpaceDE w:val="0"/>
              <w:autoSpaceDN w:val="0"/>
              <w:adjustRightInd w:val="0"/>
              <w:spacing w:beforeLines="20" w:before="48" w:afterLines="20" w:after="48"/>
              <w:jc w:val="center"/>
              <w:rPr>
                <w:noProof/>
                <w:color w:val="000000"/>
                <w:sz w:val="20"/>
                <w:szCs w:val="20"/>
              </w:rPr>
            </w:pPr>
            <w:r>
              <w:rPr>
                <w:noProof/>
                <w:color w:val="000000"/>
                <w:sz w:val="20"/>
                <w:szCs w:val="20"/>
              </w:rPr>
              <w:t>864</w:t>
            </w:r>
          </w:p>
        </w:tc>
        <w:tc>
          <w:tcPr>
            <w:tcW w:w="1024" w:type="dxa"/>
            <w:tcBorders>
              <w:top w:val="single" w:sz="6" w:space="0" w:color="auto"/>
              <w:left w:val="single" w:sz="6" w:space="0" w:color="auto"/>
              <w:bottom w:val="single" w:sz="6" w:space="0" w:color="auto"/>
              <w:right w:val="single" w:sz="6" w:space="0" w:color="auto"/>
            </w:tcBorders>
            <w:vAlign w:val="center"/>
          </w:tcPr>
          <w:p w:rsidR="006F6921" w:rsidRPr="006F6921" w:rsidRDefault="00B21A55" w:rsidP="007B2FC5">
            <w:pPr>
              <w:autoSpaceDE w:val="0"/>
              <w:autoSpaceDN w:val="0"/>
              <w:adjustRightInd w:val="0"/>
              <w:spacing w:beforeLines="20" w:before="48" w:afterLines="20" w:after="48"/>
              <w:jc w:val="center"/>
              <w:rPr>
                <w:noProof/>
                <w:color w:val="000000"/>
                <w:sz w:val="20"/>
                <w:szCs w:val="20"/>
              </w:rPr>
            </w:pPr>
            <w:r>
              <w:rPr>
                <w:noProof/>
                <w:color w:val="000000"/>
                <w:sz w:val="20"/>
                <w:szCs w:val="20"/>
              </w:rPr>
              <w:t>2</w:t>
            </w:r>
          </w:p>
        </w:tc>
        <w:tc>
          <w:tcPr>
            <w:tcW w:w="1095" w:type="dxa"/>
            <w:tcBorders>
              <w:top w:val="single" w:sz="6" w:space="0" w:color="auto"/>
              <w:left w:val="single" w:sz="6" w:space="0" w:color="auto"/>
              <w:bottom w:val="single" w:sz="6" w:space="0" w:color="auto"/>
              <w:right w:val="single" w:sz="6" w:space="0" w:color="auto"/>
            </w:tcBorders>
            <w:vAlign w:val="center"/>
          </w:tcPr>
          <w:p w:rsidR="006F6921" w:rsidRPr="006F6921" w:rsidRDefault="001C3F37" w:rsidP="007B2FC5">
            <w:pPr>
              <w:autoSpaceDE w:val="0"/>
              <w:autoSpaceDN w:val="0"/>
              <w:adjustRightInd w:val="0"/>
              <w:spacing w:beforeLines="20" w:before="48" w:afterLines="20" w:after="48"/>
              <w:jc w:val="center"/>
              <w:rPr>
                <w:noProof/>
                <w:color w:val="000000"/>
                <w:sz w:val="20"/>
                <w:szCs w:val="20"/>
              </w:rPr>
            </w:pPr>
            <w:r>
              <w:rPr>
                <w:noProof/>
                <w:color w:val="000000"/>
                <w:sz w:val="20"/>
                <w:szCs w:val="20"/>
              </w:rPr>
              <w:t>3</w:t>
            </w:r>
            <w:r w:rsidR="00A97C9D">
              <w:rPr>
                <w:noProof/>
                <w:color w:val="000000"/>
                <w:sz w:val="20"/>
                <w:szCs w:val="20"/>
              </w:rPr>
              <w:t>0</w:t>
            </w:r>
          </w:p>
        </w:tc>
        <w:tc>
          <w:tcPr>
            <w:tcW w:w="2024" w:type="dxa"/>
            <w:tcBorders>
              <w:top w:val="single" w:sz="6" w:space="0" w:color="auto"/>
              <w:left w:val="single" w:sz="6" w:space="0" w:color="auto"/>
              <w:bottom w:val="single" w:sz="6" w:space="0" w:color="auto"/>
              <w:right w:val="single" w:sz="6" w:space="0" w:color="auto"/>
            </w:tcBorders>
            <w:vAlign w:val="center"/>
          </w:tcPr>
          <w:p w:rsidR="006F6921" w:rsidRPr="006F6921" w:rsidRDefault="00B21A55" w:rsidP="007B2FC5">
            <w:pPr>
              <w:autoSpaceDE w:val="0"/>
              <w:autoSpaceDN w:val="0"/>
              <w:adjustRightInd w:val="0"/>
              <w:spacing w:beforeLines="20" w:before="48" w:afterLines="20" w:after="48"/>
              <w:jc w:val="center"/>
              <w:rPr>
                <w:noProof/>
                <w:color w:val="000000"/>
                <w:sz w:val="20"/>
                <w:szCs w:val="20"/>
              </w:rPr>
            </w:pPr>
            <w:r>
              <w:rPr>
                <w:noProof/>
                <w:color w:val="000000"/>
                <w:sz w:val="20"/>
                <w:szCs w:val="20"/>
              </w:rPr>
              <w:t>6480</w:t>
            </w:r>
          </w:p>
        </w:tc>
      </w:tr>
    </w:tbl>
    <w:p w:rsidR="006F6921" w:rsidRPr="006F6921" w:rsidRDefault="006F6921" w:rsidP="006F6921">
      <w:pPr>
        <w:autoSpaceDE w:val="0"/>
        <w:autoSpaceDN w:val="0"/>
        <w:adjustRightInd w:val="0"/>
        <w:spacing w:after="120"/>
        <w:jc w:val="right"/>
        <w:rPr>
          <w:b/>
          <w:bCs/>
          <w:sz w:val="20"/>
          <w:szCs w:val="20"/>
        </w:rPr>
      </w:pPr>
      <w:r w:rsidRPr="006F6921">
        <w:rPr>
          <w:b/>
          <w:bCs/>
          <w:sz w:val="20"/>
          <w:szCs w:val="20"/>
        </w:rPr>
        <w:t xml:space="preserve">ИТОГО: от  </w:t>
      </w:r>
      <w:r w:rsidR="00B21A55">
        <w:rPr>
          <w:b/>
          <w:bCs/>
          <w:sz w:val="20"/>
          <w:szCs w:val="20"/>
        </w:rPr>
        <w:t>6480</w:t>
      </w:r>
      <w:r w:rsidRPr="006F6921">
        <w:rPr>
          <w:b/>
          <w:bCs/>
          <w:sz w:val="20"/>
          <w:szCs w:val="20"/>
        </w:rPr>
        <w:t>м</w:t>
      </w:r>
      <w:r w:rsidRPr="006F6921">
        <w:rPr>
          <w:b/>
          <w:bCs/>
          <w:sz w:val="20"/>
          <w:szCs w:val="20"/>
          <w:vertAlign w:val="superscript"/>
        </w:rPr>
        <w:t>3</w:t>
      </w:r>
      <w:r w:rsidRPr="006F6921">
        <w:rPr>
          <w:b/>
          <w:bCs/>
          <w:sz w:val="20"/>
          <w:szCs w:val="20"/>
        </w:rPr>
        <w:t>/год</w:t>
      </w:r>
    </w:p>
    <w:p w:rsidR="006F6921" w:rsidRPr="000F245C" w:rsidRDefault="006F6921" w:rsidP="000F245C">
      <w:pPr>
        <w:pStyle w:val="a3"/>
        <w:spacing w:line="276" w:lineRule="auto"/>
        <w:jc w:val="both"/>
        <w:rPr>
          <w:szCs w:val="24"/>
        </w:rPr>
      </w:pPr>
      <w:r w:rsidRPr="000F245C">
        <w:rPr>
          <w:szCs w:val="24"/>
        </w:rPr>
        <w:t>Объем вывозимых Т</w:t>
      </w:r>
      <w:r w:rsidR="000F245C" w:rsidRPr="000F245C">
        <w:rPr>
          <w:szCs w:val="24"/>
        </w:rPr>
        <w:t>К</w:t>
      </w:r>
      <w:r w:rsidRPr="000F245C">
        <w:rPr>
          <w:szCs w:val="24"/>
        </w:rPr>
        <w:t xml:space="preserve">О рассчитан с учетом коэффициента неравномерности </w:t>
      </w:r>
      <w:r w:rsidR="000F245C" w:rsidRPr="000F245C">
        <w:rPr>
          <w:szCs w:val="24"/>
        </w:rPr>
        <w:t>накопления ТКО, равного 1,25</w:t>
      </w:r>
      <w:r w:rsidRPr="000F245C">
        <w:rPr>
          <w:szCs w:val="24"/>
        </w:rPr>
        <w:t>.</w:t>
      </w:r>
    </w:p>
    <w:p w:rsidR="006F6921" w:rsidRPr="000F245C" w:rsidRDefault="006F6921" w:rsidP="000F245C">
      <w:pPr>
        <w:autoSpaceDE w:val="0"/>
        <w:autoSpaceDN w:val="0"/>
        <w:adjustRightInd w:val="0"/>
        <w:spacing w:line="276" w:lineRule="auto"/>
        <w:ind w:firstLine="720"/>
        <w:jc w:val="both"/>
        <w:rPr>
          <w:snapToGrid w:val="0"/>
        </w:rPr>
      </w:pPr>
      <w:r w:rsidRPr="000F245C">
        <w:rPr>
          <w:snapToGrid w:val="0"/>
        </w:rPr>
        <w:t>При существующем графике вывоза Т</w:t>
      </w:r>
      <w:r w:rsidR="000F245C" w:rsidRPr="000F245C">
        <w:rPr>
          <w:snapToGrid w:val="0"/>
        </w:rPr>
        <w:t>К</w:t>
      </w:r>
      <w:r w:rsidRPr="000F245C">
        <w:rPr>
          <w:snapToGrid w:val="0"/>
        </w:rPr>
        <w:t>О заявленное количество мусоровозов может вывозить от</w:t>
      </w:r>
      <w:r w:rsidR="00A0501F">
        <w:rPr>
          <w:snapToGrid w:val="0"/>
        </w:rPr>
        <w:t xml:space="preserve"> </w:t>
      </w:r>
      <w:r w:rsidR="00780011">
        <w:rPr>
          <w:snapToGrid w:val="0"/>
        </w:rPr>
        <w:t xml:space="preserve">6480 </w:t>
      </w:r>
      <w:r w:rsidRPr="000F245C">
        <w:rPr>
          <w:snapToGrid w:val="0"/>
        </w:rPr>
        <w:t>м</w:t>
      </w:r>
      <w:r w:rsidRPr="000F245C">
        <w:rPr>
          <w:snapToGrid w:val="0"/>
          <w:vertAlign w:val="superscript"/>
        </w:rPr>
        <w:t>З</w:t>
      </w:r>
      <w:r w:rsidRPr="000F245C">
        <w:rPr>
          <w:snapToGrid w:val="0"/>
        </w:rPr>
        <w:t xml:space="preserve">/год ТБО, в то время как объем образуемых ТБО, рассчитанный на основании данных администрации </w:t>
      </w:r>
      <w:r w:rsidR="001C3F37">
        <w:rPr>
          <w:snapToGrid w:val="0"/>
        </w:rPr>
        <w:t>СП</w:t>
      </w:r>
      <w:r w:rsidR="00A0501F">
        <w:rPr>
          <w:snapToGrid w:val="0"/>
        </w:rPr>
        <w:t xml:space="preserve"> «Солг</w:t>
      </w:r>
      <w:r w:rsidR="00966701">
        <w:rPr>
          <w:snapToGrid w:val="0"/>
        </w:rPr>
        <w:t>и</w:t>
      </w:r>
      <w:r w:rsidR="00A0501F">
        <w:rPr>
          <w:snapToGrid w:val="0"/>
        </w:rPr>
        <w:t>нское</w:t>
      </w:r>
      <w:r w:rsidR="00812580">
        <w:rPr>
          <w:snapToGrid w:val="0"/>
        </w:rPr>
        <w:t>»</w:t>
      </w:r>
      <w:r w:rsidRPr="000F245C">
        <w:rPr>
          <w:snapToGrid w:val="0"/>
        </w:rPr>
        <w:t xml:space="preserve">, </w:t>
      </w:r>
      <w:r w:rsidRPr="00A97C9D">
        <w:rPr>
          <w:snapToGrid w:val="0"/>
        </w:rPr>
        <w:t xml:space="preserve">определенный в разделе </w:t>
      </w:r>
      <w:r w:rsidR="001C3F37">
        <w:rPr>
          <w:snapToGrid w:val="0"/>
        </w:rPr>
        <w:t>4.1</w:t>
      </w:r>
      <w:r w:rsidRPr="00A97C9D">
        <w:rPr>
          <w:snapToGrid w:val="0"/>
        </w:rPr>
        <w:t xml:space="preserve"> составляет</w:t>
      </w:r>
      <w:r w:rsidR="000B340C">
        <w:rPr>
          <w:snapToGrid w:val="0"/>
        </w:rPr>
        <w:t xml:space="preserve"> </w:t>
      </w:r>
      <w:r w:rsidR="00B21A55">
        <w:rPr>
          <w:snapToGrid w:val="0"/>
        </w:rPr>
        <w:t>4086,13</w:t>
      </w:r>
      <w:r w:rsidRPr="000F245C">
        <w:rPr>
          <w:bCs/>
          <w:iCs/>
        </w:rPr>
        <w:t xml:space="preserve"> </w:t>
      </w:r>
      <w:r w:rsidRPr="000F245C">
        <w:rPr>
          <w:snapToGrid w:val="0"/>
        </w:rPr>
        <w:t> м</w:t>
      </w:r>
      <w:r w:rsidRPr="000F245C">
        <w:rPr>
          <w:snapToGrid w:val="0"/>
          <w:vertAlign w:val="superscript"/>
        </w:rPr>
        <w:t>3</w:t>
      </w:r>
      <w:r w:rsidRPr="000F245C">
        <w:rPr>
          <w:snapToGrid w:val="0"/>
        </w:rPr>
        <w:t>. Следовательно, мощности имеющегося спецавтопарка в части вывоза объема Т</w:t>
      </w:r>
      <w:r w:rsidR="000F245C" w:rsidRPr="000F245C">
        <w:rPr>
          <w:snapToGrid w:val="0"/>
        </w:rPr>
        <w:t>К</w:t>
      </w:r>
      <w:r w:rsidR="00812580">
        <w:rPr>
          <w:snapToGrid w:val="0"/>
        </w:rPr>
        <w:t xml:space="preserve">О от населения </w:t>
      </w:r>
      <w:r w:rsidRPr="000F245C">
        <w:rPr>
          <w:snapToGrid w:val="0"/>
        </w:rPr>
        <w:t xml:space="preserve"> достаточно</w:t>
      </w:r>
      <w:r w:rsidR="00812580">
        <w:rPr>
          <w:snapToGrid w:val="0"/>
        </w:rPr>
        <w:t xml:space="preserve"> 1 ед</w:t>
      </w:r>
      <w:r w:rsidRPr="000F245C">
        <w:rPr>
          <w:snapToGrid w:val="0"/>
        </w:rPr>
        <w:t>.</w:t>
      </w:r>
    </w:p>
    <w:p w:rsidR="006F6921" w:rsidRPr="000F245C" w:rsidRDefault="006F6921" w:rsidP="000F245C">
      <w:pPr>
        <w:autoSpaceDE w:val="0"/>
        <w:autoSpaceDN w:val="0"/>
        <w:adjustRightInd w:val="0"/>
        <w:spacing w:line="276" w:lineRule="auto"/>
        <w:ind w:firstLine="720"/>
        <w:jc w:val="both"/>
        <w:rPr>
          <w:snapToGrid w:val="0"/>
        </w:rPr>
      </w:pPr>
      <w:r w:rsidRPr="000F245C">
        <w:rPr>
          <w:snapToGrid w:val="0"/>
        </w:rPr>
        <w:t xml:space="preserve">Таким образом, потребность в мусороуборочной технике для вывоза ТБО  от населения, организаций и предприятий на настоящий момент обеспечена полностью, необходимо корректировать график работы спецавтотехники. </w:t>
      </w:r>
    </w:p>
    <w:p w:rsidR="00BD5061" w:rsidRDefault="00BD5061" w:rsidP="00A0570E">
      <w:pPr>
        <w:spacing w:line="276" w:lineRule="auto"/>
        <w:jc w:val="both"/>
        <w:rPr>
          <w:highlight w:val="magenta"/>
        </w:rPr>
      </w:pPr>
    </w:p>
    <w:p w:rsidR="006C4556" w:rsidRPr="00A97C9D" w:rsidRDefault="00324E37" w:rsidP="00A0570E">
      <w:pPr>
        <w:spacing w:line="276" w:lineRule="auto"/>
        <w:jc w:val="both"/>
      </w:pPr>
      <w:r w:rsidRPr="00A97C9D">
        <w:t xml:space="preserve">5. ЖИДКИЕ </w:t>
      </w:r>
      <w:r w:rsidR="006124EF" w:rsidRPr="00A97C9D">
        <w:t>БЫТОВЫЕ</w:t>
      </w:r>
      <w:r w:rsidRPr="00A97C9D">
        <w:t xml:space="preserve"> ОТХОДЫ</w:t>
      </w:r>
    </w:p>
    <w:p w:rsidR="005D15B9" w:rsidRDefault="005D15B9" w:rsidP="00A0570E">
      <w:pPr>
        <w:spacing w:line="276" w:lineRule="auto"/>
        <w:jc w:val="both"/>
        <w:rPr>
          <w:b/>
          <w:bCs/>
        </w:rPr>
      </w:pPr>
      <w:r w:rsidRPr="00F40EE8">
        <w:rPr>
          <w:b/>
          <w:bCs/>
        </w:rPr>
        <w:t>5.1 Сбор и вывоз жидких бытовых отходов</w:t>
      </w:r>
      <w:r w:rsidR="004A62B4" w:rsidRPr="00F40EE8">
        <w:rPr>
          <w:b/>
          <w:bCs/>
        </w:rPr>
        <w:t xml:space="preserve"> от неблагоустроенного жилищного фонда, организации и предприятий</w:t>
      </w:r>
    </w:p>
    <w:p w:rsidR="00F40EE8" w:rsidRPr="00E86981" w:rsidRDefault="00F40EE8" w:rsidP="00E86981">
      <w:pPr>
        <w:spacing w:line="276" w:lineRule="auto"/>
        <w:jc w:val="both"/>
        <w:rPr>
          <w:b/>
          <w:bCs/>
        </w:rPr>
      </w:pPr>
    </w:p>
    <w:p w:rsidR="00F40EE8" w:rsidRPr="00E86981" w:rsidRDefault="00F40EE8" w:rsidP="00B21A55">
      <w:pPr>
        <w:pStyle w:val="2b"/>
        <w:shd w:val="clear" w:color="auto" w:fill="auto"/>
        <w:spacing w:line="240" w:lineRule="auto"/>
        <w:ind w:firstLine="740"/>
        <w:jc w:val="both"/>
        <w:rPr>
          <w:sz w:val="24"/>
          <w:szCs w:val="24"/>
        </w:rPr>
      </w:pPr>
      <w:r w:rsidRPr="00E86981">
        <w:rPr>
          <w:sz w:val="24"/>
          <w:szCs w:val="24"/>
        </w:rPr>
        <w:t xml:space="preserve">Жидкие бытовые отходы - это отходы, образующиеся в результате </w:t>
      </w:r>
      <w:r w:rsidRPr="00E86981">
        <w:rPr>
          <w:sz w:val="24"/>
          <w:szCs w:val="24"/>
        </w:rPr>
        <w:lastRenderedPageBreak/>
        <w:t xml:space="preserve">жизнедеятельности человека, представляют собой различные виды нечистот, не подлежащих для дальнейшего использования и требующие утилизации специальными службами.  </w:t>
      </w:r>
    </w:p>
    <w:p w:rsidR="00E86981" w:rsidRPr="00E86981" w:rsidRDefault="00E86981" w:rsidP="00B21A55">
      <w:pPr>
        <w:pStyle w:val="2b"/>
        <w:shd w:val="clear" w:color="auto" w:fill="auto"/>
        <w:spacing w:line="240" w:lineRule="auto"/>
        <w:ind w:firstLine="740"/>
        <w:jc w:val="both"/>
        <w:rPr>
          <w:sz w:val="24"/>
          <w:szCs w:val="24"/>
        </w:rPr>
      </w:pPr>
      <w:r w:rsidRPr="00E86981">
        <w:rPr>
          <w:sz w:val="24"/>
          <w:szCs w:val="24"/>
        </w:rPr>
        <w:t>Вывоз ЖБО осуществляется от объектов, не имеющих централизованной канализации.</w:t>
      </w:r>
    </w:p>
    <w:p w:rsidR="001D5C96" w:rsidRPr="00E86981" w:rsidRDefault="001D5C96" w:rsidP="00B21A55">
      <w:pPr>
        <w:pStyle w:val="52"/>
        <w:spacing w:before="0" w:line="240" w:lineRule="auto"/>
        <w:ind w:firstLine="708"/>
        <w:rPr>
          <w:iCs/>
          <w:szCs w:val="24"/>
        </w:rPr>
      </w:pPr>
      <w:r w:rsidRPr="00E86981">
        <w:rPr>
          <w:iCs/>
          <w:szCs w:val="24"/>
        </w:rPr>
        <w:t>Сбор ЖБО от неблагоустроенного жилищного фонда, организаций и предприятий осуществляется на основании заключенных с ними договорами. Применяется планово-регулярная и заявочная система вывоза.</w:t>
      </w:r>
    </w:p>
    <w:p w:rsidR="001D5C96" w:rsidRPr="00E86981" w:rsidRDefault="001D5C96" w:rsidP="00B21A55">
      <w:pPr>
        <w:pStyle w:val="52"/>
        <w:spacing w:before="0" w:line="240" w:lineRule="auto"/>
        <w:ind w:firstLine="708"/>
        <w:rPr>
          <w:iCs/>
          <w:szCs w:val="24"/>
        </w:rPr>
      </w:pPr>
      <w:r w:rsidRPr="00E86981">
        <w:rPr>
          <w:szCs w:val="24"/>
        </w:rPr>
        <w:t xml:space="preserve">В </w:t>
      </w:r>
      <w:r w:rsidR="00197F74">
        <w:rPr>
          <w:szCs w:val="24"/>
        </w:rPr>
        <w:t>СП</w:t>
      </w:r>
      <w:r w:rsidR="00A0501F">
        <w:rPr>
          <w:szCs w:val="24"/>
        </w:rPr>
        <w:t xml:space="preserve"> «Солгинское</w:t>
      </w:r>
      <w:r w:rsidR="00812580">
        <w:rPr>
          <w:szCs w:val="24"/>
        </w:rPr>
        <w:t>»</w:t>
      </w:r>
      <w:r w:rsidRPr="00E86981">
        <w:rPr>
          <w:szCs w:val="24"/>
        </w:rPr>
        <w:t xml:space="preserve"> жидкие отходы  собираются и  вывозятся.</w:t>
      </w:r>
      <w:r w:rsidRPr="00E86981">
        <w:rPr>
          <w:iCs/>
          <w:szCs w:val="24"/>
        </w:rPr>
        <w:t xml:space="preserve"> </w:t>
      </w:r>
    </w:p>
    <w:p w:rsidR="00F40EE8" w:rsidRPr="00E86981" w:rsidRDefault="00F40EE8" w:rsidP="00B21A55">
      <w:pPr>
        <w:pStyle w:val="2b"/>
        <w:shd w:val="clear" w:color="auto" w:fill="auto"/>
        <w:spacing w:line="240" w:lineRule="auto"/>
        <w:ind w:firstLine="740"/>
        <w:jc w:val="both"/>
        <w:rPr>
          <w:sz w:val="24"/>
          <w:szCs w:val="24"/>
        </w:rPr>
      </w:pPr>
      <w:r w:rsidRPr="00E86981">
        <w:rPr>
          <w:sz w:val="24"/>
          <w:szCs w:val="24"/>
        </w:rPr>
        <w:t xml:space="preserve">Для сбора ЖБО используются ассенизационные машины. Специальное оборудование машин состоит из </w:t>
      </w:r>
      <w:r w:rsidR="00463916">
        <w:rPr>
          <w:sz w:val="24"/>
          <w:szCs w:val="24"/>
        </w:rPr>
        <w:t xml:space="preserve">спецмашин на базе ГАЗ 3307  </w:t>
      </w:r>
      <w:r w:rsidR="00463916" w:rsidRPr="00463916">
        <w:t xml:space="preserve"> </w:t>
      </w:r>
      <w:r w:rsidR="00463916">
        <w:t>КО-503В2</w:t>
      </w:r>
    </w:p>
    <w:p w:rsidR="00E86981" w:rsidRPr="00E86981" w:rsidRDefault="00E86981" w:rsidP="00B21A55">
      <w:pPr>
        <w:pStyle w:val="2b"/>
        <w:shd w:val="clear" w:color="auto" w:fill="auto"/>
        <w:spacing w:line="240" w:lineRule="auto"/>
        <w:ind w:firstLine="740"/>
        <w:jc w:val="both"/>
        <w:rPr>
          <w:sz w:val="24"/>
          <w:szCs w:val="24"/>
        </w:rPr>
      </w:pPr>
      <w:r w:rsidRPr="00E86981">
        <w:rPr>
          <w:sz w:val="24"/>
          <w:szCs w:val="24"/>
        </w:rPr>
        <w:t xml:space="preserve">ЖБО, собираемые ассенизационными машинами, сливаются </w:t>
      </w:r>
      <w:r w:rsidR="001C4CA7">
        <w:rPr>
          <w:sz w:val="24"/>
          <w:szCs w:val="24"/>
        </w:rPr>
        <w:t xml:space="preserve">на свалку </w:t>
      </w:r>
      <w:r w:rsidR="00197F74">
        <w:rPr>
          <w:sz w:val="24"/>
          <w:szCs w:val="24"/>
        </w:rPr>
        <w:t>СП</w:t>
      </w:r>
      <w:r w:rsidR="001C4CA7">
        <w:rPr>
          <w:sz w:val="24"/>
          <w:szCs w:val="24"/>
        </w:rPr>
        <w:t xml:space="preserve"> «</w:t>
      </w:r>
      <w:r w:rsidR="00A0501F">
        <w:rPr>
          <w:sz w:val="24"/>
          <w:szCs w:val="24"/>
        </w:rPr>
        <w:t>Солгинское»</w:t>
      </w:r>
      <w:r w:rsidRPr="00E86981">
        <w:rPr>
          <w:sz w:val="24"/>
          <w:szCs w:val="24"/>
        </w:rPr>
        <w:t>.</w:t>
      </w:r>
    </w:p>
    <w:p w:rsidR="00F40EE8" w:rsidRPr="00E86981" w:rsidRDefault="00F40EE8" w:rsidP="00B21A55">
      <w:pPr>
        <w:pStyle w:val="Default"/>
        <w:ind w:firstLine="709"/>
        <w:jc w:val="both"/>
      </w:pPr>
      <w:r w:rsidRPr="00E86981">
        <w:t xml:space="preserve">В соответствии с СанПиН 42-128-4690-88 «Санитарные правила содержания территорий населенных мест" для сбора жидких отходов в неканализованных домовладениях устраиваются дворовые помойницы, которые должны иметь водонепроницаемый выгреб и наземную часть с крышкой и решеткой для отделения твердых фракций. Для удобства очистки решетки передняя стенка помойницы должна быть съемной или открывающейся. При наличии дворовых уборных выгреб может быть общим. </w:t>
      </w:r>
    </w:p>
    <w:p w:rsidR="00F40EE8" w:rsidRPr="00E86981" w:rsidRDefault="00F40EE8" w:rsidP="00B21A55">
      <w:pPr>
        <w:pStyle w:val="Default"/>
        <w:ind w:firstLine="709"/>
        <w:jc w:val="both"/>
      </w:pPr>
      <w:r w:rsidRPr="00E86981">
        <w:t xml:space="preserve">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 </w:t>
      </w:r>
    </w:p>
    <w:p w:rsidR="00E86981" w:rsidRPr="00E86981" w:rsidRDefault="00F40EE8" w:rsidP="00B21A55">
      <w:pPr>
        <w:pStyle w:val="Default"/>
        <w:ind w:firstLine="709"/>
        <w:jc w:val="both"/>
      </w:pPr>
      <w:r w:rsidRPr="00E86981">
        <w:t xml:space="preserve">На территории частных домовладений расстояние от дворовых уборных до домовладений определяется самими домовладельцами и может быть сокращено до 8-10 метров. </w:t>
      </w:r>
    </w:p>
    <w:p w:rsidR="00F40EE8" w:rsidRPr="00E86981" w:rsidRDefault="00F40EE8" w:rsidP="00B21A55">
      <w:pPr>
        <w:pStyle w:val="Default"/>
        <w:ind w:firstLine="709"/>
        <w:jc w:val="both"/>
      </w:pPr>
      <w:r w:rsidRPr="00E86981">
        <w:t xml:space="preserve">В условиях децентрализованного водоснабжения дворовые уборные должны быть удалены от колодцев и каптажей родников на расстояние не менее 50 м. </w:t>
      </w:r>
    </w:p>
    <w:p w:rsidR="00F40EE8" w:rsidRPr="00E86981" w:rsidRDefault="00F40EE8" w:rsidP="00B21A55">
      <w:pPr>
        <w:pStyle w:val="2b"/>
        <w:shd w:val="clear" w:color="auto" w:fill="auto"/>
        <w:spacing w:line="240" w:lineRule="auto"/>
        <w:ind w:firstLine="740"/>
        <w:jc w:val="both"/>
        <w:rPr>
          <w:sz w:val="24"/>
          <w:szCs w:val="24"/>
        </w:rPr>
      </w:pPr>
      <w:r w:rsidRPr="00E86981">
        <w:rPr>
          <w:sz w:val="24"/>
          <w:szCs w:val="24"/>
        </w:rPr>
        <w:t>Дворовая уборная должна иметь надземную часть и выгреб. Надземные помещения сооружают из плотно пригнанных материалов (досок, кирпичей, блоков и т.д.). Выгреб должен быть водонепроницаемым, объем которого рассчитывают исходя из численности населения, пользующегося уборной.</w:t>
      </w:r>
    </w:p>
    <w:p w:rsidR="00F40EE8" w:rsidRPr="00E86981" w:rsidRDefault="00F40EE8" w:rsidP="00B21A55">
      <w:pPr>
        <w:pStyle w:val="Default"/>
        <w:ind w:firstLine="709"/>
        <w:jc w:val="both"/>
      </w:pPr>
      <w:r w:rsidRPr="00E86981">
        <w:t>Глубина выгреба зависит от уровня грунтовых вод, но не должна быть более 3 м. Не допускается наполнение выгреба нечистотами выше</w:t>
      </w:r>
      <w:r w:rsidR="00966701">
        <w:t>,</w:t>
      </w:r>
      <w:r w:rsidRPr="00E86981">
        <w:t xml:space="preserve"> чем до 0,35 м от поверхности земли. </w:t>
      </w:r>
    </w:p>
    <w:p w:rsidR="00F40EE8" w:rsidRPr="00E86981" w:rsidRDefault="00F40EE8" w:rsidP="00B21A55">
      <w:pPr>
        <w:pStyle w:val="Default"/>
        <w:ind w:firstLine="709"/>
        <w:jc w:val="both"/>
      </w:pPr>
      <w:r w:rsidRPr="00E86981">
        <w:t xml:space="preserve">Выгреб следует очищать по мере его заполнения, но не реже одного раза в полгода. </w:t>
      </w:r>
    </w:p>
    <w:p w:rsidR="00F40EE8" w:rsidRPr="00E86981" w:rsidRDefault="00F40EE8" w:rsidP="00B21A55">
      <w:pPr>
        <w:pStyle w:val="Default"/>
        <w:ind w:firstLine="709"/>
        <w:jc w:val="both"/>
      </w:pPr>
      <w:r w:rsidRPr="00E86981">
        <w:t xml:space="preserve">Помещения дворовых уборных должны содержаться в чистоте. Уборку их следует производить ежедневно. Не реже одного раза в неделю помещение необходимо промывать горячей водой с дезинфицирующими средствами. </w:t>
      </w:r>
    </w:p>
    <w:p w:rsidR="00F40EE8" w:rsidRPr="00E86981" w:rsidRDefault="00F40EE8" w:rsidP="00B21A55">
      <w:pPr>
        <w:pStyle w:val="Default"/>
        <w:ind w:firstLine="709"/>
        <w:jc w:val="both"/>
      </w:pPr>
      <w:r w:rsidRPr="00E86981">
        <w:t xml:space="preserve">Наземная часть помойниц и дворовых уборных должна быть непроницаемой для грызунов и насекомых. </w:t>
      </w:r>
    </w:p>
    <w:p w:rsidR="00F40EE8" w:rsidRPr="00E86981" w:rsidRDefault="00F40EE8" w:rsidP="00B21A55">
      <w:pPr>
        <w:pStyle w:val="Default"/>
        <w:ind w:firstLine="709"/>
        <w:jc w:val="both"/>
      </w:pPr>
      <w:r w:rsidRPr="00E86981">
        <w:t xml:space="preserve">Неканализованные уборные и выгребные ямы дезинфицируют растворами состава: хлорная известь (10%), гипохлорид натрия (3-5%), лизол (5%), нафтализол (10%), креолин (5%), метасиликат натрия (10%). </w:t>
      </w:r>
    </w:p>
    <w:p w:rsidR="00F40EE8" w:rsidRDefault="00F40EE8" w:rsidP="00B21A55">
      <w:pPr>
        <w:pStyle w:val="Default"/>
        <w:ind w:firstLine="709"/>
        <w:jc w:val="both"/>
      </w:pPr>
      <w:r w:rsidRPr="00E86981">
        <w:t xml:space="preserve">Запрещается применять сухую хлорную известь (исключение составляют пищевые объекты и медицинские лечебно-профилактические учреждения). </w:t>
      </w:r>
    </w:p>
    <w:p w:rsidR="002F37BC" w:rsidRDefault="002F37BC" w:rsidP="00A0570E">
      <w:pPr>
        <w:spacing w:line="276" w:lineRule="auto"/>
        <w:jc w:val="both"/>
        <w:rPr>
          <w:b/>
          <w:bCs/>
        </w:rPr>
      </w:pPr>
    </w:p>
    <w:p w:rsidR="005D15B9" w:rsidRPr="007D19E5" w:rsidRDefault="005D15B9" w:rsidP="00A0570E">
      <w:pPr>
        <w:spacing w:line="276" w:lineRule="auto"/>
        <w:jc w:val="both"/>
        <w:rPr>
          <w:b/>
          <w:bCs/>
          <w:highlight w:val="magenta"/>
        </w:rPr>
      </w:pPr>
      <w:r w:rsidRPr="00B32AC2">
        <w:rPr>
          <w:b/>
          <w:bCs/>
        </w:rPr>
        <w:t>5.2 Нормы накопления и объемы образования жидких бытовых отходов</w:t>
      </w:r>
    </w:p>
    <w:p w:rsidR="00295FE7" w:rsidRDefault="00295FE7" w:rsidP="00A0570E">
      <w:pPr>
        <w:spacing w:line="276" w:lineRule="auto"/>
        <w:jc w:val="both"/>
        <w:rPr>
          <w:b/>
          <w:bCs/>
          <w:highlight w:val="magenta"/>
        </w:rPr>
      </w:pPr>
    </w:p>
    <w:p w:rsidR="008A7162" w:rsidRPr="007D2A04" w:rsidRDefault="008A7162" w:rsidP="008A7162">
      <w:pPr>
        <w:pStyle w:val="Default"/>
        <w:spacing w:line="276" w:lineRule="auto"/>
        <w:ind w:firstLine="709"/>
        <w:jc w:val="both"/>
      </w:pPr>
      <w:r w:rsidRPr="00F34EDB">
        <w:t>Расчет общего количества ЖБО осуществл</w:t>
      </w:r>
      <w:r>
        <w:t>яется</w:t>
      </w:r>
      <w:r w:rsidRPr="00F34EDB">
        <w:t xml:space="preserve"> от неканализованного жилого фонда, с учетом прогнозной численности населения. </w:t>
      </w:r>
      <w:r>
        <w:rPr>
          <w:i/>
        </w:rPr>
        <w:t xml:space="preserve"> </w:t>
      </w:r>
    </w:p>
    <w:p w:rsidR="008A7162" w:rsidRPr="008A7162" w:rsidRDefault="008A7162" w:rsidP="008A7162">
      <w:pPr>
        <w:pStyle w:val="11"/>
        <w:suppressAutoHyphens/>
        <w:spacing w:before="0" w:line="276" w:lineRule="auto"/>
        <w:ind w:firstLine="709"/>
        <w:rPr>
          <w:szCs w:val="24"/>
        </w:rPr>
      </w:pPr>
      <w:r w:rsidRPr="008A7162">
        <w:rPr>
          <w:szCs w:val="24"/>
        </w:rPr>
        <w:lastRenderedPageBreak/>
        <w:t>В соответствии с «Методическими рекомендациями о порядке разработки генеральных схем очистки территории населенных пунктов РФ», утвержденными постановлением Госстроя России от 21 августа 2003 г. № 152 норма накопления ЖБО в неканализованном жилом фонде в зависимости от местных условий колеблется от 1,5 до 4,5 м</w:t>
      </w:r>
      <w:r w:rsidRPr="008A7162">
        <w:rPr>
          <w:szCs w:val="24"/>
          <w:vertAlign w:val="superscript"/>
        </w:rPr>
        <w:t>3</w:t>
      </w:r>
      <w:r w:rsidRPr="008A7162">
        <w:rPr>
          <w:szCs w:val="24"/>
        </w:rPr>
        <w:t>/год на 1 человека. С учетом этого, в расчетах приводится среднее значение 3 м</w:t>
      </w:r>
      <w:r w:rsidRPr="008A7162">
        <w:rPr>
          <w:szCs w:val="24"/>
          <w:vertAlign w:val="superscript"/>
        </w:rPr>
        <w:t>3</w:t>
      </w:r>
      <w:r w:rsidRPr="008A7162">
        <w:rPr>
          <w:szCs w:val="24"/>
        </w:rPr>
        <w:t>/год.</w:t>
      </w:r>
    </w:p>
    <w:p w:rsidR="008A7162" w:rsidRDefault="008A7162" w:rsidP="008A7162">
      <w:pPr>
        <w:pStyle w:val="11"/>
        <w:suppressAutoHyphens/>
        <w:spacing w:before="0" w:line="276" w:lineRule="auto"/>
        <w:ind w:firstLine="709"/>
        <w:rPr>
          <w:szCs w:val="24"/>
        </w:rPr>
      </w:pPr>
      <w:r w:rsidRPr="008A7162">
        <w:rPr>
          <w:szCs w:val="24"/>
        </w:rPr>
        <w:t xml:space="preserve">Прогнозируемый годовой объем образования ЖКО от населения  определен на основании данных о перспективном развитии муниципального образования с учетом норм накопления ЖКО, принимаемых по значению </w:t>
      </w:r>
      <w:r w:rsidR="001C4CA7">
        <w:rPr>
          <w:szCs w:val="24"/>
        </w:rPr>
        <w:t xml:space="preserve">3 </w:t>
      </w:r>
      <w:r w:rsidRPr="008A7162">
        <w:rPr>
          <w:szCs w:val="24"/>
        </w:rPr>
        <w:t>м</w:t>
      </w:r>
      <w:r w:rsidRPr="008A7162">
        <w:rPr>
          <w:szCs w:val="24"/>
          <w:vertAlign w:val="superscript"/>
        </w:rPr>
        <w:t>3</w:t>
      </w:r>
      <w:r w:rsidRPr="008A7162">
        <w:rPr>
          <w:szCs w:val="24"/>
        </w:rPr>
        <w:t>/год на 1 человека. Расчетный объем образования ЖКО от населения приведен в таблице 30.</w:t>
      </w:r>
    </w:p>
    <w:p w:rsidR="008A7162" w:rsidRDefault="008A7162" w:rsidP="008A7162">
      <w:pPr>
        <w:pStyle w:val="11"/>
        <w:suppressAutoHyphens/>
        <w:spacing w:before="0" w:line="276" w:lineRule="auto"/>
        <w:ind w:firstLine="0"/>
        <w:rPr>
          <w:szCs w:val="24"/>
        </w:rPr>
      </w:pPr>
    </w:p>
    <w:p w:rsidR="008A7162" w:rsidRPr="00AB68D6" w:rsidRDefault="008A7162" w:rsidP="00AB68D6">
      <w:pPr>
        <w:pStyle w:val="11"/>
        <w:suppressAutoHyphens/>
        <w:spacing w:before="0" w:line="276" w:lineRule="auto"/>
        <w:ind w:firstLine="0"/>
        <w:jc w:val="center"/>
        <w:rPr>
          <w:b/>
          <w:szCs w:val="24"/>
        </w:rPr>
      </w:pPr>
      <w:r w:rsidRPr="00AB68D6">
        <w:rPr>
          <w:b/>
          <w:szCs w:val="24"/>
        </w:rPr>
        <w:t xml:space="preserve">Таблица </w:t>
      </w:r>
      <w:r w:rsidR="00B21A55">
        <w:rPr>
          <w:b/>
          <w:szCs w:val="24"/>
        </w:rPr>
        <w:t>5.2.1.</w:t>
      </w:r>
      <w:r w:rsidRPr="00AB68D6">
        <w:rPr>
          <w:b/>
          <w:szCs w:val="24"/>
        </w:rPr>
        <w:t xml:space="preserve"> Расчетный объем образования ЖКО от населения в МО «</w:t>
      </w:r>
      <w:r w:rsidR="00A0501F">
        <w:rPr>
          <w:b/>
          <w:szCs w:val="24"/>
        </w:rPr>
        <w:t>Солгинское</w:t>
      </w:r>
      <w:r w:rsidRPr="00AB68D6">
        <w:rPr>
          <w:b/>
          <w:szCs w:val="24"/>
        </w:rPr>
        <w:t>»</w:t>
      </w:r>
    </w:p>
    <w:tbl>
      <w:tblPr>
        <w:tblStyle w:val="a6"/>
        <w:tblW w:w="0" w:type="auto"/>
        <w:tblLayout w:type="fixed"/>
        <w:tblLook w:val="04A0" w:firstRow="1" w:lastRow="0" w:firstColumn="1" w:lastColumn="0" w:noHBand="0" w:noVBand="1"/>
      </w:tblPr>
      <w:tblGrid>
        <w:gridCol w:w="2518"/>
        <w:gridCol w:w="1276"/>
        <w:gridCol w:w="1417"/>
        <w:gridCol w:w="1560"/>
        <w:gridCol w:w="1247"/>
        <w:gridCol w:w="1553"/>
      </w:tblGrid>
      <w:tr w:rsidR="00AB68D6" w:rsidTr="00AB68D6">
        <w:tc>
          <w:tcPr>
            <w:tcW w:w="2518" w:type="dxa"/>
          </w:tcPr>
          <w:p w:rsidR="00AB68D6" w:rsidRPr="00AB68D6" w:rsidRDefault="00AB68D6" w:rsidP="008A7162">
            <w:pPr>
              <w:pStyle w:val="11"/>
              <w:suppressAutoHyphens/>
              <w:spacing w:before="0" w:line="276" w:lineRule="auto"/>
              <w:ind w:firstLine="0"/>
              <w:rPr>
                <w:sz w:val="20"/>
              </w:rPr>
            </w:pPr>
          </w:p>
        </w:tc>
        <w:tc>
          <w:tcPr>
            <w:tcW w:w="1276" w:type="dxa"/>
          </w:tcPr>
          <w:p w:rsidR="00AB68D6" w:rsidRPr="00AB68D6" w:rsidRDefault="00AB68D6" w:rsidP="002A3B88">
            <w:pPr>
              <w:pStyle w:val="11"/>
              <w:suppressAutoHyphens/>
              <w:spacing w:before="0" w:line="276" w:lineRule="auto"/>
              <w:ind w:firstLine="0"/>
              <w:jc w:val="center"/>
              <w:rPr>
                <w:sz w:val="20"/>
              </w:rPr>
            </w:pPr>
            <w:r>
              <w:rPr>
                <w:sz w:val="20"/>
              </w:rPr>
              <w:t>20</w:t>
            </w:r>
            <w:r w:rsidR="002A3B88">
              <w:rPr>
                <w:sz w:val="20"/>
              </w:rPr>
              <w:t>23</w:t>
            </w:r>
            <w:r>
              <w:rPr>
                <w:sz w:val="20"/>
              </w:rPr>
              <w:t xml:space="preserve"> год</w:t>
            </w:r>
          </w:p>
        </w:tc>
        <w:tc>
          <w:tcPr>
            <w:tcW w:w="1417" w:type="dxa"/>
          </w:tcPr>
          <w:p w:rsidR="00AB68D6" w:rsidRPr="00AB68D6" w:rsidRDefault="00AB68D6" w:rsidP="002A3B88">
            <w:pPr>
              <w:pStyle w:val="11"/>
              <w:suppressAutoHyphens/>
              <w:spacing w:before="0" w:line="276" w:lineRule="auto"/>
              <w:ind w:firstLine="0"/>
              <w:jc w:val="center"/>
              <w:rPr>
                <w:sz w:val="20"/>
              </w:rPr>
            </w:pPr>
            <w:r>
              <w:rPr>
                <w:sz w:val="20"/>
              </w:rPr>
              <w:t>20</w:t>
            </w:r>
            <w:r w:rsidR="002A3B88">
              <w:rPr>
                <w:sz w:val="20"/>
              </w:rPr>
              <w:t>24</w:t>
            </w:r>
            <w:r>
              <w:rPr>
                <w:sz w:val="20"/>
              </w:rPr>
              <w:t xml:space="preserve"> год</w:t>
            </w:r>
          </w:p>
        </w:tc>
        <w:tc>
          <w:tcPr>
            <w:tcW w:w="1560" w:type="dxa"/>
          </w:tcPr>
          <w:p w:rsidR="00AB68D6" w:rsidRPr="00AB68D6" w:rsidRDefault="00AB68D6" w:rsidP="002A3B88">
            <w:pPr>
              <w:pStyle w:val="11"/>
              <w:suppressAutoHyphens/>
              <w:spacing w:before="0" w:line="276" w:lineRule="auto"/>
              <w:ind w:firstLine="0"/>
              <w:jc w:val="center"/>
              <w:rPr>
                <w:sz w:val="20"/>
              </w:rPr>
            </w:pPr>
            <w:r>
              <w:rPr>
                <w:sz w:val="20"/>
              </w:rPr>
              <w:t>202</w:t>
            </w:r>
            <w:r w:rsidR="002A3B88">
              <w:rPr>
                <w:sz w:val="20"/>
              </w:rPr>
              <w:t>5</w:t>
            </w:r>
            <w:r>
              <w:rPr>
                <w:sz w:val="20"/>
              </w:rPr>
              <w:t xml:space="preserve"> год</w:t>
            </w:r>
          </w:p>
        </w:tc>
        <w:tc>
          <w:tcPr>
            <w:tcW w:w="1247" w:type="dxa"/>
          </w:tcPr>
          <w:p w:rsidR="00AB68D6" w:rsidRPr="00AB68D6" w:rsidRDefault="00AB68D6" w:rsidP="002A3B88">
            <w:pPr>
              <w:pStyle w:val="11"/>
              <w:suppressAutoHyphens/>
              <w:spacing w:before="0" w:line="276" w:lineRule="auto"/>
              <w:ind w:firstLine="0"/>
              <w:jc w:val="center"/>
              <w:rPr>
                <w:sz w:val="20"/>
              </w:rPr>
            </w:pPr>
            <w:r>
              <w:rPr>
                <w:sz w:val="20"/>
              </w:rPr>
              <w:t>202</w:t>
            </w:r>
            <w:r w:rsidR="002A3B88">
              <w:rPr>
                <w:sz w:val="20"/>
              </w:rPr>
              <w:t>6</w:t>
            </w:r>
            <w:r>
              <w:rPr>
                <w:sz w:val="20"/>
              </w:rPr>
              <w:t xml:space="preserve"> год</w:t>
            </w:r>
          </w:p>
        </w:tc>
        <w:tc>
          <w:tcPr>
            <w:tcW w:w="1553" w:type="dxa"/>
          </w:tcPr>
          <w:p w:rsidR="00AB68D6" w:rsidRPr="00AB68D6" w:rsidRDefault="00AB68D6" w:rsidP="002A3B88">
            <w:pPr>
              <w:pStyle w:val="11"/>
              <w:suppressAutoHyphens/>
              <w:spacing w:before="0" w:line="276" w:lineRule="auto"/>
              <w:ind w:firstLine="0"/>
              <w:jc w:val="center"/>
              <w:rPr>
                <w:sz w:val="20"/>
              </w:rPr>
            </w:pPr>
            <w:r>
              <w:rPr>
                <w:sz w:val="20"/>
              </w:rPr>
              <w:t>202</w:t>
            </w:r>
            <w:r w:rsidR="002A3B88">
              <w:rPr>
                <w:sz w:val="20"/>
              </w:rPr>
              <w:t>7</w:t>
            </w:r>
            <w:r>
              <w:rPr>
                <w:sz w:val="20"/>
              </w:rPr>
              <w:t xml:space="preserve"> год</w:t>
            </w:r>
          </w:p>
        </w:tc>
      </w:tr>
      <w:tr w:rsidR="003250A1" w:rsidTr="00AB68D6">
        <w:tc>
          <w:tcPr>
            <w:tcW w:w="2518" w:type="dxa"/>
          </w:tcPr>
          <w:p w:rsidR="003250A1" w:rsidRPr="00AB68D6" w:rsidRDefault="003250A1" w:rsidP="008A7162">
            <w:pPr>
              <w:pStyle w:val="11"/>
              <w:suppressAutoHyphens/>
              <w:spacing w:before="0" w:line="276" w:lineRule="auto"/>
              <w:ind w:firstLine="0"/>
              <w:rPr>
                <w:sz w:val="20"/>
              </w:rPr>
            </w:pPr>
            <w:r w:rsidRPr="00AB68D6">
              <w:rPr>
                <w:sz w:val="20"/>
              </w:rPr>
              <w:t>Число проживающих в неканализованных домовладениях, чел</w:t>
            </w:r>
            <w:r>
              <w:rPr>
                <w:sz w:val="20"/>
              </w:rPr>
              <w:t>.</w:t>
            </w:r>
          </w:p>
        </w:tc>
        <w:tc>
          <w:tcPr>
            <w:tcW w:w="1276" w:type="dxa"/>
          </w:tcPr>
          <w:p w:rsidR="003250A1" w:rsidRPr="00AB68D6" w:rsidRDefault="003250A1" w:rsidP="00AB68D6">
            <w:pPr>
              <w:pStyle w:val="11"/>
              <w:suppressAutoHyphens/>
              <w:spacing w:before="0" w:line="276" w:lineRule="auto"/>
              <w:ind w:firstLine="0"/>
              <w:jc w:val="center"/>
              <w:rPr>
                <w:sz w:val="20"/>
              </w:rPr>
            </w:pPr>
          </w:p>
        </w:tc>
        <w:tc>
          <w:tcPr>
            <w:tcW w:w="1417" w:type="dxa"/>
          </w:tcPr>
          <w:p w:rsidR="003250A1" w:rsidRPr="00AB68D6" w:rsidRDefault="003250A1" w:rsidP="00B21A55">
            <w:pPr>
              <w:pStyle w:val="11"/>
              <w:suppressAutoHyphens/>
              <w:spacing w:before="0" w:line="276" w:lineRule="auto"/>
              <w:ind w:firstLine="0"/>
              <w:jc w:val="center"/>
              <w:rPr>
                <w:sz w:val="20"/>
              </w:rPr>
            </w:pPr>
            <w:r>
              <w:rPr>
                <w:sz w:val="20"/>
              </w:rPr>
              <w:t>1073</w:t>
            </w:r>
          </w:p>
        </w:tc>
        <w:tc>
          <w:tcPr>
            <w:tcW w:w="1560" w:type="dxa"/>
          </w:tcPr>
          <w:p w:rsidR="003250A1" w:rsidRPr="00AB68D6" w:rsidRDefault="003250A1" w:rsidP="002E51A7">
            <w:pPr>
              <w:pStyle w:val="11"/>
              <w:suppressAutoHyphens/>
              <w:spacing w:before="0" w:line="276" w:lineRule="auto"/>
              <w:ind w:firstLine="0"/>
              <w:jc w:val="center"/>
              <w:rPr>
                <w:sz w:val="20"/>
              </w:rPr>
            </w:pPr>
            <w:r>
              <w:rPr>
                <w:sz w:val="20"/>
              </w:rPr>
              <w:t>1073</w:t>
            </w:r>
          </w:p>
        </w:tc>
        <w:tc>
          <w:tcPr>
            <w:tcW w:w="1247" w:type="dxa"/>
          </w:tcPr>
          <w:p w:rsidR="003250A1" w:rsidRPr="00AB68D6" w:rsidRDefault="003250A1" w:rsidP="002E51A7">
            <w:pPr>
              <w:pStyle w:val="11"/>
              <w:suppressAutoHyphens/>
              <w:spacing w:before="0" w:line="276" w:lineRule="auto"/>
              <w:ind w:firstLine="0"/>
              <w:jc w:val="center"/>
              <w:rPr>
                <w:sz w:val="20"/>
              </w:rPr>
            </w:pPr>
            <w:r>
              <w:rPr>
                <w:sz w:val="20"/>
              </w:rPr>
              <w:t>1073</w:t>
            </w:r>
          </w:p>
        </w:tc>
        <w:tc>
          <w:tcPr>
            <w:tcW w:w="1553" w:type="dxa"/>
          </w:tcPr>
          <w:p w:rsidR="003250A1" w:rsidRPr="00AB68D6" w:rsidRDefault="003250A1" w:rsidP="002E51A7">
            <w:pPr>
              <w:pStyle w:val="11"/>
              <w:suppressAutoHyphens/>
              <w:spacing w:before="0" w:line="276" w:lineRule="auto"/>
              <w:ind w:firstLine="0"/>
              <w:jc w:val="center"/>
              <w:rPr>
                <w:sz w:val="20"/>
              </w:rPr>
            </w:pPr>
            <w:r>
              <w:rPr>
                <w:sz w:val="20"/>
              </w:rPr>
              <w:t>1073</w:t>
            </w:r>
          </w:p>
        </w:tc>
      </w:tr>
      <w:tr w:rsidR="003250A1" w:rsidTr="00AB68D6">
        <w:tc>
          <w:tcPr>
            <w:tcW w:w="2518" w:type="dxa"/>
          </w:tcPr>
          <w:p w:rsidR="003250A1" w:rsidRDefault="003250A1" w:rsidP="008A7162">
            <w:pPr>
              <w:pStyle w:val="11"/>
              <w:suppressAutoHyphens/>
              <w:spacing w:before="0" w:line="276" w:lineRule="auto"/>
              <w:ind w:firstLine="0"/>
              <w:rPr>
                <w:sz w:val="20"/>
              </w:rPr>
            </w:pPr>
            <w:r w:rsidRPr="00AB68D6">
              <w:rPr>
                <w:sz w:val="20"/>
              </w:rPr>
              <w:t xml:space="preserve">Норма накопления ЖКО, </w:t>
            </w:r>
          </w:p>
          <w:p w:rsidR="003250A1" w:rsidRPr="00AB68D6" w:rsidRDefault="003250A1" w:rsidP="008A7162">
            <w:pPr>
              <w:pStyle w:val="11"/>
              <w:suppressAutoHyphens/>
              <w:spacing w:before="0" w:line="276" w:lineRule="auto"/>
              <w:ind w:firstLine="0"/>
              <w:rPr>
                <w:sz w:val="20"/>
              </w:rPr>
            </w:pPr>
            <w:r w:rsidRPr="00AB68D6">
              <w:rPr>
                <w:sz w:val="20"/>
              </w:rPr>
              <w:t>м</w:t>
            </w:r>
            <w:r w:rsidRPr="00AB68D6">
              <w:rPr>
                <w:sz w:val="20"/>
                <w:vertAlign w:val="superscript"/>
              </w:rPr>
              <w:t>3</w:t>
            </w:r>
            <w:r w:rsidRPr="00AB68D6">
              <w:rPr>
                <w:sz w:val="20"/>
              </w:rPr>
              <w:t>/год на 1 человека</w:t>
            </w:r>
          </w:p>
        </w:tc>
        <w:tc>
          <w:tcPr>
            <w:tcW w:w="1276" w:type="dxa"/>
          </w:tcPr>
          <w:p w:rsidR="003250A1" w:rsidRPr="00AB68D6" w:rsidRDefault="003250A1" w:rsidP="00AB68D6">
            <w:pPr>
              <w:pStyle w:val="11"/>
              <w:suppressAutoHyphens/>
              <w:spacing w:before="0" w:line="276" w:lineRule="auto"/>
              <w:ind w:firstLine="0"/>
              <w:jc w:val="center"/>
              <w:rPr>
                <w:sz w:val="20"/>
              </w:rPr>
            </w:pPr>
          </w:p>
        </w:tc>
        <w:tc>
          <w:tcPr>
            <w:tcW w:w="1417" w:type="dxa"/>
          </w:tcPr>
          <w:p w:rsidR="003250A1" w:rsidRPr="00AB68D6" w:rsidRDefault="003250A1" w:rsidP="004218E9">
            <w:pPr>
              <w:pStyle w:val="11"/>
              <w:suppressAutoHyphens/>
              <w:spacing w:before="0" w:line="276" w:lineRule="auto"/>
              <w:ind w:firstLine="0"/>
              <w:jc w:val="center"/>
              <w:rPr>
                <w:sz w:val="20"/>
              </w:rPr>
            </w:pPr>
            <w:r>
              <w:rPr>
                <w:sz w:val="20"/>
              </w:rPr>
              <w:t>3</w:t>
            </w:r>
          </w:p>
        </w:tc>
        <w:tc>
          <w:tcPr>
            <w:tcW w:w="1560" w:type="dxa"/>
          </w:tcPr>
          <w:p w:rsidR="003250A1" w:rsidRPr="00AB68D6" w:rsidRDefault="003250A1" w:rsidP="002E51A7">
            <w:pPr>
              <w:pStyle w:val="11"/>
              <w:suppressAutoHyphens/>
              <w:spacing w:before="0" w:line="276" w:lineRule="auto"/>
              <w:ind w:firstLine="0"/>
              <w:jc w:val="center"/>
              <w:rPr>
                <w:sz w:val="20"/>
              </w:rPr>
            </w:pPr>
            <w:r>
              <w:rPr>
                <w:sz w:val="20"/>
              </w:rPr>
              <w:t>3</w:t>
            </w:r>
          </w:p>
        </w:tc>
        <w:tc>
          <w:tcPr>
            <w:tcW w:w="1247" w:type="dxa"/>
          </w:tcPr>
          <w:p w:rsidR="003250A1" w:rsidRPr="00AB68D6" w:rsidRDefault="003250A1" w:rsidP="002E51A7">
            <w:pPr>
              <w:pStyle w:val="11"/>
              <w:suppressAutoHyphens/>
              <w:spacing w:before="0" w:line="276" w:lineRule="auto"/>
              <w:ind w:firstLine="0"/>
              <w:jc w:val="center"/>
              <w:rPr>
                <w:sz w:val="20"/>
              </w:rPr>
            </w:pPr>
            <w:r>
              <w:rPr>
                <w:sz w:val="20"/>
              </w:rPr>
              <w:t>3</w:t>
            </w:r>
          </w:p>
        </w:tc>
        <w:tc>
          <w:tcPr>
            <w:tcW w:w="1553" w:type="dxa"/>
          </w:tcPr>
          <w:p w:rsidR="003250A1" w:rsidRPr="00AB68D6" w:rsidRDefault="003250A1" w:rsidP="002E51A7">
            <w:pPr>
              <w:pStyle w:val="11"/>
              <w:suppressAutoHyphens/>
              <w:spacing w:before="0" w:line="276" w:lineRule="auto"/>
              <w:ind w:firstLine="0"/>
              <w:jc w:val="center"/>
              <w:rPr>
                <w:sz w:val="20"/>
              </w:rPr>
            </w:pPr>
            <w:r>
              <w:rPr>
                <w:sz w:val="20"/>
              </w:rPr>
              <w:t>3</w:t>
            </w:r>
          </w:p>
        </w:tc>
      </w:tr>
      <w:tr w:rsidR="003250A1" w:rsidTr="00AB68D6">
        <w:tc>
          <w:tcPr>
            <w:tcW w:w="2518" w:type="dxa"/>
          </w:tcPr>
          <w:p w:rsidR="003250A1" w:rsidRPr="00AB68D6" w:rsidRDefault="003250A1" w:rsidP="00AB68D6">
            <w:pPr>
              <w:pStyle w:val="11"/>
              <w:suppressAutoHyphens/>
              <w:spacing w:before="0" w:line="276" w:lineRule="auto"/>
              <w:ind w:firstLine="0"/>
              <w:rPr>
                <w:sz w:val="20"/>
              </w:rPr>
            </w:pPr>
            <w:r w:rsidRPr="00AB68D6">
              <w:rPr>
                <w:sz w:val="20"/>
              </w:rPr>
              <w:t xml:space="preserve">Годовой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3250A1" w:rsidRPr="00AB68D6" w:rsidRDefault="003250A1" w:rsidP="00A0501F">
            <w:pPr>
              <w:pStyle w:val="11"/>
              <w:suppressAutoHyphens/>
              <w:spacing w:before="0" w:line="276" w:lineRule="auto"/>
              <w:ind w:firstLine="0"/>
              <w:jc w:val="center"/>
              <w:rPr>
                <w:sz w:val="20"/>
              </w:rPr>
            </w:pPr>
          </w:p>
        </w:tc>
        <w:tc>
          <w:tcPr>
            <w:tcW w:w="1417" w:type="dxa"/>
          </w:tcPr>
          <w:p w:rsidR="003250A1" w:rsidRPr="00AB68D6" w:rsidRDefault="003250A1" w:rsidP="00B21A55">
            <w:pPr>
              <w:pStyle w:val="11"/>
              <w:suppressAutoHyphens/>
              <w:spacing w:before="0" w:line="276" w:lineRule="auto"/>
              <w:ind w:firstLine="0"/>
              <w:jc w:val="center"/>
              <w:rPr>
                <w:sz w:val="20"/>
              </w:rPr>
            </w:pPr>
            <w:r>
              <w:rPr>
                <w:sz w:val="20"/>
              </w:rPr>
              <w:t>3219</w:t>
            </w:r>
          </w:p>
        </w:tc>
        <w:tc>
          <w:tcPr>
            <w:tcW w:w="1560" w:type="dxa"/>
          </w:tcPr>
          <w:p w:rsidR="003250A1" w:rsidRPr="00AB68D6" w:rsidRDefault="003250A1" w:rsidP="002E51A7">
            <w:pPr>
              <w:pStyle w:val="11"/>
              <w:suppressAutoHyphens/>
              <w:spacing w:before="0" w:line="276" w:lineRule="auto"/>
              <w:ind w:firstLine="0"/>
              <w:jc w:val="center"/>
              <w:rPr>
                <w:sz w:val="20"/>
              </w:rPr>
            </w:pPr>
            <w:r>
              <w:rPr>
                <w:sz w:val="20"/>
              </w:rPr>
              <w:t>3219</w:t>
            </w:r>
          </w:p>
        </w:tc>
        <w:tc>
          <w:tcPr>
            <w:tcW w:w="1247" w:type="dxa"/>
          </w:tcPr>
          <w:p w:rsidR="003250A1" w:rsidRPr="00AB68D6" w:rsidRDefault="003250A1" w:rsidP="002E51A7">
            <w:pPr>
              <w:pStyle w:val="11"/>
              <w:suppressAutoHyphens/>
              <w:spacing w:before="0" w:line="276" w:lineRule="auto"/>
              <w:ind w:firstLine="0"/>
              <w:jc w:val="center"/>
              <w:rPr>
                <w:sz w:val="20"/>
              </w:rPr>
            </w:pPr>
            <w:r>
              <w:rPr>
                <w:sz w:val="20"/>
              </w:rPr>
              <w:t>3219</w:t>
            </w:r>
          </w:p>
        </w:tc>
        <w:tc>
          <w:tcPr>
            <w:tcW w:w="1553" w:type="dxa"/>
          </w:tcPr>
          <w:p w:rsidR="003250A1" w:rsidRPr="00AB68D6" w:rsidRDefault="003250A1" w:rsidP="002E51A7">
            <w:pPr>
              <w:pStyle w:val="11"/>
              <w:suppressAutoHyphens/>
              <w:spacing w:before="0" w:line="276" w:lineRule="auto"/>
              <w:ind w:firstLine="0"/>
              <w:jc w:val="center"/>
              <w:rPr>
                <w:sz w:val="20"/>
              </w:rPr>
            </w:pPr>
            <w:r>
              <w:rPr>
                <w:sz w:val="20"/>
              </w:rPr>
              <w:t>3219</w:t>
            </w:r>
          </w:p>
        </w:tc>
      </w:tr>
      <w:tr w:rsidR="003250A1" w:rsidTr="00AB68D6">
        <w:tc>
          <w:tcPr>
            <w:tcW w:w="2518" w:type="dxa"/>
          </w:tcPr>
          <w:p w:rsidR="003250A1" w:rsidRPr="00AB68D6" w:rsidRDefault="003250A1" w:rsidP="00AB68D6">
            <w:pPr>
              <w:pStyle w:val="11"/>
              <w:suppressAutoHyphens/>
              <w:spacing w:before="0" w:line="276" w:lineRule="auto"/>
              <w:ind w:firstLine="0"/>
              <w:rPr>
                <w:sz w:val="20"/>
              </w:rPr>
            </w:pPr>
            <w:r w:rsidRPr="00AB68D6">
              <w:rPr>
                <w:sz w:val="20"/>
              </w:rPr>
              <w:t xml:space="preserve">Суточный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3250A1" w:rsidRPr="00AB68D6" w:rsidRDefault="003250A1" w:rsidP="00AB68D6">
            <w:pPr>
              <w:pStyle w:val="11"/>
              <w:suppressAutoHyphens/>
              <w:spacing w:before="0" w:line="276" w:lineRule="auto"/>
              <w:ind w:firstLine="0"/>
              <w:jc w:val="center"/>
              <w:rPr>
                <w:sz w:val="20"/>
              </w:rPr>
            </w:pPr>
          </w:p>
        </w:tc>
        <w:tc>
          <w:tcPr>
            <w:tcW w:w="1417" w:type="dxa"/>
          </w:tcPr>
          <w:p w:rsidR="003250A1" w:rsidRPr="00AB68D6" w:rsidRDefault="003250A1" w:rsidP="004218E9">
            <w:pPr>
              <w:pStyle w:val="11"/>
              <w:suppressAutoHyphens/>
              <w:spacing w:before="0" w:line="276" w:lineRule="auto"/>
              <w:ind w:firstLine="0"/>
              <w:jc w:val="center"/>
              <w:rPr>
                <w:sz w:val="20"/>
              </w:rPr>
            </w:pPr>
            <w:r>
              <w:rPr>
                <w:sz w:val="20"/>
              </w:rPr>
              <w:t>8,81</w:t>
            </w:r>
          </w:p>
        </w:tc>
        <w:tc>
          <w:tcPr>
            <w:tcW w:w="1560" w:type="dxa"/>
          </w:tcPr>
          <w:p w:rsidR="003250A1" w:rsidRPr="00AB68D6" w:rsidRDefault="003250A1" w:rsidP="002E51A7">
            <w:pPr>
              <w:pStyle w:val="11"/>
              <w:suppressAutoHyphens/>
              <w:spacing w:before="0" w:line="276" w:lineRule="auto"/>
              <w:ind w:firstLine="0"/>
              <w:jc w:val="center"/>
              <w:rPr>
                <w:sz w:val="20"/>
              </w:rPr>
            </w:pPr>
            <w:r>
              <w:rPr>
                <w:sz w:val="20"/>
              </w:rPr>
              <w:t>8,81</w:t>
            </w:r>
          </w:p>
        </w:tc>
        <w:tc>
          <w:tcPr>
            <w:tcW w:w="1247" w:type="dxa"/>
          </w:tcPr>
          <w:p w:rsidR="003250A1" w:rsidRPr="00AB68D6" w:rsidRDefault="003250A1" w:rsidP="002E51A7">
            <w:pPr>
              <w:pStyle w:val="11"/>
              <w:suppressAutoHyphens/>
              <w:spacing w:before="0" w:line="276" w:lineRule="auto"/>
              <w:ind w:firstLine="0"/>
              <w:jc w:val="center"/>
              <w:rPr>
                <w:sz w:val="20"/>
              </w:rPr>
            </w:pPr>
            <w:r>
              <w:rPr>
                <w:sz w:val="20"/>
              </w:rPr>
              <w:t>8,81</w:t>
            </w:r>
          </w:p>
        </w:tc>
        <w:tc>
          <w:tcPr>
            <w:tcW w:w="1553" w:type="dxa"/>
          </w:tcPr>
          <w:p w:rsidR="003250A1" w:rsidRPr="00AB68D6" w:rsidRDefault="003250A1" w:rsidP="002E51A7">
            <w:pPr>
              <w:pStyle w:val="11"/>
              <w:suppressAutoHyphens/>
              <w:spacing w:before="0" w:line="276" w:lineRule="auto"/>
              <w:ind w:firstLine="0"/>
              <w:jc w:val="center"/>
              <w:rPr>
                <w:sz w:val="20"/>
              </w:rPr>
            </w:pPr>
            <w:r>
              <w:rPr>
                <w:sz w:val="20"/>
              </w:rPr>
              <w:t>8,81</w:t>
            </w:r>
          </w:p>
        </w:tc>
      </w:tr>
    </w:tbl>
    <w:p w:rsidR="008A7162" w:rsidRDefault="008A7162" w:rsidP="008A7162">
      <w:pPr>
        <w:pStyle w:val="11"/>
        <w:suppressAutoHyphens/>
        <w:spacing w:before="0" w:line="276" w:lineRule="auto"/>
        <w:ind w:firstLine="0"/>
        <w:rPr>
          <w:szCs w:val="24"/>
        </w:rPr>
      </w:pPr>
    </w:p>
    <w:p w:rsidR="00295FE7" w:rsidRPr="00295FE7" w:rsidRDefault="00295FE7" w:rsidP="00295FE7">
      <w:pPr>
        <w:pStyle w:val="52"/>
        <w:spacing w:before="0" w:line="276" w:lineRule="auto"/>
        <w:ind w:firstLine="0"/>
        <w:rPr>
          <w:b/>
          <w:iCs/>
          <w:szCs w:val="24"/>
        </w:rPr>
      </w:pPr>
      <w:r w:rsidRPr="00295FE7">
        <w:rPr>
          <w:b/>
          <w:iCs/>
          <w:szCs w:val="24"/>
        </w:rPr>
        <w:t>5.3 Тарифы на вывоз и обезвреживание ЖБО</w:t>
      </w:r>
    </w:p>
    <w:p w:rsidR="00295FE7" w:rsidRPr="00295FE7" w:rsidRDefault="00295FE7" w:rsidP="00295FE7">
      <w:pPr>
        <w:pStyle w:val="52"/>
        <w:spacing w:before="0" w:line="276" w:lineRule="auto"/>
        <w:ind w:firstLine="720"/>
        <w:rPr>
          <w:szCs w:val="24"/>
        </w:rPr>
      </w:pPr>
    </w:p>
    <w:p w:rsidR="00295FE7" w:rsidRPr="00295FE7" w:rsidRDefault="00295FE7" w:rsidP="00295FE7">
      <w:pPr>
        <w:pStyle w:val="52"/>
        <w:spacing w:before="0" w:line="276" w:lineRule="auto"/>
        <w:ind w:firstLine="720"/>
        <w:rPr>
          <w:szCs w:val="24"/>
        </w:rPr>
      </w:pPr>
      <w:r w:rsidRPr="00295FE7">
        <w:rPr>
          <w:szCs w:val="24"/>
        </w:rPr>
        <w:t xml:space="preserve">Тарифы на вывоз и обезвреживание жидких бытовых отходов </w:t>
      </w:r>
      <w:r w:rsidR="001C4CA7">
        <w:rPr>
          <w:szCs w:val="24"/>
        </w:rPr>
        <w:t>н</w:t>
      </w:r>
      <w:r w:rsidR="00966701">
        <w:rPr>
          <w:szCs w:val="24"/>
        </w:rPr>
        <w:t>е</w:t>
      </w:r>
      <w:r w:rsidR="001C4CA7">
        <w:rPr>
          <w:szCs w:val="24"/>
        </w:rPr>
        <w:t xml:space="preserve"> раз</w:t>
      </w:r>
      <w:r w:rsidR="003250A1">
        <w:rPr>
          <w:szCs w:val="24"/>
        </w:rPr>
        <w:t>ра</w:t>
      </w:r>
      <w:r w:rsidR="001C4CA7">
        <w:rPr>
          <w:szCs w:val="24"/>
        </w:rPr>
        <w:t xml:space="preserve">батывались и не утверждались </w:t>
      </w:r>
    </w:p>
    <w:p w:rsidR="00295FE7" w:rsidRDefault="00295FE7" w:rsidP="00A0570E">
      <w:pPr>
        <w:spacing w:line="276" w:lineRule="auto"/>
        <w:jc w:val="both"/>
        <w:rPr>
          <w:b/>
          <w:bCs/>
          <w:highlight w:val="magenta"/>
        </w:rPr>
      </w:pPr>
    </w:p>
    <w:p w:rsidR="005D15B9" w:rsidRPr="00F63554" w:rsidRDefault="005D15B9" w:rsidP="00A0570E">
      <w:pPr>
        <w:spacing w:line="276" w:lineRule="auto"/>
        <w:jc w:val="both"/>
        <w:rPr>
          <w:b/>
          <w:bCs/>
        </w:rPr>
      </w:pPr>
      <w:r w:rsidRPr="00F63554">
        <w:rPr>
          <w:b/>
          <w:bCs/>
        </w:rPr>
        <w:t>5.</w:t>
      </w:r>
      <w:r w:rsidR="00295FE7" w:rsidRPr="00F63554">
        <w:rPr>
          <w:b/>
          <w:bCs/>
        </w:rPr>
        <w:t>4</w:t>
      </w:r>
      <w:r w:rsidRPr="00F63554">
        <w:rPr>
          <w:b/>
          <w:bCs/>
        </w:rPr>
        <w:t xml:space="preserve"> Определение необходимого количества спецтранспорта для вывоза жидких бытовых отходов</w:t>
      </w:r>
    </w:p>
    <w:p w:rsidR="00295FE7" w:rsidRDefault="00295FE7" w:rsidP="00A0570E">
      <w:pPr>
        <w:spacing w:line="276" w:lineRule="auto"/>
        <w:jc w:val="both"/>
        <w:rPr>
          <w:b/>
          <w:highlight w:val="magenta"/>
        </w:rPr>
      </w:pPr>
    </w:p>
    <w:p w:rsidR="00413EDE" w:rsidRPr="00413EDE" w:rsidRDefault="00413EDE" w:rsidP="00413EDE">
      <w:pPr>
        <w:pStyle w:val="52"/>
        <w:spacing w:before="0" w:line="276" w:lineRule="auto"/>
        <w:ind w:firstLine="708"/>
        <w:rPr>
          <w:iCs/>
          <w:szCs w:val="24"/>
        </w:rPr>
      </w:pPr>
      <w:r w:rsidRPr="00413EDE">
        <w:rPr>
          <w:iCs/>
          <w:szCs w:val="24"/>
        </w:rPr>
        <w:t xml:space="preserve">Для </w:t>
      </w:r>
      <w:r w:rsidR="001C4CA7">
        <w:rPr>
          <w:iCs/>
          <w:szCs w:val="24"/>
        </w:rPr>
        <w:t xml:space="preserve">вывоза жидких бытовых отходов </w:t>
      </w:r>
      <w:r w:rsidRPr="00413EDE">
        <w:rPr>
          <w:iCs/>
          <w:szCs w:val="24"/>
        </w:rPr>
        <w:t>применя</w:t>
      </w:r>
      <w:r>
        <w:rPr>
          <w:iCs/>
          <w:szCs w:val="24"/>
        </w:rPr>
        <w:t>е</w:t>
      </w:r>
      <w:r w:rsidRPr="00413EDE">
        <w:rPr>
          <w:iCs/>
          <w:szCs w:val="24"/>
        </w:rPr>
        <w:t>тся спецавтотранспорт, представленный в таблице</w:t>
      </w:r>
      <w:r>
        <w:rPr>
          <w:iCs/>
          <w:szCs w:val="24"/>
        </w:rPr>
        <w:t xml:space="preserve"> </w:t>
      </w:r>
      <w:r w:rsidR="003250A1">
        <w:rPr>
          <w:iCs/>
          <w:szCs w:val="24"/>
        </w:rPr>
        <w:t>5.3.1.</w:t>
      </w:r>
    </w:p>
    <w:p w:rsidR="00413EDE" w:rsidRDefault="00413EDE" w:rsidP="00413EDE">
      <w:pPr>
        <w:spacing w:line="276" w:lineRule="auto"/>
        <w:jc w:val="both"/>
      </w:pPr>
    </w:p>
    <w:p w:rsidR="00413EDE" w:rsidRPr="003250A1" w:rsidRDefault="00413EDE" w:rsidP="00413EDE">
      <w:pPr>
        <w:spacing w:line="276" w:lineRule="auto"/>
        <w:jc w:val="both"/>
        <w:rPr>
          <w:b/>
        </w:rPr>
      </w:pPr>
      <w:r w:rsidRPr="003250A1">
        <w:rPr>
          <w:b/>
        </w:rPr>
        <w:t xml:space="preserve">Таблица </w:t>
      </w:r>
      <w:r w:rsidR="003250A1" w:rsidRPr="003250A1">
        <w:rPr>
          <w:b/>
        </w:rPr>
        <w:t>5.3.1</w:t>
      </w:r>
      <w:r w:rsidRPr="003250A1">
        <w:rPr>
          <w:b/>
        </w:rPr>
        <w:t xml:space="preserve">. Спецавтотранспорт, используемый для вывоза ЖБО </w:t>
      </w:r>
      <w:r w:rsidR="00901C5B" w:rsidRPr="003250A1">
        <w:rPr>
          <w:b/>
        </w:rPr>
        <w:t>СП</w:t>
      </w:r>
      <w:r w:rsidRPr="003250A1">
        <w:rPr>
          <w:b/>
        </w:rPr>
        <w:t xml:space="preserve"> «</w:t>
      </w:r>
      <w:r w:rsidR="00A0501F" w:rsidRPr="003250A1">
        <w:rPr>
          <w:b/>
        </w:rPr>
        <w:t>Солгинское</w:t>
      </w:r>
      <w:r w:rsidRPr="003250A1">
        <w:rPr>
          <w:b/>
        </w:rPr>
        <w:t xml:space="preserve">» </w:t>
      </w:r>
    </w:p>
    <w:p w:rsidR="00413EDE" w:rsidRPr="00413EDE" w:rsidRDefault="00413EDE" w:rsidP="00413EDE">
      <w:pPr>
        <w:spacing w:line="276" w:lineRule="auto"/>
        <w:jc w:val="both"/>
      </w:pPr>
    </w:p>
    <w:tbl>
      <w:tblPr>
        <w:tblW w:w="100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9"/>
        <w:gridCol w:w="1559"/>
        <w:gridCol w:w="1560"/>
        <w:gridCol w:w="1419"/>
        <w:gridCol w:w="1399"/>
        <w:gridCol w:w="927"/>
        <w:gridCol w:w="1216"/>
        <w:gridCol w:w="850"/>
      </w:tblGrid>
      <w:tr w:rsidR="00F63554" w:rsidRPr="00A325EC" w:rsidTr="00901C5B">
        <w:trPr>
          <w:trHeight w:val="20"/>
          <w:jc w:val="center"/>
        </w:trPr>
        <w:tc>
          <w:tcPr>
            <w:tcW w:w="1089" w:type="dxa"/>
            <w:vAlign w:val="center"/>
          </w:tcPr>
          <w:p w:rsidR="00F63554" w:rsidRPr="00A325EC" w:rsidRDefault="00F63554" w:rsidP="007B2FC5">
            <w:pPr>
              <w:spacing w:beforeLines="20" w:before="48" w:afterLines="20" w:after="48" w:line="276" w:lineRule="auto"/>
              <w:jc w:val="center"/>
              <w:rPr>
                <w:sz w:val="20"/>
                <w:szCs w:val="20"/>
              </w:rPr>
            </w:pPr>
            <w:r>
              <w:rPr>
                <w:sz w:val="20"/>
                <w:szCs w:val="20"/>
              </w:rPr>
              <w:t>Модель</w:t>
            </w:r>
          </w:p>
        </w:tc>
        <w:tc>
          <w:tcPr>
            <w:tcW w:w="1559" w:type="dxa"/>
            <w:vAlign w:val="center"/>
          </w:tcPr>
          <w:p w:rsidR="00F63554" w:rsidRPr="00A325EC" w:rsidRDefault="00F63554" w:rsidP="007B2FC5">
            <w:pPr>
              <w:spacing w:beforeLines="20" w:before="48" w:afterLines="20" w:after="48" w:line="276" w:lineRule="auto"/>
              <w:jc w:val="center"/>
              <w:rPr>
                <w:sz w:val="20"/>
                <w:szCs w:val="20"/>
              </w:rPr>
            </w:pPr>
            <w:r>
              <w:rPr>
                <w:sz w:val="20"/>
                <w:szCs w:val="20"/>
              </w:rPr>
              <w:t>Базовое шасси</w:t>
            </w:r>
          </w:p>
        </w:tc>
        <w:tc>
          <w:tcPr>
            <w:tcW w:w="1560" w:type="dxa"/>
            <w:vAlign w:val="center"/>
          </w:tcPr>
          <w:p w:rsidR="00F63554" w:rsidRPr="00A325EC" w:rsidRDefault="00F63554" w:rsidP="007B2FC5">
            <w:pPr>
              <w:spacing w:beforeLines="20" w:before="48" w:afterLines="20" w:after="48" w:line="276" w:lineRule="auto"/>
              <w:jc w:val="center"/>
              <w:rPr>
                <w:sz w:val="20"/>
                <w:szCs w:val="20"/>
              </w:rPr>
            </w:pPr>
            <w:r>
              <w:rPr>
                <w:sz w:val="20"/>
                <w:szCs w:val="20"/>
              </w:rPr>
              <w:t>Навесное оборудование</w:t>
            </w:r>
          </w:p>
        </w:tc>
        <w:tc>
          <w:tcPr>
            <w:tcW w:w="1419" w:type="dxa"/>
            <w:vAlign w:val="center"/>
          </w:tcPr>
          <w:p w:rsidR="00F63554" w:rsidRPr="00A325EC" w:rsidRDefault="00F63554" w:rsidP="007B2FC5">
            <w:pPr>
              <w:spacing w:beforeLines="20" w:before="48" w:afterLines="20" w:after="48" w:line="276" w:lineRule="auto"/>
              <w:jc w:val="center"/>
              <w:rPr>
                <w:sz w:val="20"/>
                <w:szCs w:val="20"/>
              </w:rPr>
            </w:pPr>
            <w:r>
              <w:rPr>
                <w:sz w:val="20"/>
                <w:szCs w:val="20"/>
              </w:rPr>
              <w:t>Объем кузова, м</w:t>
            </w:r>
            <w:r w:rsidRPr="00F63554">
              <w:rPr>
                <w:sz w:val="20"/>
                <w:szCs w:val="20"/>
                <w:vertAlign w:val="superscript"/>
              </w:rPr>
              <w:t>3</w:t>
            </w:r>
          </w:p>
        </w:tc>
        <w:tc>
          <w:tcPr>
            <w:tcW w:w="1399" w:type="dxa"/>
            <w:vAlign w:val="center"/>
          </w:tcPr>
          <w:p w:rsidR="00F63554" w:rsidRPr="00A325EC" w:rsidRDefault="00F63554" w:rsidP="007B2FC5">
            <w:pPr>
              <w:spacing w:beforeLines="20" w:before="48" w:afterLines="20" w:after="48" w:line="276" w:lineRule="auto"/>
              <w:jc w:val="center"/>
              <w:rPr>
                <w:sz w:val="20"/>
                <w:szCs w:val="20"/>
              </w:rPr>
            </w:pPr>
            <w:r>
              <w:rPr>
                <w:sz w:val="20"/>
                <w:szCs w:val="20"/>
              </w:rPr>
              <w:t>Коэффициент уплотнения</w:t>
            </w:r>
          </w:p>
        </w:tc>
        <w:tc>
          <w:tcPr>
            <w:tcW w:w="0" w:type="auto"/>
            <w:vAlign w:val="center"/>
          </w:tcPr>
          <w:p w:rsidR="00F63554" w:rsidRPr="00A325EC" w:rsidRDefault="00F63554" w:rsidP="007B2FC5">
            <w:pPr>
              <w:spacing w:beforeLines="20" w:before="48" w:afterLines="20" w:after="48" w:line="276" w:lineRule="auto"/>
              <w:jc w:val="center"/>
              <w:rPr>
                <w:sz w:val="20"/>
                <w:szCs w:val="20"/>
              </w:rPr>
            </w:pPr>
            <w:r>
              <w:rPr>
                <w:sz w:val="20"/>
                <w:szCs w:val="20"/>
              </w:rPr>
              <w:t>Год выпуска</w:t>
            </w:r>
          </w:p>
        </w:tc>
        <w:tc>
          <w:tcPr>
            <w:tcW w:w="1216" w:type="dxa"/>
            <w:vAlign w:val="center"/>
          </w:tcPr>
          <w:p w:rsidR="00F63554" w:rsidRPr="00A325EC" w:rsidRDefault="00F63554" w:rsidP="007B2FC5">
            <w:pPr>
              <w:spacing w:beforeLines="20" w:before="48" w:afterLines="20" w:after="48" w:line="276" w:lineRule="auto"/>
              <w:jc w:val="center"/>
              <w:rPr>
                <w:sz w:val="20"/>
                <w:szCs w:val="20"/>
              </w:rPr>
            </w:pPr>
            <w:r>
              <w:rPr>
                <w:sz w:val="20"/>
                <w:szCs w:val="20"/>
              </w:rPr>
              <w:t>% износа</w:t>
            </w:r>
          </w:p>
        </w:tc>
        <w:tc>
          <w:tcPr>
            <w:tcW w:w="850" w:type="dxa"/>
            <w:vAlign w:val="center"/>
          </w:tcPr>
          <w:p w:rsidR="00F63554" w:rsidRPr="00A325EC" w:rsidRDefault="00F63554" w:rsidP="007B2FC5">
            <w:pPr>
              <w:spacing w:beforeLines="20" w:before="48" w:afterLines="20" w:after="48" w:line="276" w:lineRule="auto"/>
              <w:jc w:val="center"/>
              <w:rPr>
                <w:sz w:val="20"/>
                <w:szCs w:val="20"/>
              </w:rPr>
            </w:pPr>
            <w:r>
              <w:rPr>
                <w:sz w:val="20"/>
                <w:szCs w:val="20"/>
              </w:rPr>
              <w:t>Кол-во, шт.</w:t>
            </w:r>
          </w:p>
        </w:tc>
      </w:tr>
      <w:tr w:rsidR="00413EDE" w:rsidRPr="00A325EC" w:rsidTr="00901C5B">
        <w:trPr>
          <w:trHeight w:val="20"/>
          <w:jc w:val="center"/>
        </w:trPr>
        <w:tc>
          <w:tcPr>
            <w:tcW w:w="1089" w:type="dxa"/>
            <w:vAlign w:val="center"/>
          </w:tcPr>
          <w:p w:rsidR="00413EDE" w:rsidRPr="00A325EC" w:rsidRDefault="00413EDE" w:rsidP="007B2FC5">
            <w:pPr>
              <w:spacing w:beforeLines="20" w:before="48" w:afterLines="20" w:after="48" w:line="276" w:lineRule="auto"/>
              <w:jc w:val="center"/>
              <w:rPr>
                <w:sz w:val="20"/>
                <w:szCs w:val="20"/>
              </w:rPr>
            </w:pPr>
            <w:r w:rsidRPr="00A325EC">
              <w:rPr>
                <w:sz w:val="20"/>
                <w:szCs w:val="20"/>
              </w:rPr>
              <w:t>КО 503</w:t>
            </w:r>
          </w:p>
        </w:tc>
        <w:tc>
          <w:tcPr>
            <w:tcW w:w="1559" w:type="dxa"/>
            <w:vAlign w:val="center"/>
          </w:tcPr>
          <w:p w:rsidR="00413EDE" w:rsidRPr="00A325EC" w:rsidRDefault="00413EDE" w:rsidP="007B2FC5">
            <w:pPr>
              <w:spacing w:beforeLines="20" w:before="48" w:afterLines="20" w:after="48" w:line="276" w:lineRule="auto"/>
              <w:jc w:val="center"/>
              <w:rPr>
                <w:sz w:val="20"/>
                <w:szCs w:val="20"/>
              </w:rPr>
            </w:pPr>
            <w:r w:rsidRPr="00A325EC">
              <w:rPr>
                <w:sz w:val="20"/>
                <w:szCs w:val="20"/>
              </w:rPr>
              <w:t>ГАЗ-3309</w:t>
            </w:r>
          </w:p>
        </w:tc>
        <w:tc>
          <w:tcPr>
            <w:tcW w:w="1560" w:type="dxa"/>
            <w:vAlign w:val="center"/>
          </w:tcPr>
          <w:p w:rsidR="00413EDE" w:rsidRPr="00A325EC" w:rsidRDefault="00413EDE" w:rsidP="007B2FC5">
            <w:pPr>
              <w:spacing w:beforeLines="20" w:before="48" w:afterLines="20" w:after="48" w:line="276" w:lineRule="auto"/>
              <w:jc w:val="center"/>
              <w:rPr>
                <w:sz w:val="20"/>
                <w:szCs w:val="20"/>
              </w:rPr>
            </w:pPr>
            <w:r w:rsidRPr="00A325EC">
              <w:rPr>
                <w:sz w:val="20"/>
                <w:szCs w:val="20"/>
              </w:rPr>
              <w:t>бочка</w:t>
            </w:r>
          </w:p>
        </w:tc>
        <w:tc>
          <w:tcPr>
            <w:tcW w:w="1419" w:type="dxa"/>
            <w:vAlign w:val="center"/>
          </w:tcPr>
          <w:p w:rsidR="00413EDE" w:rsidRPr="00A325EC" w:rsidRDefault="00413EDE" w:rsidP="007B2FC5">
            <w:pPr>
              <w:spacing w:beforeLines="20" w:before="48" w:afterLines="20" w:after="48" w:line="276" w:lineRule="auto"/>
              <w:jc w:val="center"/>
              <w:rPr>
                <w:sz w:val="20"/>
                <w:szCs w:val="20"/>
              </w:rPr>
            </w:pPr>
            <w:r w:rsidRPr="00A325EC">
              <w:rPr>
                <w:sz w:val="20"/>
                <w:szCs w:val="20"/>
              </w:rPr>
              <w:t>3,7</w:t>
            </w:r>
          </w:p>
        </w:tc>
        <w:tc>
          <w:tcPr>
            <w:tcW w:w="1399" w:type="dxa"/>
            <w:vAlign w:val="center"/>
          </w:tcPr>
          <w:p w:rsidR="00413EDE" w:rsidRPr="00A325EC" w:rsidRDefault="00413EDE" w:rsidP="007B2FC5">
            <w:pPr>
              <w:spacing w:beforeLines="20" w:before="48" w:afterLines="20" w:after="48" w:line="276" w:lineRule="auto"/>
              <w:jc w:val="center"/>
              <w:rPr>
                <w:sz w:val="20"/>
                <w:szCs w:val="20"/>
              </w:rPr>
            </w:pPr>
            <w:r w:rsidRPr="00A325EC">
              <w:rPr>
                <w:sz w:val="20"/>
                <w:szCs w:val="20"/>
              </w:rPr>
              <w:t>-</w:t>
            </w:r>
          </w:p>
        </w:tc>
        <w:tc>
          <w:tcPr>
            <w:tcW w:w="0" w:type="auto"/>
            <w:vAlign w:val="center"/>
          </w:tcPr>
          <w:p w:rsidR="00413EDE" w:rsidRPr="00A325EC" w:rsidRDefault="001C4CA7" w:rsidP="007B2FC5">
            <w:pPr>
              <w:spacing w:beforeLines="20" w:before="48" w:afterLines="20" w:after="48" w:line="276" w:lineRule="auto"/>
              <w:jc w:val="center"/>
              <w:rPr>
                <w:sz w:val="20"/>
                <w:szCs w:val="20"/>
              </w:rPr>
            </w:pPr>
            <w:r>
              <w:rPr>
                <w:sz w:val="20"/>
                <w:szCs w:val="20"/>
              </w:rPr>
              <w:t>Нет инф.</w:t>
            </w:r>
          </w:p>
        </w:tc>
        <w:tc>
          <w:tcPr>
            <w:tcW w:w="1216" w:type="dxa"/>
            <w:vAlign w:val="center"/>
          </w:tcPr>
          <w:p w:rsidR="00413EDE" w:rsidRPr="00A325EC" w:rsidRDefault="001C4CA7" w:rsidP="007B2FC5">
            <w:pPr>
              <w:spacing w:beforeLines="20" w:before="48" w:afterLines="20" w:after="48" w:line="276" w:lineRule="auto"/>
              <w:jc w:val="center"/>
              <w:rPr>
                <w:sz w:val="20"/>
                <w:szCs w:val="20"/>
              </w:rPr>
            </w:pPr>
            <w:r>
              <w:rPr>
                <w:sz w:val="20"/>
                <w:szCs w:val="20"/>
              </w:rPr>
              <w:t>Нет инф</w:t>
            </w:r>
          </w:p>
        </w:tc>
        <w:tc>
          <w:tcPr>
            <w:tcW w:w="850" w:type="dxa"/>
            <w:vAlign w:val="center"/>
          </w:tcPr>
          <w:p w:rsidR="00413EDE" w:rsidRPr="00A325EC" w:rsidRDefault="00413EDE" w:rsidP="007B2FC5">
            <w:pPr>
              <w:spacing w:beforeLines="20" w:before="48" w:afterLines="20" w:after="48" w:line="276" w:lineRule="auto"/>
              <w:jc w:val="center"/>
              <w:rPr>
                <w:sz w:val="20"/>
                <w:szCs w:val="20"/>
              </w:rPr>
            </w:pPr>
            <w:r w:rsidRPr="00A325EC">
              <w:rPr>
                <w:sz w:val="20"/>
                <w:szCs w:val="20"/>
              </w:rPr>
              <w:t>1</w:t>
            </w:r>
          </w:p>
        </w:tc>
      </w:tr>
    </w:tbl>
    <w:p w:rsidR="00413EDE" w:rsidRPr="00413EDE" w:rsidRDefault="00413EDE" w:rsidP="00A325EC">
      <w:pPr>
        <w:spacing w:line="276" w:lineRule="auto"/>
        <w:jc w:val="both"/>
      </w:pPr>
    </w:p>
    <w:p w:rsidR="00A325EC" w:rsidRDefault="00A325EC" w:rsidP="00413EDE">
      <w:pPr>
        <w:spacing w:line="276" w:lineRule="auto"/>
        <w:ind w:firstLine="720"/>
        <w:jc w:val="both"/>
      </w:pPr>
    </w:p>
    <w:p w:rsidR="00413EDE" w:rsidRDefault="00413EDE" w:rsidP="00A325EC">
      <w:pPr>
        <w:spacing w:line="276" w:lineRule="auto"/>
        <w:ind w:firstLine="720"/>
        <w:jc w:val="center"/>
        <w:rPr>
          <w:b/>
        </w:rPr>
      </w:pPr>
      <w:r w:rsidRPr="00A325EC">
        <w:rPr>
          <w:b/>
        </w:rPr>
        <w:t xml:space="preserve">Таблица </w:t>
      </w:r>
      <w:r w:rsidR="003250A1">
        <w:rPr>
          <w:b/>
        </w:rPr>
        <w:t>5.3.2.</w:t>
      </w:r>
      <w:r w:rsidR="00A325EC" w:rsidRPr="00A325EC">
        <w:rPr>
          <w:b/>
        </w:rPr>
        <w:t xml:space="preserve"> Технические характеристики</w:t>
      </w:r>
    </w:p>
    <w:p w:rsidR="00A325EC" w:rsidRPr="00A325EC" w:rsidRDefault="00A325EC" w:rsidP="00A325EC">
      <w:pPr>
        <w:spacing w:line="276" w:lineRule="auto"/>
        <w:ind w:firstLine="720"/>
        <w:jc w:val="center"/>
        <w:rPr>
          <w:b/>
        </w:rPr>
      </w:pPr>
    </w:p>
    <w:tbl>
      <w:tblPr>
        <w:tblW w:w="33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77"/>
        <w:gridCol w:w="1697"/>
      </w:tblGrid>
      <w:tr w:rsidR="00F63554" w:rsidRPr="00413EDE" w:rsidTr="00F63554">
        <w:trPr>
          <w:trHeight w:val="20"/>
          <w:jc w:val="center"/>
        </w:trPr>
        <w:tc>
          <w:tcPr>
            <w:tcW w:w="3689" w:type="pct"/>
          </w:tcPr>
          <w:p w:rsidR="00F63554" w:rsidRPr="00A325EC" w:rsidRDefault="00F63554" w:rsidP="007B2FC5">
            <w:pPr>
              <w:spacing w:beforeLines="20" w:before="48" w:afterLines="20" w:after="48"/>
              <w:rPr>
                <w:sz w:val="20"/>
                <w:szCs w:val="20"/>
              </w:rPr>
            </w:pPr>
            <w:r w:rsidRPr="00A325EC">
              <w:rPr>
                <w:sz w:val="20"/>
                <w:szCs w:val="20"/>
              </w:rPr>
              <w:t>Модель</w:t>
            </w:r>
            <w:r>
              <w:rPr>
                <w:sz w:val="20"/>
                <w:szCs w:val="20"/>
              </w:rPr>
              <w:t xml:space="preserve"> </w:t>
            </w:r>
          </w:p>
        </w:tc>
        <w:tc>
          <w:tcPr>
            <w:tcW w:w="1311" w:type="pct"/>
          </w:tcPr>
          <w:p w:rsidR="00F63554" w:rsidRPr="00A325EC" w:rsidRDefault="00F63554" w:rsidP="007B2FC5">
            <w:pPr>
              <w:spacing w:beforeLines="20" w:before="48" w:afterLines="20" w:after="48"/>
              <w:jc w:val="center"/>
              <w:rPr>
                <w:sz w:val="20"/>
                <w:szCs w:val="20"/>
              </w:rPr>
            </w:pPr>
            <w:r w:rsidRPr="00A325EC">
              <w:rPr>
                <w:sz w:val="20"/>
                <w:szCs w:val="20"/>
              </w:rPr>
              <w:t>КО 503</w:t>
            </w:r>
          </w:p>
        </w:tc>
      </w:tr>
      <w:tr w:rsidR="00F63554" w:rsidRPr="00413EDE" w:rsidTr="00F63554">
        <w:trPr>
          <w:trHeight w:val="20"/>
          <w:jc w:val="center"/>
        </w:trPr>
        <w:tc>
          <w:tcPr>
            <w:tcW w:w="3689" w:type="pct"/>
            <w:vAlign w:val="center"/>
          </w:tcPr>
          <w:p w:rsidR="00F63554" w:rsidRPr="00A325EC" w:rsidRDefault="00F63554" w:rsidP="007B2FC5">
            <w:pPr>
              <w:spacing w:beforeLines="20" w:before="48" w:afterLines="20" w:after="48"/>
              <w:rPr>
                <w:sz w:val="20"/>
                <w:szCs w:val="20"/>
              </w:rPr>
            </w:pPr>
            <w:r w:rsidRPr="00A325EC">
              <w:rPr>
                <w:sz w:val="20"/>
                <w:szCs w:val="20"/>
              </w:rPr>
              <w:t>Базовое шасси</w:t>
            </w:r>
          </w:p>
        </w:tc>
        <w:tc>
          <w:tcPr>
            <w:tcW w:w="1311" w:type="pct"/>
          </w:tcPr>
          <w:p w:rsidR="00F63554" w:rsidRPr="00A325EC" w:rsidRDefault="00F63554" w:rsidP="007B2FC5">
            <w:pPr>
              <w:spacing w:beforeLines="20" w:before="48" w:afterLines="20" w:after="48"/>
              <w:jc w:val="center"/>
              <w:rPr>
                <w:sz w:val="20"/>
                <w:szCs w:val="20"/>
              </w:rPr>
            </w:pPr>
            <w:r w:rsidRPr="00A325EC">
              <w:rPr>
                <w:sz w:val="20"/>
                <w:szCs w:val="20"/>
              </w:rPr>
              <w:t>ГАЗ-3309</w:t>
            </w:r>
          </w:p>
        </w:tc>
      </w:tr>
      <w:tr w:rsidR="00F63554" w:rsidRPr="00413EDE" w:rsidTr="00F63554">
        <w:trPr>
          <w:trHeight w:val="20"/>
          <w:jc w:val="center"/>
        </w:trPr>
        <w:tc>
          <w:tcPr>
            <w:tcW w:w="3689" w:type="pct"/>
            <w:vAlign w:val="center"/>
          </w:tcPr>
          <w:p w:rsidR="00F63554" w:rsidRPr="00A325EC" w:rsidRDefault="00F63554" w:rsidP="007B2FC5">
            <w:pPr>
              <w:spacing w:beforeLines="20" w:before="48" w:afterLines="20" w:after="48"/>
              <w:rPr>
                <w:sz w:val="20"/>
                <w:szCs w:val="20"/>
              </w:rPr>
            </w:pPr>
            <w:r>
              <w:rPr>
                <w:sz w:val="20"/>
                <w:szCs w:val="20"/>
              </w:rPr>
              <w:lastRenderedPageBreak/>
              <w:t>Масса машины полная, кг</w:t>
            </w:r>
          </w:p>
        </w:tc>
        <w:tc>
          <w:tcPr>
            <w:tcW w:w="1311" w:type="pct"/>
          </w:tcPr>
          <w:p w:rsidR="00F63554" w:rsidRPr="00A325EC" w:rsidRDefault="007152B6" w:rsidP="007B2FC5">
            <w:pPr>
              <w:spacing w:beforeLines="20" w:before="48" w:afterLines="20" w:after="48"/>
              <w:jc w:val="center"/>
              <w:rPr>
                <w:sz w:val="20"/>
                <w:szCs w:val="20"/>
              </w:rPr>
            </w:pPr>
            <w:r>
              <w:rPr>
                <w:sz w:val="20"/>
                <w:szCs w:val="20"/>
              </w:rPr>
              <w:t>8100</w:t>
            </w:r>
          </w:p>
        </w:tc>
      </w:tr>
      <w:tr w:rsidR="00F63554" w:rsidRPr="00413EDE" w:rsidTr="00F63554">
        <w:trPr>
          <w:trHeight w:val="20"/>
          <w:jc w:val="center"/>
        </w:trPr>
        <w:tc>
          <w:tcPr>
            <w:tcW w:w="3689" w:type="pct"/>
            <w:vAlign w:val="center"/>
          </w:tcPr>
          <w:p w:rsidR="00F63554" w:rsidRDefault="00F63554" w:rsidP="007B2FC5">
            <w:pPr>
              <w:spacing w:beforeLines="20" w:before="48" w:afterLines="20" w:after="48"/>
              <w:rPr>
                <w:sz w:val="20"/>
                <w:szCs w:val="20"/>
              </w:rPr>
            </w:pPr>
            <w:r>
              <w:rPr>
                <w:sz w:val="20"/>
                <w:szCs w:val="20"/>
              </w:rPr>
              <w:t>Масса спецоборудования, кг</w:t>
            </w:r>
          </w:p>
        </w:tc>
        <w:tc>
          <w:tcPr>
            <w:tcW w:w="1311" w:type="pct"/>
          </w:tcPr>
          <w:p w:rsidR="00F63554" w:rsidRPr="00A325EC" w:rsidRDefault="007152B6" w:rsidP="007B2FC5">
            <w:pPr>
              <w:spacing w:beforeLines="20" w:before="48" w:afterLines="20" w:after="48"/>
              <w:jc w:val="center"/>
              <w:rPr>
                <w:sz w:val="20"/>
                <w:szCs w:val="20"/>
              </w:rPr>
            </w:pPr>
            <w:r>
              <w:rPr>
                <w:sz w:val="20"/>
                <w:szCs w:val="20"/>
              </w:rPr>
              <w:t>2900</w:t>
            </w:r>
          </w:p>
        </w:tc>
      </w:tr>
      <w:tr w:rsidR="00F63554" w:rsidRPr="00413EDE" w:rsidTr="00F63554">
        <w:trPr>
          <w:trHeight w:val="20"/>
          <w:jc w:val="center"/>
        </w:trPr>
        <w:tc>
          <w:tcPr>
            <w:tcW w:w="3689" w:type="pct"/>
            <w:vAlign w:val="center"/>
          </w:tcPr>
          <w:p w:rsidR="00F63554" w:rsidRDefault="00F63554" w:rsidP="007B2FC5">
            <w:pPr>
              <w:spacing w:beforeLines="20" w:before="48" w:afterLines="20" w:after="48"/>
              <w:rPr>
                <w:sz w:val="20"/>
                <w:szCs w:val="20"/>
              </w:rPr>
            </w:pPr>
            <w:r>
              <w:rPr>
                <w:sz w:val="20"/>
                <w:szCs w:val="20"/>
              </w:rPr>
              <w:t>Вместимость цистерны, м</w:t>
            </w:r>
            <w:r w:rsidRPr="00F548BF">
              <w:rPr>
                <w:sz w:val="20"/>
                <w:szCs w:val="20"/>
                <w:vertAlign w:val="superscript"/>
              </w:rPr>
              <w:t>3</w:t>
            </w:r>
          </w:p>
        </w:tc>
        <w:tc>
          <w:tcPr>
            <w:tcW w:w="1311" w:type="pct"/>
          </w:tcPr>
          <w:p w:rsidR="00F63554" w:rsidRPr="00A325EC" w:rsidRDefault="007152B6" w:rsidP="007B2FC5">
            <w:pPr>
              <w:spacing w:beforeLines="20" w:before="48" w:afterLines="20" w:after="48"/>
              <w:jc w:val="center"/>
              <w:rPr>
                <w:sz w:val="20"/>
                <w:szCs w:val="20"/>
              </w:rPr>
            </w:pPr>
            <w:r>
              <w:rPr>
                <w:sz w:val="20"/>
                <w:szCs w:val="20"/>
              </w:rPr>
              <w:t>3</w:t>
            </w:r>
            <w:r w:rsidR="009627BE">
              <w:rPr>
                <w:sz w:val="20"/>
                <w:szCs w:val="20"/>
              </w:rPr>
              <w:t>,</w:t>
            </w:r>
            <w:r>
              <w:rPr>
                <w:sz w:val="20"/>
                <w:szCs w:val="20"/>
              </w:rPr>
              <w:t>7</w:t>
            </w:r>
          </w:p>
        </w:tc>
      </w:tr>
      <w:tr w:rsidR="00F63554" w:rsidRPr="00413EDE" w:rsidTr="00F63554">
        <w:trPr>
          <w:trHeight w:val="20"/>
          <w:jc w:val="center"/>
        </w:trPr>
        <w:tc>
          <w:tcPr>
            <w:tcW w:w="3689" w:type="pct"/>
            <w:vAlign w:val="center"/>
          </w:tcPr>
          <w:p w:rsidR="00F63554" w:rsidRDefault="00F63554" w:rsidP="007B2FC5">
            <w:pPr>
              <w:spacing w:beforeLines="20" w:before="48" w:afterLines="20" w:after="48"/>
              <w:rPr>
                <w:sz w:val="20"/>
                <w:szCs w:val="20"/>
              </w:rPr>
            </w:pPr>
            <w:r>
              <w:rPr>
                <w:sz w:val="20"/>
                <w:szCs w:val="20"/>
              </w:rPr>
              <w:t>Глубина очищаемых ям, м</w:t>
            </w:r>
          </w:p>
        </w:tc>
        <w:tc>
          <w:tcPr>
            <w:tcW w:w="1311" w:type="pct"/>
          </w:tcPr>
          <w:p w:rsidR="00F63554" w:rsidRPr="00A325EC" w:rsidRDefault="007152B6" w:rsidP="007B2FC5">
            <w:pPr>
              <w:spacing w:beforeLines="20" w:before="48" w:afterLines="20" w:after="48"/>
              <w:jc w:val="center"/>
              <w:rPr>
                <w:sz w:val="20"/>
                <w:szCs w:val="20"/>
              </w:rPr>
            </w:pPr>
            <w:r>
              <w:rPr>
                <w:sz w:val="20"/>
                <w:szCs w:val="20"/>
              </w:rPr>
              <w:t>4</w:t>
            </w:r>
          </w:p>
        </w:tc>
      </w:tr>
      <w:tr w:rsidR="00F63554" w:rsidRPr="00413EDE" w:rsidTr="00F63554">
        <w:trPr>
          <w:trHeight w:val="20"/>
          <w:jc w:val="center"/>
        </w:trPr>
        <w:tc>
          <w:tcPr>
            <w:tcW w:w="3689" w:type="pct"/>
            <w:vAlign w:val="center"/>
          </w:tcPr>
          <w:p w:rsidR="00F63554" w:rsidRDefault="00F63554" w:rsidP="007B2FC5">
            <w:pPr>
              <w:spacing w:beforeLines="20" w:before="48" w:afterLines="20" w:after="48"/>
              <w:rPr>
                <w:sz w:val="20"/>
                <w:szCs w:val="20"/>
              </w:rPr>
            </w:pPr>
            <w:r>
              <w:rPr>
                <w:sz w:val="20"/>
                <w:szCs w:val="20"/>
              </w:rPr>
              <w:t>Производительность вакуум-насоса, м</w:t>
            </w:r>
            <w:r w:rsidRPr="00BF2F06">
              <w:rPr>
                <w:sz w:val="20"/>
                <w:szCs w:val="20"/>
                <w:vertAlign w:val="superscript"/>
              </w:rPr>
              <w:t>3</w:t>
            </w:r>
            <w:r>
              <w:rPr>
                <w:sz w:val="20"/>
                <w:szCs w:val="20"/>
              </w:rPr>
              <w:t>/ч</w:t>
            </w:r>
          </w:p>
        </w:tc>
        <w:tc>
          <w:tcPr>
            <w:tcW w:w="1311" w:type="pct"/>
          </w:tcPr>
          <w:p w:rsidR="00F63554" w:rsidRPr="00A325EC" w:rsidRDefault="007152B6" w:rsidP="007B2FC5">
            <w:pPr>
              <w:spacing w:beforeLines="20" w:before="48" w:afterLines="20" w:after="48"/>
              <w:jc w:val="center"/>
              <w:rPr>
                <w:sz w:val="20"/>
                <w:szCs w:val="20"/>
              </w:rPr>
            </w:pPr>
            <w:r>
              <w:rPr>
                <w:sz w:val="20"/>
                <w:szCs w:val="20"/>
              </w:rPr>
              <w:t>240</w:t>
            </w:r>
          </w:p>
        </w:tc>
      </w:tr>
      <w:tr w:rsidR="00F63554" w:rsidRPr="00413EDE" w:rsidTr="00F63554">
        <w:trPr>
          <w:trHeight w:val="20"/>
          <w:jc w:val="center"/>
        </w:trPr>
        <w:tc>
          <w:tcPr>
            <w:tcW w:w="3689" w:type="pct"/>
            <w:vAlign w:val="center"/>
          </w:tcPr>
          <w:p w:rsidR="00F63554" w:rsidRDefault="00F63554" w:rsidP="007B2FC5">
            <w:pPr>
              <w:spacing w:beforeLines="20" w:before="48" w:afterLines="20" w:after="48"/>
              <w:rPr>
                <w:sz w:val="20"/>
                <w:szCs w:val="20"/>
              </w:rPr>
            </w:pPr>
            <w:r>
              <w:rPr>
                <w:sz w:val="20"/>
                <w:szCs w:val="20"/>
              </w:rPr>
              <w:t>Время наполнения цистерны, мин</w:t>
            </w:r>
          </w:p>
        </w:tc>
        <w:tc>
          <w:tcPr>
            <w:tcW w:w="1311" w:type="pct"/>
          </w:tcPr>
          <w:p w:rsidR="00F63554" w:rsidRPr="00A325EC" w:rsidRDefault="007152B6" w:rsidP="007B2FC5">
            <w:pPr>
              <w:spacing w:beforeLines="20" w:before="48" w:afterLines="20" w:after="48"/>
              <w:jc w:val="center"/>
              <w:rPr>
                <w:sz w:val="20"/>
                <w:szCs w:val="20"/>
              </w:rPr>
            </w:pPr>
            <w:r>
              <w:rPr>
                <w:sz w:val="20"/>
                <w:szCs w:val="20"/>
              </w:rPr>
              <w:t>7</w:t>
            </w:r>
          </w:p>
        </w:tc>
      </w:tr>
      <w:tr w:rsidR="00F63554" w:rsidRPr="00413EDE" w:rsidTr="00F63554">
        <w:trPr>
          <w:trHeight w:val="20"/>
          <w:jc w:val="center"/>
        </w:trPr>
        <w:tc>
          <w:tcPr>
            <w:tcW w:w="3689" w:type="pct"/>
            <w:vAlign w:val="center"/>
          </w:tcPr>
          <w:p w:rsidR="00F63554" w:rsidRDefault="00F63554" w:rsidP="007B2FC5">
            <w:pPr>
              <w:spacing w:beforeLines="20" w:before="48" w:afterLines="20" w:after="48"/>
              <w:rPr>
                <w:sz w:val="20"/>
                <w:szCs w:val="20"/>
              </w:rPr>
            </w:pPr>
            <w:r>
              <w:rPr>
                <w:sz w:val="20"/>
                <w:szCs w:val="20"/>
              </w:rPr>
              <w:t>Время опорожнения цистерны, мин (под давлением)</w:t>
            </w:r>
          </w:p>
        </w:tc>
        <w:tc>
          <w:tcPr>
            <w:tcW w:w="1311" w:type="pct"/>
          </w:tcPr>
          <w:p w:rsidR="00F63554" w:rsidRPr="00A325EC" w:rsidRDefault="007152B6" w:rsidP="007B2FC5">
            <w:pPr>
              <w:spacing w:beforeLines="20" w:before="48" w:afterLines="20" w:after="48"/>
              <w:jc w:val="center"/>
              <w:rPr>
                <w:sz w:val="20"/>
                <w:szCs w:val="20"/>
              </w:rPr>
            </w:pPr>
            <w:r>
              <w:rPr>
                <w:sz w:val="20"/>
                <w:szCs w:val="20"/>
              </w:rPr>
              <w:t>15</w:t>
            </w:r>
          </w:p>
        </w:tc>
      </w:tr>
      <w:tr w:rsidR="00F63554" w:rsidRPr="00413EDE" w:rsidTr="00F63554">
        <w:trPr>
          <w:trHeight w:val="20"/>
          <w:jc w:val="center"/>
        </w:trPr>
        <w:tc>
          <w:tcPr>
            <w:tcW w:w="3689" w:type="pct"/>
            <w:vAlign w:val="center"/>
          </w:tcPr>
          <w:p w:rsidR="00F63554" w:rsidRDefault="00F63554" w:rsidP="007B2FC5">
            <w:pPr>
              <w:spacing w:beforeLines="20" w:before="48" w:afterLines="20" w:after="48"/>
              <w:rPr>
                <w:sz w:val="20"/>
                <w:szCs w:val="20"/>
              </w:rPr>
            </w:pPr>
            <w:r>
              <w:rPr>
                <w:sz w:val="20"/>
                <w:szCs w:val="20"/>
              </w:rPr>
              <w:t>Время опорожнения цистерны, мин (самотеком)</w:t>
            </w:r>
          </w:p>
        </w:tc>
        <w:tc>
          <w:tcPr>
            <w:tcW w:w="1311" w:type="pct"/>
          </w:tcPr>
          <w:p w:rsidR="00F63554" w:rsidRPr="00A325EC" w:rsidRDefault="007152B6" w:rsidP="007B2FC5">
            <w:pPr>
              <w:spacing w:beforeLines="20" w:before="48" w:afterLines="20" w:after="48"/>
              <w:jc w:val="center"/>
              <w:rPr>
                <w:sz w:val="20"/>
                <w:szCs w:val="20"/>
              </w:rPr>
            </w:pPr>
            <w:r>
              <w:rPr>
                <w:sz w:val="20"/>
                <w:szCs w:val="20"/>
              </w:rPr>
              <w:t>90</w:t>
            </w:r>
          </w:p>
        </w:tc>
      </w:tr>
    </w:tbl>
    <w:p w:rsidR="00413EDE" w:rsidRPr="00413EDE" w:rsidRDefault="00413EDE" w:rsidP="00413EDE">
      <w:pPr>
        <w:spacing w:line="276" w:lineRule="auto"/>
        <w:ind w:firstLine="720"/>
        <w:jc w:val="both"/>
      </w:pPr>
    </w:p>
    <w:p w:rsidR="00866081" w:rsidRDefault="00866081" w:rsidP="00413EDE">
      <w:pPr>
        <w:pStyle w:val="52"/>
        <w:widowControl/>
        <w:autoSpaceDE w:val="0"/>
        <w:autoSpaceDN w:val="0"/>
        <w:adjustRightInd w:val="0"/>
        <w:spacing w:before="0" w:line="276" w:lineRule="auto"/>
        <w:rPr>
          <w:snapToGrid/>
          <w:szCs w:val="24"/>
        </w:rPr>
      </w:pPr>
      <w:r>
        <w:rPr>
          <w:snapToGrid/>
          <w:szCs w:val="24"/>
        </w:rPr>
        <w:t>Расчетное количество ассенизационных машин определяется по формуле:</w:t>
      </w:r>
    </w:p>
    <w:p w:rsidR="00866081" w:rsidRPr="00866081" w:rsidRDefault="00866081" w:rsidP="00413EDE">
      <w:pPr>
        <w:pStyle w:val="52"/>
        <w:widowControl/>
        <w:autoSpaceDE w:val="0"/>
        <w:autoSpaceDN w:val="0"/>
        <w:adjustRightInd w:val="0"/>
        <w:spacing w:before="0" w:line="276" w:lineRule="auto"/>
        <w:rPr>
          <w:snapToGrid/>
          <w:szCs w:val="24"/>
        </w:rPr>
      </w:pPr>
      <m:oMathPara>
        <m:oMath>
          <m:r>
            <w:rPr>
              <w:rFonts w:ascii="Cambria Math" w:hAnsi="Cambria Math"/>
              <w:snapToGrid/>
              <w:szCs w:val="24"/>
            </w:rPr>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866081" w:rsidRDefault="00866081" w:rsidP="00413EDE">
      <w:pPr>
        <w:pStyle w:val="52"/>
        <w:widowControl/>
        <w:autoSpaceDE w:val="0"/>
        <w:autoSpaceDN w:val="0"/>
        <w:adjustRightInd w:val="0"/>
        <w:spacing w:before="0" w:line="276" w:lineRule="auto"/>
        <w:rPr>
          <w:snapToGrid/>
          <w:szCs w:val="24"/>
        </w:rPr>
      </w:pPr>
      <w:r>
        <w:rPr>
          <w:snapToGrid/>
          <w:szCs w:val="24"/>
        </w:rPr>
        <w:t>где Н – среднесуточное накопление ЖБО,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ассенизационных машин,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w:t>
      </w:r>
      <w:r w:rsidR="007152B6">
        <w:rPr>
          <w:snapToGrid/>
          <w:szCs w:val="24"/>
        </w:rPr>
        <w:t>0,7</w:t>
      </w:r>
      <w:r>
        <w:rPr>
          <w:snapToGrid/>
          <w:szCs w:val="24"/>
        </w:rPr>
        <w:t>_).</w:t>
      </w:r>
    </w:p>
    <w:p w:rsidR="00866081" w:rsidRDefault="00495629" w:rsidP="00413EDE">
      <w:pPr>
        <w:pStyle w:val="52"/>
        <w:widowControl/>
        <w:autoSpaceDE w:val="0"/>
        <w:autoSpaceDN w:val="0"/>
        <w:adjustRightInd w:val="0"/>
        <w:spacing w:before="0" w:line="276"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866081" w:rsidRDefault="00866081" w:rsidP="00F63554">
      <w:pPr>
        <w:pStyle w:val="52"/>
        <w:widowControl/>
        <w:autoSpaceDE w:val="0"/>
        <w:autoSpaceDN w:val="0"/>
        <w:adjustRightInd w:val="0"/>
        <w:spacing w:before="0" w:line="276"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w:t>
      </w:r>
      <w:r w:rsidR="009627BE">
        <w:rPr>
          <w:snapToGrid/>
          <w:szCs w:val="24"/>
        </w:rPr>
        <w:t>3,7</w:t>
      </w:r>
      <w:r>
        <w:rPr>
          <w:snapToGrid/>
          <w:szCs w:val="24"/>
        </w:rPr>
        <w:t>м</w:t>
      </w:r>
      <w:r w:rsidRPr="00F63554">
        <w:rPr>
          <w:snapToGrid/>
          <w:szCs w:val="24"/>
          <w:vertAlign w:val="superscript"/>
        </w:rPr>
        <w:t>3</w:t>
      </w:r>
      <w:r>
        <w:rPr>
          <w:snapToGrid/>
          <w:szCs w:val="24"/>
        </w:rPr>
        <w:t>).</w:t>
      </w:r>
    </w:p>
    <w:p w:rsidR="00866081" w:rsidRDefault="00866081" w:rsidP="00F63554">
      <w:pPr>
        <w:pStyle w:val="52"/>
        <w:widowControl/>
        <w:autoSpaceDE w:val="0"/>
        <w:autoSpaceDN w:val="0"/>
        <w:adjustRightInd w:val="0"/>
        <w:spacing w:before="0" w:line="276" w:lineRule="auto"/>
        <w:rPr>
          <w:snapToGrid/>
          <w:szCs w:val="24"/>
        </w:rPr>
      </w:pPr>
      <w:r>
        <w:rPr>
          <w:snapToGrid/>
          <w:szCs w:val="24"/>
        </w:rPr>
        <w:t xml:space="preserve">Расчетное количество ассенизационных машин представлено в таблице </w:t>
      </w:r>
      <w:r w:rsidR="002069C7">
        <w:rPr>
          <w:snapToGrid/>
          <w:szCs w:val="24"/>
        </w:rPr>
        <w:t>5.3.3</w:t>
      </w:r>
      <w:r>
        <w:rPr>
          <w:snapToGrid/>
          <w:szCs w:val="24"/>
        </w:rPr>
        <w:t xml:space="preserve">. </w:t>
      </w:r>
    </w:p>
    <w:p w:rsidR="002F37BC" w:rsidRDefault="002F37BC" w:rsidP="00F63554">
      <w:pPr>
        <w:autoSpaceDE w:val="0"/>
        <w:autoSpaceDN w:val="0"/>
        <w:adjustRightInd w:val="0"/>
        <w:spacing w:line="276" w:lineRule="auto"/>
        <w:jc w:val="center"/>
        <w:rPr>
          <w:b/>
        </w:rPr>
      </w:pPr>
    </w:p>
    <w:p w:rsidR="00413EDE" w:rsidRDefault="00413EDE" w:rsidP="00F63554">
      <w:pPr>
        <w:autoSpaceDE w:val="0"/>
        <w:autoSpaceDN w:val="0"/>
        <w:adjustRightInd w:val="0"/>
        <w:spacing w:line="276" w:lineRule="auto"/>
        <w:jc w:val="center"/>
        <w:rPr>
          <w:b/>
        </w:rPr>
      </w:pPr>
      <w:r w:rsidRPr="00A325EC">
        <w:rPr>
          <w:b/>
        </w:rPr>
        <w:t xml:space="preserve">Таблица </w:t>
      </w:r>
      <w:r w:rsidR="002069C7">
        <w:rPr>
          <w:b/>
        </w:rPr>
        <w:t>5.3.3</w:t>
      </w:r>
      <w:r w:rsidRPr="00A325EC">
        <w:rPr>
          <w:b/>
        </w:rPr>
        <w:t>.</w:t>
      </w:r>
      <w:r w:rsidR="00A325EC" w:rsidRPr="00A325EC">
        <w:rPr>
          <w:b/>
        </w:rPr>
        <w:t xml:space="preserve"> </w:t>
      </w:r>
      <w:r w:rsidR="00866081">
        <w:rPr>
          <w:b/>
        </w:rPr>
        <w:t>Расчетное количество ассенизационных машин</w:t>
      </w:r>
    </w:p>
    <w:p w:rsidR="00A325EC" w:rsidRPr="00413EDE" w:rsidRDefault="00A325EC" w:rsidP="00F63554">
      <w:pPr>
        <w:autoSpaceDE w:val="0"/>
        <w:autoSpaceDN w:val="0"/>
        <w:adjustRightInd w:val="0"/>
        <w:spacing w:line="276" w:lineRule="auto"/>
        <w:jc w:val="both"/>
      </w:pPr>
    </w:p>
    <w:tbl>
      <w:tblPr>
        <w:tblW w:w="5000" w:type="pct"/>
        <w:jc w:val="center"/>
        <w:tblCellMar>
          <w:left w:w="40" w:type="dxa"/>
          <w:right w:w="40" w:type="dxa"/>
        </w:tblCellMar>
        <w:tblLook w:val="0000" w:firstRow="0" w:lastRow="0" w:firstColumn="0" w:lastColumn="0" w:noHBand="0" w:noVBand="0"/>
      </w:tblPr>
      <w:tblGrid>
        <w:gridCol w:w="2585"/>
        <w:gridCol w:w="1425"/>
        <w:gridCol w:w="1300"/>
        <w:gridCol w:w="1264"/>
        <w:gridCol w:w="1442"/>
        <w:gridCol w:w="1419"/>
      </w:tblGrid>
      <w:tr w:rsidR="00F63554" w:rsidRPr="00413EDE" w:rsidTr="003250A1">
        <w:trPr>
          <w:cantSplit/>
          <w:trHeight w:hRule="exact" w:val="390"/>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F63554" w:rsidP="003250A1">
            <w:pPr>
              <w:autoSpaceDE w:val="0"/>
              <w:autoSpaceDN w:val="0"/>
              <w:adjustRightInd w:val="0"/>
              <w:jc w:val="center"/>
              <w:rPr>
                <w:color w:val="000000"/>
                <w:sz w:val="20"/>
                <w:szCs w:val="20"/>
              </w:rPr>
            </w:pPr>
            <w:r>
              <w:rPr>
                <w:color w:val="000000"/>
                <w:sz w:val="20"/>
                <w:szCs w:val="20"/>
              </w:rPr>
              <w:t>20</w:t>
            </w:r>
            <w:r w:rsidR="003250A1">
              <w:rPr>
                <w:color w:val="000000"/>
                <w:sz w:val="20"/>
                <w:szCs w:val="20"/>
              </w:rPr>
              <w:t>23</w:t>
            </w: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F63554" w:rsidP="003250A1">
            <w:pPr>
              <w:pStyle w:val="ae"/>
              <w:spacing w:before="0"/>
              <w:ind w:left="0" w:right="0"/>
            </w:pPr>
            <w:r>
              <w:t>20</w:t>
            </w:r>
            <w:r w:rsidR="003250A1">
              <w:t>24</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F63554" w:rsidP="003250A1">
            <w:pPr>
              <w:autoSpaceDE w:val="0"/>
              <w:autoSpaceDN w:val="0"/>
              <w:adjustRightInd w:val="0"/>
              <w:jc w:val="center"/>
              <w:rPr>
                <w:color w:val="000000"/>
                <w:sz w:val="20"/>
                <w:szCs w:val="20"/>
              </w:rPr>
            </w:pPr>
            <w:r>
              <w:rPr>
                <w:color w:val="000000"/>
                <w:sz w:val="20"/>
                <w:szCs w:val="20"/>
              </w:rPr>
              <w:t>202</w:t>
            </w:r>
            <w:r w:rsidR="003250A1">
              <w:rPr>
                <w:color w:val="000000"/>
                <w:sz w:val="20"/>
                <w:szCs w:val="20"/>
              </w:rPr>
              <w:t>5</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F63554" w:rsidP="003250A1">
            <w:pPr>
              <w:autoSpaceDE w:val="0"/>
              <w:autoSpaceDN w:val="0"/>
              <w:adjustRightInd w:val="0"/>
              <w:jc w:val="center"/>
              <w:rPr>
                <w:color w:val="000000"/>
                <w:sz w:val="20"/>
                <w:szCs w:val="20"/>
              </w:rPr>
            </w:pPr>
            <w:r>
              <w:rPr>
                <w:color w:val="000000"/>
                <w:sz w:val="20"/>
                <w:szCs w:val="20"/>
              </w:rPr>
              <w:t>202</w:t>
            </w:r>
            <w:r w:rsidR="003250A1">
              <w:rPr>
                <w:color w:val="000000"/>
                <w:sz w:val="20"/>
                <w:szCs w:val="20"/>
              </w:rPr>
              <w:t>6</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F63554" w:rsidP="003250A1">
            <w:pPr>
              <w:autoSpaceDE w:val="0"/>
              <w:autoSpaceDN w:val="0"/>
              <w:adjustRightInd w:val="0"/>
              <w:jc w:val="center"/>
              <w:rPr>
                <w:color w:val="000000"/>
                <w:sz w:val="20"/>
                <w:szCs w:val="20"/>
              </w:rPr>
            </w:pPr>
            <w:r>
              <w:rPr>
                <w:color w:val="000000"/>
                <w:sz w:val="20"/>
                <w:szCs w:val="20"/>
              </w:rPr>
              <w:t>202</w:t>
            </w:r>
            <w:r w:rsidR="003250A1">
              <w:rPr>
                <w:color w:val="000000"/>
                <w:sz w:val="20"/>
                <w:szCs w:val="20"/>
              </w:rPr>
              <w:t>7</w:t>
            </w:r>
          </w:p>
        </w:tc>
      </w:tr>
      <w:tr w:rsidR="001C4CA7" w:rsidRPr="00413EDE" w:rsidTr="00F63554">
        <w:trPr>
          <w:cantSplit/>
          <w:trHeight w:hRule="exact" w:val="260"/>
          <w:jc w:val="center"/>
        </w:trPr>
        <w:tc>
          <w:tcPr>
            <w:tcW w:w="1370" w:type="pct"/>
            <w:tcBorders>
              <w:top w:val="single" w:sz="6" w:space="0" w:color="auto"/>
              <w:left w:val="single" w:sz="6" w:space="0" w:color="auto"/>
              <w:bottom w:val="single" w:sz="6" w:space="0" w:color="auto"/>
              <w:right w:val="single" w:sz="6" w:space="0" w:color="auto"/>
            </w:tcBorders>
          </w:tcPr>
          <w:p w:rsidR="001C4CA7" w:rsidRPr="00F63554" w:rsidRDefault="001C4CA7" w:rsidP="00F63554">
            <w:pPr>
              <w:autoSpaceDE w:val="0"/>
              <w:autoSpaceDN w:val="0"/>
              <w:adjustRightInd w:val="0"/>
              <w:jc w:val="center"/>
              <w:rPr>
                <w:color w:val="000000"/>
                <w:sz w:val="20"/>
                <w:szCs w:val="20"/>
              </w:rPr>
            </w:pPr>
            <w:r w:rsidRPr="00F63554">
              <w:rPr>
                <w:color w:val="000000"/>
                <w:sz w:val="20"/>
                <w:szCs w:val="20"/>
              </w:rPr>
              <w:t>Число рейсов в сутки</w:t>
            </w:r>
          </w:p>
        </w:tc>
        <w:tc>
          <w:tcPr>
            <w:tcW w:w="755" w:type="pct"/>
            <w:tcBorders>
              <w:top w:val="single" w:sz="6" w:space="0" w:color="auto"/>
              <w:left w:val="single" w:sz="6" w:space="0" w:color="auto"/>
              <w:bottom w:val="single" w:sz="6" w:space="0" w:color="auto"/>
              <w:right w:val="single" w:sz="6" w:space="0" w:color="auto"/>
            </w:tcBorders>
          </w:tcPr>
          <w:p w:rsidR="001C4CA7" w:rsidRPr="00F63554" w:rsidRDefault="001C4CA7" w:rsidP="00F63554">
            <w:pPr>
              <w:autoSpaceDE w:val="0"/>
              <w:autoSpaceDN w:val="0"/>
              <w:adjustRightInd w:val="0"/>
              <w:jc w:val="center"/>
              <w:rPr>
                <w:color w:val="000000"/>
                <w:sz w:val="20"/>
                <w:szCs w:val="20"/>
              </w:rPr>
            </w:pPr>
            <w:r>
              <w:rPr>
                <w:color w:val="000000"/>
                <w:sz w:val="20"/>
                <w:szCs w:val="20"/>
              </w:rPr>
              <w:t>3</w:t>
            </w:r>
          </w:p>
        </w:tc>
        <w:tc>
          <w:tcPr>
            <w:tcW w:w="689" w:type="pct"/>
            <w:tcBorders>
              <w:top w:val="single" w:sz="6" w:space="0" w:color="auto"/>
              <w:left w:val="single" w:sz="6" w:space="0" w:color="auto"/>
              <w:bottom w:val="single" w:sz="6" w:space="0" w:color="auto"/>
              <w:right w:val="single" w:sz="6" w:space="0" w:color="auto"/>
            </w:tcBorders>
          </w:tcPr>
          <w:p w:rsidR="001C4CA7" w:rsidRPr="00F63554" w:rsidRDefault="001C4CA7" w:rsidP="00B91697">
            <w:pPr>
              <w:autoSpaceDE w:val="0"/>
              <w:autoSpaceDN w:val="0"/>
              <w:adjustRightInd w:val="0"/>
              <w:jc w:val="center"/>
              <w:rPr>
                <w:color w:val="000000"/>
                <w:sz w:val="20"/>
                <w:szCs w:val="20"/>
              </w:rPr>
            </w:pPr>
            <w:r>
              <w:rPr>
                <w:color w:val="000000"/>
                <w:sz w:val="20"/>
                <w:szCs w:val="20"/>
              </w:rPr>
              <w:t>3</w:t>
            </w:r>
          </w:p>
        </w:tc>
        <w:tc>
          <w:tcPr>
            <w:tcW w:w="670" w:type="pct"/>
            <w:tcBorders>
              <w:top w:val="single" w:sz="6" w:space="0" w:color="auto"/>
              <w:left w:val="single" w:sz="6" w:space="0" w:color="auto"/>
              <w:bottom w:val="single" w:sz="6" w:space="0" w:color="auto"/>
              <w:right w:val="single" w:sz="6" w:space="0" w:color="auto"/>
            </w:tcBorders>
          </w:tcPr>
          <w:p w:rsidR="001C4CA7" w:rsidRPr="00F63554" w:rsidRDefault="001C4CA7" w:rsidP="00B91697">
            <w:pPr>
              <w:autoSpaceDE w:val="0"/>
              <w:autoSpaceDN w:val="0"/>
              <w:adjustRightInd w:val="0"/>
              <w:jc w:val="center"/>
              <w:rPr>
                <w:color w:val="000000"/>
                <w:sz w:val="20"/>
                <w:szCs w:val="20"/>
              </w:rPr>
            </w:pPr>
            <w:r>
              <w:rPr>
                <w:color w:val="000000"/>
                <w:sz w:val="20"/>
                <w:szCs w:val="20"/>
              </w:rPr>
              <w:t>3</w:t>
            </w:r>
          </w:p>
        </w:tc>
        <w:tc>
          <w:tcPr>
            <w:tcW w:w="764" w:type="pct"/>
            <w:tcBorders>
              <w:top w:val="single" w:sz="6" w:space="0" w:color="auto"/>
              <w:left w:val="single" w:sz="6" w:space="0" w:color="auto"/>
              <w:bottom w:val="single" w:sz="6" w:space="0" w:color="auto"/>
              <w:right w:val="single" w:sz="6" w:space="0" w:color="auto"/>
            </w:tcBorders>
          </w:tcPr>
          <w:p w:rsidR="001C4CA7" w:rsidRPr="00F63554" w:rsidRDefault="001C4CA7" w:rsidP="00B91697">
            <w:pPr>
              <w:autoSpaceDE w:val="0"/>
              <w:autoSpaceDN w:val="0"/>
              <w:adjustRightInd w:val="0"/>
              <w:jc w:val="center"/>
              <w:rPr>
                <w:color w:val="000000"/>
                <w:sz w:val="20"/>
                <w:szCs w:val="20"/>
              </w:rPr>
            </w:pPr>
            <w:r>
              <w:rPr>
                <w:color w:val="000000"/>
                <w:sz w:val="20"/>
                <w:szCs w:val="20"/>
              </w:rPr>
              <w:t>3</w:t>
            </w:r>
          </w:p>
        </w:tc>
        <w:tc>
          <w:tcPr>
            <w:tcW w:w="752" w:type="pct"/>
            <w:tcBorders>
              <w:top w:val="single" w:sz="6" w:space="0" w:color="auto"/>
              <w:left w:val="single" w:sz="6" w:space="0" w:color="auto"/>
              <w:bottom w:val="single" w:sz="6" w:space="0" w:color="auto"/>
              <w:right w:val="single" w:sz="6" w:space="0" w:color="auto"/>
            </w:tcBorders>
          </w:tcPr>
          <w:p w:rsidR="001C4CA7" w:rsidRPr="00F63554" w:rsidRDefault="001C4CA7" w:rsidP="00B91697">
            <w:pPr>
              <w:autoSpaceDE w:val="0"/>
              <w:autoSpaceDN w:val="0"/>
              <w:adjustRightInd w:val="0"/>
              <w:jc w:val="center"/>
              <w:rPr>
                <w:color w:val="000000"/>
                <w:sz w:val="20"/>
                <w:szCs w:val="20"/>
              </w:rPr>
            </w:pPr>
            <w:r>
              <w:rPr>
                <w:color w:val="000000"/>
                <w:sz w:val="20"/>
                <w:szCs w:val="20"/>
              </w:rPr>
              <w:t>3</w:t>
            </w:r>
          </w:p>
        </w:tc>
      </w:tr>
      <w:tr w:rsidR="00A0501F" w:rsidRPr="00413EDE" w:rsidTr="002E51A7">
        <w:trPr>
          <w:trHeight w:val="533"/>
          <w:jc w:val="center"/>
        </w:trPr>
        <w:tc>
          <w:tcPr>
            <w:tcW w:w="1370" w:type="pct"/>
            <w:tcBorders>
              <w:top w:val="single" w:sz="6" w:space="0" w:color="auto"/>
              <w:left w:val="single" w:sz="6" w:space="0" w:color="auto"/>
              <w:bottom w:val="single" w:sz="6" w:space="0" w:color="auto"/>
              <w:right w:val="single" w:sz="6" w:space="0" w:color="auto"/>
            </w:tcBorders>
          </w:tcPr>
          <w:p w:rsidR="00A0501F" w:rsidRPr="00F63554" w:rsidRDefault="00A0501F" w:rsidP="00F63554">
            <w:pPr>
              <w:autoSpaceDE w:val="0"/>
              <w:autoSpaceDN w:val="0"/>
              <w:adjustRightInd w:val="0"/>
              <w:jc w:val="center"/>
              <w:rPr>
                <w:color w:val="000000"/>
                <w:sz w:val="20"/>
                <w:szCs w:val="20"/>
              </w:rPr>
            </w:pPr>
            <w:r w:rsidRPr="00F63554">
              <w:rPr>
                <w:color w:val="000000"/>
                <w:sz w:val="20"/>
                <w:szCs w:val="20"/>
              </w:rPr>
              <w:t xml:space="preserve">Суточный объем образования </w:t>
            </w:r>
            <w:r>
              <w:rPr>
                <w:color w:val="000000"/>
                <w:sz w:val="20"/>
                <w:szCs w:val="20"/>
              </w:rPr>
              <w:t>ЖКО, м</w:t>
            </w:r>
            <w:r w:rsidRPr="00F63554">
              <w:rPr>
                <w:color w:val="000000"/>
                <w:sz w:val="20"/>
                <w:szCs w:val="20"/>
                <w:vertAlign w:val="superscript"/>
              </w:rPr>
              <w:t>3</w:t>
            </w:r>
          </w:p>
        </w:tc>
        <w:tc>
          <w:tcPr>
            <w:tcW w:w="755" w:type="pct"/>
            <w:tcBorders>
              <w:top w:val="single" w:sz="6" w:space="0" w:color="auto"/>
              <w:left w:val="single" w:sz="6" w:space="0" w:color="auto"/>
              <w:bottom w:val="single" w:sz="6" w:space="0" w:color="auto"/>
              <w:right w:val="single" w:sz="6" w:space="0" w:color="auto"/>
            </w:tcBorders>
            <w:vAlign w:val="center"/>
          </w:tcPr>
          <w:p w:rsidR="00A0501F" w:rsidRPr="00F63554" w:rsidRDefault="00A0501F" w:rsidP="007B2FC5">
            <w:pPr>
              <w:autoSpaceDE w:val="0"/>
              <w:autoSpaceDN w:val="0"/>
              <w:adjustRightInd w:val="0"/>
              <w:spacing w:beforeLines="20" w:before="48" w:afterLines="20" w:after="48"/>
              <w:jc w:val="center"/>
              <w:rPr>
                <w:noProof/>
                <w:color w:val="000000"/>
                <w:sz w:val="20"/>
                <w:szCs w:val="20"/>
              </w:rPr>
            </w:pPr>
            <w:r>
              <w:rPr>
                <w:noProof/>
                <w:color w:val="000000"/>
                <w:sz w:val="20"/>
                <w:szCs w:val="20"/>
              </w:rPr>
              <w:t>15,4</w:t>
            </w:r>
          </w:p>
        </w:tc>
        <w:tc>
          <w:tcPr>
            <w:tcW w:w="689" w:type="pct"/>
            <w:tcBorders>
              <w:top w:val="single" w:sz="6" w:space="0" w:color="auto"/>
              <w:left w:val="single" w:sz="6" w:space="0" w:color="auto"/>
              <w:bottom w:val="single" w:sz="6" w:space="0" w:color="auto"/>
              <w:right w:val="single" w:sz="6" w:space="0" w:color="auto"/>
            </w:tcBorders>
            <w:vAlign w:val="center"/>
          </w:tcPr>
          <w:p w:rsidR="00A0501F" w:rsidRDefault="00A0501F" w:rsidP="002E51A7">
            <w:pPr>
              <w:jc w:val="center"/>
            </w:pPr>
            <w:r w:rsidRPr="00C32C56">
              <w:rPr>
                <w:noProof/>
                <w:color w:val="000000"/>
                <w:sz w:val="20"/>
                <w:szCs w:val="20"/>
              </w:rPr>
              <w:t>15,4</w:t>
            </w:r>
          </w:p>
        </w:tc>
        <w:tc>
          <w:tcPr>
            <w:tcW w:w="670" w:type="pct"/>
            <w:tcBorders>
              <w:top w:val="single" w:sz="6" w:space="0" w:color="auto"/>
              <w:left w:val="single" w:sz="6" w:space="0" w:color="auto"/>
              <w:bottom w:val="single" w:sz="6" w:space="0" w:color="auto"/>
              <w:right w:val="single" w:sz="6" w:space="0" w:color="auto"/>
            </w:tcBorders>
            <w:vAlign w:val="center"/>
          </w:tcPr>
          <w:p w:rsidR="00A0501F" w:rsidRDefault="00A0501F" w:rsidP="002E51A7">
            <w:pPr>
              <w:jc w:val="center"/>
            </w:pPr>
            <w:r w:rsidRPr="00C32C56">
              <w:rPr>
                <w:noProof/>
                <w:color w:val="000000"/>
                <w:sz w:val="20"/>
                <w:szCs w:val="20"/>
              </w:rPr>
              <w:t>15,4</w:t>
            </w:r>
          </w:p>
        </w:tc>
        <w:tc>
          <w:tcPr>
            <w:tcW w:w="764" w:type="pct"/>
            <w:tcBorders>
              <w:top w:val="single" w:sz="6" w:space="0" w:color="auto"/>
              <w:left w:val="single" w:sz="6" w:space="0" w:color="auto"/>
              <w:bottom w:val="single" w:sz="6" w:space="0" w:color="auto"/>
              <w:right w:val="single" w:sz="6" w:space="0" w:color="auto"/>
            </w:tcBorders>
            <w:vAlign w:val="center"/>
          </w:tcPr>
          <w:p w:rsidR="00A0501F" w:rsidRDefault="00A0501F" w:rsidP="002E51A7">
            <w:pPr>
              <w:jc w:val="center"/>
            </w:pPr>
            <w:r w:rsidRPr="00C32C56">
              <w:rPr>
                <w:noProof/>
                <w:color w:val="000000"/>
                <w:sz w:val="20"/>
                <w:szCs w:val="20"/>
              </w:rPr>
              <w:t>15,4</w:t>
            </w:r>
          </w:p>
        </w:tc>
        <w:tc>
          <w:tcPr>
            <w:tcW w:w="752" w:type="pct"/>
            <w:tcBorders>
              <w:top w:val="single" w:sz="6" w:space="0" w:color="auto"/>
              <w:left w:val="single" w:sz="6" w:space="0" w:color="auto"/>
              <w:bottom w:val="single" w:sz="6" w:space="0" w:color="auto"/>
              <w:right w:val="single" w:sz="6" w:space="0" w:color="auto"/>
            </w:tcBorders>
            <w:vAlign w:val="center"/>
          </w:tcPr>
          <w:p w:rsidR="00A0501F" w:rsidRDefault="00A0501F" w:rsidP="002E51A7">
            <w:pPr>
              <w:jc w:val="center"/>
            </w:pPr>
            <w:r w:rsidRPr="00C32C56">
              <w:rPr>
                <w:noProof/>
                <w:color w:val="000000"/>
                <w:sz w:val="20"/>
                <w:szCs w:val="20"/>
              </w:rPr>
              <w:t>15,4</w:t>
            </w:r>
          </w:p>
        </w:tc>
      </w:tr>
      <w:tr w:rsidR="001C4CA7" w:rsidRPr="00413EDE" w:rsidTr="00F63554">
        <w:trPr>
          <w:trHeight w:val="20"/>
          <w:jc w:val="center"/>
        </w:trPr>
        <w:tc>
          <w:tcPr>
            <w:tcW w:w="1370" w:type="pct"/>
            <w:tcBorders>
              <w:top w:val="single" w:sz="6" w:space="0" w:color="auto"/>
              <w:left w:val="single" w:sz="6" w:space="0" w:color="auto"/>
              <w:bottom w:val="single" w:sz="6" w:space="0" w:color="auto"/>
              <w:right w:val="single" w:sz="6" w:space="0" w:color="auto"/>
            </w:tcBorders>
          </w:tcPr>
          <w:p w:rsidR="001C4CA7" w:rsidRPr="00F63554" w:rsidRDefault="001C4CA7" w:rsidP="00F63554">
            <w:pPr>
              <w:pStyle w:val="ae"/>
              <w:spacing w:before="0"/>
              <w:ind w:left="0" w:right="0"/>
            </w:pPr>
            <w:r>
              <w:t>Необходимое количество ассенизационных машин</w:t>
            </w:r>
          </w:p>
        </w:tc>
        <w:tc>
          <w:tcPr>
            <w:tcW w:w="755" w:type="pct"/>
            <w:tcBorders>
              <w:top w:val="single" w:sz="6" w:space="0" w:color="auto"/>
              <w:left w:val="single" w:sz="6" w:space="0" w:color="auto"/>
              <w:bottom w:val="single" w:sz="6" w:space="0" w:color="auto"/>
              <w:right w:val="single" w:sz="6" w:space="0" w:color="auto"/>
            </w:tcBorders>
          </w:tcPr>
          <w:p w:rsidR="001C4CA7" w:rsidRPr="00F63554" w:rsidRDefault="001C4CA7" w:rsidP="007B2FC5">
            <w:pPr>
              <w:autoSpaceDE w:val="0"/>
              <w:autoSpaceDN w:val="0"/>
              <w:adjustRightInd w:val="0"/>
              <w:spacing w:beforeLines="20" w:before="48" w:afterLines="20" w:after="48"/>
              <w:jc w:val="center"/>
              <w:rPr>
                <w:noProof/>
                <w:color w:val="000000"/>
                <w:sz w:val="20"/>
                <w:szCs w:val="20"/>
              </w:rPr>
            </w:pPr>
            <w:r>
              <w:rPr>
                <w:noProof/>
                <w:color w:val="000000"/>
                <w:sz w:val="20"/>
                <w:szCs w:val="20"/>
              </w:rPr>
              <w:t>2</w:t>
            </w:r>
          </w:p>
        </w:tc>
        <w:tc>
          <w:tcPr>
            <w:tcW w:w="689" w:type="pct"/>
            <w:tcBorders>
              <w:top w:val="single" w:sz="6" w:space="0" w:color="auto"/>
              <w:left w:val="single" w:sz="6" w:space="0" w:color="auto"/>
              <w:bottom w:val="single" w:sz="6" w:space="0" w:color="auto"/>
              <w:right w:val="single" w:sz="6" w:space="0" w:color="auto"/>
            </w:tcBorders>
          </w:tcPr>
          <w:p w:rsidR="001C4CA7" w:rsidRPr="00F63554" w:rsidRDefault="001C4CA7" w:rsidP="007B2FC5">
            <w:pPr>
              <w:autoSpaceDE w:val="0"/>
              <w:autoSpaceDN w:val="0"/>
              <w:adjustRightInd w:val="0"/>
              <w:spacing w:beforeLines="20" w:before="48" w:afterLines="20" w:after="48"/>
              <w:jc w:val="center"/>
              <w:rPr>
                <w:noProof/>
                <w:color w:val="000000"/>
                <w:sz w:val="20"/>
                <w:szCs w:val="20"/>
              </w:rPr>
            </w:pPr>
            <w:r>
              <w:rPr>
                <w:noProof/>
                <w:color w:val="000000"/>
                <w:sz w:val="20"/>
                <w:szCs w:val="20"/>
              </w:rPr>
              <w:t>2</w:t>
            </w:r>
          </w:p>
        </w:tc>
        <w:tc>
          <w:tcPr>
            <w:tcW w:w="670" w:type="pct"/>
            <w:tcBorders>
              <w:top w:val="single" w:sz="6" w:space="0" w:color="auto"/>
              <w:left w:val="single" w:sz="6" w:space="0" w:color="auto"/>
              <w:bottom w:val="single" w:sz="6" w:space="0" w:color="auto"/>
              <w:right w:val="single" w:sz="6" w:space="0" w:color="auto"/>
            </w:tcBorders>
          </w:tcPr>
          <w:p w:rsidR="001C4CA7" w:rsidRPr="00F63554" w:rsidRDefault="001C4CA7" w:rsidP="007B2FC5">
            <w:pPr>
              <w:autoSpaceDE w:val="0"/>
              <w:autoSpaceDN w:val="0"/>
              <w:adjustRightInd w:val="0"/>
              <w:spacing w:beforeLines="20" w:before="48" w:afterLines="20" w:after="48"/>
              <w:jc w:val="center"/>
              <w:rPr>
                <w:noProof/>
                <w:color w:val="000000"/>
                <w:sz w:val="20"/>
                <w:szCs w:val="20"/>
              </w:rPr>
            </w:pPr>
            <w:r>
              <w:rPr>
                <w:noProof/>
                <w:color w:val="000000"/>
                <w:sz w:val="20"/>
                <w:szCs w:val="20"/>
              </w:rPr>
              <w:t>2</w:t>
            </w:r>
          </w:p>
        </w:tc>
        <w:tc>
          <w:tcPr>
            <w:tcW w:w="764" w:type="pct"/>
            <w:tcBorders>
              <w:top w:val="single" w:sz="6" w:space="0" w:color="auto"/>
              <w:left w:val="single" w:sz="6" w:space="0" w:color="auto"/>
              <w:bottom w:val="single" w:sz="6" w:space="0" w:color="auto"/>
              <w:right w:val="single" w:sz="6" w:space="0" w:color="auto"/>
            </w:tcBorders>
          </w:tcPr>
          <w:p w:rsidR="001C4CA7" w:rsidRPr="00F63554" w:rsidRDefault="001C4CA7" w:rsidP="007B2FC5">
            <w:pPr>
              <w:autoSpaceDE w:val="0"/>
              <w:autoSpaceDN w:val="0"/>
              <w:adjustRightInd w:val="0"/>
              <w:spacing w:beforeLines="20" w:before="48" w:afterLines="20" w:after="48"/>
              <w:jc w:val="center"/>
              <w:rPr>
                <w:noProof/>
                <w:color w:val="000000"/>
                <w:sz w:val="20"/>
                <w:szCs w:val="20"/>
              </w:rPr>
            </w:pPr>
            <w:r>
              <w:rPr>
                <w:noProof/>
                <w:color w:val="000000"/>
                <w:sz w:val="20"/>
                <w:szCs w:val="20"/>
              </w:rPr>
              <w:t>2</w:t>
            </w:r>
          </w:p>
        </w:tc>
        <w:tc>
          <w:tcPr>
            <w:tcW w:w="752" w:type="pct"/>
            <w:tcBorders>
              <w:top w:val="single" w:sz="6" w:space="0" w:color="auto"/>
              <w:left w:val="single" w:sz="6" w:space="0" w:color="auto"/>
              <w:bottom w:val="single" w:sz="6" w:space="0" w:color="auto"/>
              <w:right w:val="single" w:sz="6" w:space="0" w:color="auto"/>
            </w:tcBorders>
          </w:tcPr>
          <w:p w:rsidR="001C4CA7" w:rsidRPr="00F63554" w:rsidRDefault="001C4CA7" w:rsidP="007B2FC5">
            <w:pPr>
              <w:autoSpaceDE w:val="0"/>
              <w:autoSpaceDN w:val="0"/>
              <w:adjustRightInd w:val="0"/>
              <w:spacing w:beforeLines="20" w:before="48" w:afterLines="20" w:after="48"/>
              <w:jc w:val="center"/>
              <w:rPr>
                <w:noProof/>
                <w:color w:val="000000"/>
                <w:sz w:val="20"/>
                <w:szCs w:val="20"/>
              </w:rPr>
            </w:pPr>
            <w:r>
              <w:rPr>
                <w:noProof/>
                <w:color w:val="000000"/>
                <w:sz w:val="20"/>
                <w:szCs w:val="20"/>
              </w:rPr>
              <w:t>2</w:t>
            </w:r>
          </w:p>
        </w:tc>
      </w:tr>
    </w:tbl>
    <w:p w:rsidR="00413EDE" w:rsidRPr="00413EDE" w:rsidRDefault="00413EDE" w:rsidP="00413EDE">
      <w:pPr>
        <w:autoSpaceDE w:val="0"/>
        <w:autoSpaceDN w:val="0"/>
        <w:adjustRightInd w:val="0"/>
        <w:spacing w:line="276" w:lineRule="auto"/>
        <w:jc w:val="right"/>
        <w:rPr>
          <w:b/>
          <w:bCs/>
        </w:rPr>
      </w:pPr>
    </w:p>
    <w:p w:rsidR="007E19C0" w:rsidRDefault="007E19C0" w:rsidP="007E19C0">
      <w:pPr>
        <w:pStyle w:val="11"/>
        <w:suppressAutoHyphens/>
        <w:spacing w:before="0" w:line="276" w:lineRule="auto"/>
        <w:ind w:firstLine="0"/>
        <w:rPr>
          <w:szCs w:val="24"/>
        </w:rPr>
      </w:pPr>
      <w:r>
        <w:rPr>
          <w:szCs w:val="24"/>
        </w:rPr>
        <w:t>6. ОХОДЫ 1-2 КЛАССА ОПАСНОСТИ</w:t>
      </w:r>
    </w:p>
    <w:p w:rsidR="007E19C0" w:rsidRDefault="007E19C0" w:rsidP="007E19C0">
      <w:pPr>
        <w:pStyle w:val="11"/>
        <w:suppressAutoHyphens/>
        <w:spacing w:before="0" w:line="276" w:lineRule="auto"/>
        <w:ind w:firstLine="0"/>
        <w:rPr>
          <w:szCs w:val="24"/>
        </w:rPr>
      </w:pPr>
    </w:p>
    <w:p w:rsidR="00146BAF" w:rsidRDefault="00146BAF" w:rsidP="00146BAF">
      <w:pPr>
        <w:pStyle w:val="11"/>
        <w:suppressAutoHyphens/>
        <w:spacing w:before="0" w:line="276" w:lineRule="auto"/>
        <w:ind w:firstLine="709"/>
        <w:rPr>
          <w:szCs w:val="24"/>
        </w:rPr>
      </w:pPr>
      <w:r w:rsidRPr="00B251E5">
        <w:rPr>
          <w:szCs w:val="24"/>
        </w:rPr>
        <w:t xml:space="preserve">На территории </w:t>
      </w:r>
      <w:r w:rsidR="00901C5B">
        <w:rPr>
          <w:szCs w:val="24"/>
        </w:rPr>
        <w:t>СП</w:t>
      </w:r>
      <w:r w:rsidR="001C4CA7">
        <w:rPr>
          <w:szCs w:val="24"/>
        </w:rPr>
        <w:t xml:space="preserve"> «</w:t>
      </w:r>
      <w:r w:rsidR="00A0501F">
        <w:rPr>
          <w:szCs w:val="24"/>
        </w:rPr>
        <w:t>Солгинское</w:t>
      </w:r>
      <w:r w:rsidR="001C4CA7">
        <w:rPr>
          <w:szCs w:val="24"/>
        </w:rPr>
        <w:t>»</w:t>
      </w:r>
      <w:r w:rsidRPr="00B251E5">
        <w:rPr>
          <w:szCs w:val="24"/>
        </w:rPr>
        <w:t xml:space="preserve"> могут быть образованы не только ТКО</w:t>
      </w:r>
      <w:r>
        <w:rPr>
          <w:szCs w:val="24"/>
        </w:rPr>
        <w:t>,</w:t>
      </w:r>
      <w:r w:rsidRPr="00B251E5">
        <w:rPr>
          <w:szCs w:val="24"/>
        </w:rPr>
        <w:t xml:space="preserve"> но и отходы, хранение которых требует особых условий - отходы 1 класса опасности (отработанные ртутьсодержащие лампы и приборы), которые следует передавать для обезвреживания. Ртуть относится к группе особо токсичных веществ 1 класса опасности и, попадая в почву, воду и воздух, загрязняет и отравляет окружающую среду. К ртутьсодержащим отходам относятся металлическая ртуть, отработанные ртутьсодержащие лампы, прочие изделия с ртутным заполнением, утратившие потребительские свойства, подлежащие обезвреживанию.  </w:t>
      </w:r>
    </w:p>
    <w:p w:rsidR="00901C5B" w:rsidRPr="00C20EA2" w:rsidRDefault="00901C5B" w:rsidP="00901C5B">
      <w:pPr>
        <w:pStyle w:val="Style6"/>
        <w:widowControl/>
        <w:tabs>
          <w:tab w:val="left" w:pos="0"/>
        </w:tabs>
        <w:spacing w:line="276" w:lineRule="auto"/>
        <w:ind w:firstLine="567"/>
        <w:jc w:val="both"/>
        <w:rPr>
          <w:szCs w:val="20"/>
        </w:rPr>
      </w:pPr>
      <w:r>
        <w:rPr>
          <w:szCs w:val="20"/>
        </w:rPr>
        <w:t>С 1 марта 2022 года изменены условия обращения с отходами 1-2 класса опасности, юридические лица, индивидуальные предприниматели заключают договора на оказание услуг с федеральным оператором, посредством ФГИС (личный кабинет в федеральной государственной информационной системе).</w:t>
      </w:r>
    </w:p>
    <w:p w:rsidR="002F37BC" w:rsidRDefault="002F37BC" w:rsidP="007B2FC5">
      <w:pPr>
        <w:pStyle w:val="11"/>
        <w:spacing w:beforeLines="20" w:before="48" w:afterLines="20" w:after="48" w:line="276" w:lineRule="auto"/>
        <w:ind w:firstLine="0"/>
        <w:rPr>
          <w:szCs w:val="24"/>
        </w:rPr>
      </w:pPr>
    </w:p>
    <w:p w:rsidR="000F4673" w:rsidRPr="007152B6" w:rsidRDefault="000F4673" w:rsidP="007B2FC5">
      <w:pPr>
        <w:pStyle w:val="11"/>
        <w:spacing w:beforeLines="20" w:before="48" w:afterLines="20" w:after="48" w:line="276" w:lineRule="auto"/>
        <w:ind w:firstLine="0"/>
        <w:rPr>
          <w:szCs w:val="24"/>
        </w:rPr>
      </w:pPr>
      <w:r w:rsidRPr="007152B6">
        <w:rPr>
          <w:szCs w:val="24"/>
        </w:rPr>
        <w:t>7. СОДЕРЖАНИЕ И УБОРКА ПРИДОМОВЫХ И ОБОСОБЛЕННЫХ</w:t>
      </w:r>
      <w:r w:rsidR="005D15B9" w:rsidRPr="007152B6">
        <w:rPr>
          <w:szCs w:val="24"/>
        </w:rPr>
        <w:t xml:space="preserve"> </w:t>
      </w:r>
      <w:r w:rsidRPr="007152B6">
        <w:rPr>
          <w:szCs w:val="24"/>
        </w:rPr>
        <w:t>ТЕРРИТОРИЙ</w:t>
      </w:r>
    </w:p>
    <w:p w:rsidR="005A7B37" w:rsidRPr="002C3587" w:rsidRDefault="005A7B37" w:rsidP="006124EF">
      <w:pPr>
        <w:pStyle w:val="Default"/>
        <w:spacing w:line="276" w:lineRule="auto"/>
        <w:ind w:firstLine="708"/>
        <w:jc w:val="both"/>
        <w:rPr>
          <w:highlight w:val="yellow"/>
        </w:rPr>
      </w:pPr>
    </w:p>
    <w:p w:rsidR="006124EF" w:rsidRPr="00970717" w:rsidRDefault="005A7B37" w:rsidP="005A7B37">
      <w:pPr>
        <w:pStyle w:val="2"/>
        <w:spacing w:line="276" w:lineRule="auto"/>
        <w:jc w:val="both"/>
        <w:rPr>
          <w:sz w:val="24"/>
        </w:rPr>
      </w:pPr>
      <w:r w:rsidRPr="002C3587">
        <w:rPr>
          <w:sz w:val="24"/>
        </w:rPr>
        <w:lastRenderedPageBreak/>
        <w:t>7</w:t>
      </w:r>
      <w:r w:rsidR="006124EF" w:rsidRPr="002C3587">
        <w:rPr>
          <w:sz w:val="24"/>
        </w:rPr>
        <w:t>.</w:t>
      </w:r>
      <w:r w:rsidR="00970717" w:rsidRPr="002C3587">
        <w:rPr>
          <w:sz w:val="24"/>
        </w:rPr>
        <w:t>1</w:t>
      </w:r>
      <w:r w:rsidR="006124EF" w:rsidRPr="002C3587">
        <w:rPr>
          <w:sz w:val="24"/>
        </w:rPr>
        <w:t xml:space="preserve"> </w:t>
      </w:r>
      <w:r w:rsidRPr="002C3587">
        <w:rPr>
          <w:sz w:val="24"/>
        </w:rPr>
        <w:t>Механизированная уборка территорий</w:t>
      </w:r>
    </w:p>
    <w:p w:rsidR="00970717" w:rsidRPr="00970717" w:rsidRDefault="00970717" w:rsidP="00970717"/>
    <w:p w:rsidR="006124EF" w:rsidRPr="005A7B37" w:rsidRDefault="006124EF" w:rsidP="005A7B37">
      <w:pPr>
        <w:autoSpaceDE w:val="0"/>
        <w:autoSpaceDN w:val="0"/>
        <w:adjustRightInd w:val="0"/>
        <w:spacing w:line="276" w:lineRule="auto"/>
        <w:ind w:firstLine="708"/>
        <w:jc w:val="both"/>
      </w:pPr>
      <w:r w:rsidRPr="005A7B37">
        <w:t>Механизированная уборка  территорий является одной из важных и сложных задач жилищно-коммунальных организаций территорий. Качество работ по уборке территорий зависит от рациональной организации работ и выполнения технологических режимов. Летом выполняют работы, обеспечивающие максимальную чистоту дорог и приземных слоев воздуха. Зимой проводят наиболее трудоемкие работы: удаление свежевыпавшего и уплотненного снега, борьба с гололедом, предотвращение снежно-ледяных образований. Механизированную уборку территории выполняют коммунальные предприятия (спецавтохозяйства, дорожно-эксплуатационные управления и т.п.).</w:t>
      </w:r>
    </w:p>
    <w:p w:rsidR="006124EF" w:rsidRPr="005A7B37" w:rsidRDefault="006124EF" w:rsidP="005A7B37">
      <w:pPr>
        <w:autoSpaceDE w:val="0"/>
        <w:autoSpaceDN w:val="0"/>
        <w:adjustRightInd w:val="0"/>
        <w:spacing w:line="276" w:lineRule="auto"/>
        <w:ind w:firstLine="708"/>
        <w:jc w:val="both"/>
        <w:rPr>
          <w:color w:val="FF0000"/>
        </w:rPr>
      </w:pPr>
      <w:r w:rsidRPr="005A7B37">
        <w:t>Для организации работ по механизированной уборке территорию  разбивают на участки, которые обслуживают механизированные предприятия, обеспечивающие выполнение всех видов работ по установленной технологии</w:t>
      </w:r>
      <w:r w:rsidR="005A7B37" w:rsidRPr="005A7B37">
        <w:t>.</w:t>
      </w:r>
      <w:r w:rsidRPr="005A7B37">
        <w:rPr>
          <w:color w:val="FF0000"/>
        </w:rPr>
        <w:t xml:space="preserve"> </w:t>
      </w:r>
    </w:p>
    <w:p w:rsidR="006124EF" w:rsidRPr="005A7B37" w:rsidRDefault="005A7B37" w:rsidP="005A7B37">
      <w:pPr>
        <w:pStyle w:val="a3"/>
        <w:spacing w:line="276" w:lineRule="auto"/>
        <w:ind w:firstLine="708"/>
        <w:jc w:val="both"/>
        <w:rPr>
          <w:b/>
          <w:szCs w:val="24"/>
        </w:rPr>
      </w:pPr>
      <w:r w:rsidRPr="005A7B37">
        <w:rPr>
          <w:szCs w:val="24"/>
        </w:rPr>
        <w:t>Отдел эксплуатации специализированного предприятия должен</w:t>
      </w:r>
      <w:r w:rsidR="006124EF" w:rsidRPr="005A7B37">
        <w:rPr>
          <w:b/>
          <w:szCs w:val="24"/>
        </w:rPr>
        <w:t>:</w:t>
      </w:r>
    </w:p>
    <w:p w:rsidR="006124EF" w:rsidRPr="005A7B37" w:rsidRDefault="006124EF" w:rsidP="00513243">
      <w:pPr>
        <w:pStyle w:val="a5"/>
        <w:numPr>
          <w:ilvl w:val="0"/>
          <w:numId w:val="1"/>
        </w:numPr>
        <w:spacing w:line="276" w:lineRule="auto"/>
        <w:jc w:val="both"/>
      </w:pPr>
      <w:r w:rsidRPr="005A7B37">
        <w:t>определять объемы работ и число машин, необходимых для их выполнения;</w:t>
      </w:r>
    </w:p>
    <w:p w:rsidR="006124EF" w:rsidRPr="005A7B37" w:rsidRDefault="006124EF" w:rsidP="00513243">
      <w:pPr>
        <w:pStyle w:val="a5"/>
        <w:numPr>
          <w:ilvl w:val="0"/>
          <w:numId w:val="1"/>
        </w:numPr>
        <w:spacing w:line="276" w:lineRule="auto"/>
        <w:jc w:val="both"/>
      </w:pPr>
      <w:r w:rsidRPr="005A7B37">
        <w:t>заключать договоры с организациями на обслуживание объектов;</w:t>
      </w:r>
    </w:p>
    <w:p w:rsidR="006124EF" w:rsidRPr="005A7B37" w:rsidRDefault="006124EF" w:rsidP="00513243">
      <w:pPr>
        <w:pStyle w:val="a5"/>
        <w:numPr>
          <w:ilvl w:val="0"/>
          <w:numId w:val="1"/>
        </w:numPr>
        <w:spacing w:line="276" w:lineRule="auto"/>
        <w:jc w:val="both"/>
      </w:pPr>
      <w:r w:rsidRPr="005A7B37">
        <w:t>организовывать проверочные обкатки маршрутов;</w:t>
      </w:r>
    </w:p>
    <w:p w:rsidR="006124EF" w:rsidRPr="005A7B37" w:rsidRDefault="006124EF" w:rsidP="00513243">
      <w:pPr>
        <w:pStyle w:val="a5"/>
        <w:numPr>
          <w:ilvl w:val="0"/>
          <w:numId w:val="1"/>
        </w:numPr>
        <w:spacing w:line="276" w:lineRule="auto"/>
        <w:jc w:val="both"/>
      </w:pPr>
      <w:r w:rsidRPr="005A7B37">
        <w:t>подготавливать расчет потребности в технологических материалах;</w:t>
      </w:r>
    </w:p>
    <w:p w:rsidR="006124EF" w:rsidRPr="005A7B37" w:rsidRDefault="006124EF" w:rsidP="00513243">
      <w:pPr>
        <w:pStyle w:val="a5"/>
        <w:numPr>
          <w:ilvl w:val="0"/>
          <w:numId w:val="1"/>
        </w:numPr>
        <w:spacing w:line="276" w:lineRule="auto"/>
        <w:jc w:val="both"/>
      </w:pPr>
      <w:r w:rsidRPr="005A7B37">
        <w:t>контролировать вы</w:t>
      </w:r>
      <w:r w:rsidR="005A7B37" w:rsidRPr="005A7B37">
        <w:t>полнение графиков предприятиями.</w:t>
      </w:r>
    </w:p>
    <w:p w:rsidR="006124EF" w:rsidRPr="005A7B37" w:rsidRDefault="006124EF" w:rsidP="005A7B37">
      <w:pPr>
        <w:pStyle w:val="a3"/>
        <w:spacing w:line="276" w:lineRule="auto"/>
        <w:ind w:firstLine="708"/>
        <w:jc w:val="both"/>
        <w:rPr>
          <w:szCs w:val="24"/>
        </w:rPr>
      </w:pPr>
      <w:r w:rsidRPr="005A7B37">
        <w:rPr>
          <w:szCs w:val="24"/>
        </w:rPr>
        <w:t>Диспетчерская служба должна обеспечивать:</w:t>
      </w:r>
    </w:p>
    <w:p w:rsidR="006124EF" w:rsidRPr="005A7B37" w:rsidRDefault="006124EF" w:rsidP="00513243">
      <w:pPr>
        <w:pStyle w:val="a5"/>
        <w:numPr>
          <w:ilvl w:val="0"/>
          <w:numId w:val="2"/>
        </w:numPr>
        <w:spacing w:line="276" w:lineRule="auto"/>
        <w:jc w:val="both"/>
      </w:pPr>
      <w:r w:rsidRPr="005A7B37">
        <w:t>подготовку к выпуску машин на линию;</w:t>
      </w:r>
    </w:p>
    <w:p w:rsidR="006124EF" w:rsidRPr="005A7B37" w:rsidRDefault="006124EF" w:rsidP="00513243">
      <w:pPr>
        <w:pStyle w:val="a5"/>
        <w:numPr>
          <w:ilvl w:val="0"/>
          <w:numId w:val="2"/>
        </w:numPr>
        <w:spacing w:line="276" w:lineRule="auto"/>
        <w:jc w:val="both"/>
      </w:pPr>
      <w:r w:rsidRPr="005A7B37">
        <w:t>подготовку документации по выпуску машин на линию (путевого листа и справки о работе спецмашин);</w:t>
      </w:r>
    </w:p>
    <w:p w:rsidR="006124EF" w:rsidRPr="005A7B37" w:rsidRDefault="006124EF" w:rsidP="00513243">
      <w:pPr>
        <w:pStyle w:val="a5"/>
        <w:numPr>
          <w:ilvl w:val="0"/>
          <w:numId w:val="2"/>
        </w:numPr>
        <w:spacing w:line="276" w:lineRule="auto"/>
        <w:jc w:val="both"/>
      </w:pPr>
      <w:r w:rsidRPr="005A7B37">
        <w:t>организацию своевременного выпуска машин и периодическую проверку нахождения их на линии;</w:t>
      </w:r>
    </w:p>
    <w:p w:rsidR="006124EF" w:rsidRPr="005A7B37" w:rsidRDefault="006124EF" w:rsidP="00513243">
      <w:pPr>
        <w:pStyle w:val="a5"/>
        <w:numPr>
          <w:ilvl w:val="0"/>
          <w:numId w:val="2"/>
        </w:numPr>
        <w:spacing w:line="276" w:lineRule="auto"/>
        <w:jc w:val="both"/>
      </w:pPr>
      <w:r w:rsidRPr="005A7B37">
        <w:t>оперативное перераспределение машин в случаях нарушения утвержденного графика или изменения по каким-либо причинам условий работы машин на линии;</w:t>
      </w:r>
    </w:p>
    <w:p w:rsidR="006124EF" w:rsidRPr="005A7B37" w:rsidRDefault="006124EF" w:rsidP="00513243">
      <w:pPr>
        <w:pStyle w:val="a5"/>
        <w:numPr>
          <w:ilvl w:val="0"/>
          <w:numId w:val="2"/>
        </w:numPr>
        <w:spacing w:line="276" w:lineRule="auto"/>
        <w:jc w:val="both"/>
      </w:pPr>
      <w:r w:rsidRPr="005A7B37">
        <w:t>регистрацию машин, возвращающихся в парк;</w:t>
      </w:r>
    </w:p>
    <w:p w:rsidR="006124EF" w:rsidRPr="005A7B37" w:rsidRDefault="006124EF" w:rsidP="00513243">
      <w:pPr>
        <w:pStyle w:val="a5"/>
        <w:numPr>
          <w:ilvl w:val="0"/>
          <w:numId w:val="2"/>
        </w:numPr>
        <w:spacing w:line="276" w:lineRule="auto"/>
        <w:jc w:val="both"/>
      </w:pPr>
      <w:r w:rsidRPr="005A7B37">
        <w:t>прием и обеспечение заявок на машины;</w:t>
      </w:r>
    </w:p>
    <w:p w:rsidR="006124EF" w:rsidRPr="005A7B37" w:rsidRDefault="006124EF" w:rsidP="00513243">
      <w:pPr>
        <w:pStyle w:val="a5"/>
        <w:numPr>
          <w:ilvl w:val="0"/>
          <w:numId w:val="2"/>
        </w:numPr>
        <w:spacing w:line="276" w:lineRule="auto"/>
        <w:jc w:val="both"/>
      </w:pPr>
      <w:r w:rsidRPr="005A7B37">
        <w:t>подготовку ежедневного (суточного) отчета работы машин;</w:t>
      </w:r>
    </w:p>
    <w:p w:rsidR="006124EF" w:rsidRPr="005A7B37" w:rsidRDefault="006124EF" w:rsidP="00321F04">
      <w:pPr>
        <w:autoSpaceDE w:val="0"/>
        <w:autoSpaceDN w:val="0"/>
        <w:adjustRightInd w:val="0"/>
        <w:spacing w:line="276" w:lineRule="auto"/>
        <w:ind w:firstLine="708"/>
        <w:jc w:val="both"/>
      </w:pPr>
      <w:r w:rsidRPr="005A7B37">
        <w:t>Диспетчеры вносят в специальный журнал по данным метеорологических центров сводки погоды (дату и время получения прогноза, температуру и влажность воздуха, ожидаемое выпадение осадков и продолжительность снегопада, возможность образования гололеда).</w:t>
      </w:r>
    </w:p>
    <w:p w:rsidR="006124EF" w:rsidRPr="005A7B37" w:rsidRDefault="006124EF" w:rsidP="005A7B37">
      <w:pPr>
        <w:pStyle w:val="a3"/>
        <w:spacing w:line="276" w:lineRule="auto"/>
        <w:jc w:val="both"/>
        <w:rPr>
          <w:szCs w:val="24"/>
        </w:rPr>
      </w:pPr>
      <w:r w:rsidRPr="005A7B37">
        <w:rPr>
          <w:szCs w:val="24"/>
        </w:rPr>
        <w:t>Начальник является ответственным за техническую готовность средств механизации, эффективное использование машин на линии, своевременное и качественное выполнение работ. Он руководит работами и контроли</w:t>
      </w:r>
      <w:r w:rsidR="005A7B37" w:rsidRPr="005A7B37">
        <w:rPr>
          <w:szCs w:val="24"/>
        </w:rPr>
        <w:t>рует их качество через мастеров</w:t>
      </w:r>
      <w:r w:rsidRPr="005A7B37">
        <w:rPr>
          <w:szCs w:val="24"/>
        </w:rPr>
        <w:t xml:space="preserve">, работающих посменно на каждом участке. При отсутствии начальника  его обязанности исполняет сменный мастер. Он организует и контролирует работу на участке, обеспечивает выполнение и соблюдение технологии работ, правила техники безопасности и эффективное использование техники. Мастер должен своевременно через диспетчерскую службу запрашивать дополнительные машины из резерва и в зависимости от сложившихся условий переключать работу машин с одного объекта на другой. По окончании работы мастер оценивает объемы и качество выполненных работ и составляет </w:t>
      </w:r>
      <w:r w:rsidRPr="005A7B37">
        <w:rPr>
          <w:szCs w:val="24"/>
        </w:rPr>
        <w:lastRenderedPageBreak/>
        <w:t>соответствующие документы. Из числа водителей в каждой смене назначается бригадир, который следит за выполнением технологических операций непосредственно на линии.</w:t>
      </w:r>
    </w:p>
    <w:p w:rsidR="006124EF" w:rsidRPr="005A7B37" w:rsidRDefault="006124EF" w:rsidP="005A7B37">
      <w:pPr>
        <w:pStyle w:val="a3"/>
        <w:spacing w:line="276" w:lineRule="auto"/>
        <w:jc w:val="both"/>
        <w:rPr>
          <w:szCs w:val="24"/>
        </w:rPr>
      </w:pPr>
      <w:r w:rsidRPr="005A7B37">
        <w:rPr>
          <w:szCs w:val="24"/>
        </w:rPr>
        <w:t>Организация механизированной уборки требует проведения подготовительных мероприятий, своевременного ремонта усовершенствованных покрытий улиц, проездов, (чтобы не было неровностей, выбоин, выступающих крышек колодцев подземной  сети). При производстве работ, связанных с уборкой, следует руководствоваться соответствующими Правилами техники безопасности и производственной санитарии.</w:t>
      </w:r>
    </w:p>
    <w:p w:rsidR="006124EF" w:rsidRDefault="006124EF" w:rsidP="005A7B37">
      <w:pPr>
        <w:pStyle w:val="a3"/>
        <w:spacing w:line="276" w:lineRule="auto"/>
        <w:jc w:val="both"/>
        <w:rPr>
          <w:szCs w:val="24"/>
        </w:rPr>
      </w:pPr>
      <w:r w:rsidRPr="005A7B37">
        <w:rPr>
          <w:szCs w:val="24"/>
        </w:rPr>
        <w:t>В целях улучшения организации работ по удалению обвалованного снега по согласованию с органами ГИБДД на зимний период устанавливается порядок стоянки машин на основных улицах.</w:t>
      </w:r>
    </w:p>
    <w:p w:rsidR="00970717" w:rsidRPr="005A7B37" w:rsidRDefault="00970717" w:rsidP="005A7B37">
      <w:pPr>
        <w:pStyle w:val="a3"/>
        <w:spacing w:line="276" w:lineRule="auto"/>
        <w:jc w:val="both"/>
        <w:rPr>
          <w:szCs w:val="24"/>
        </w:rPr>
      </w:pPr>
    </w:p>
    <w:p w:rsidR="005A7B37" w:rsidRPr="00970717" w:rsidRDefault="00970717" w:rsidP="00970717">
      <w:pPr>
        <w:pStyle w:val="a3"/>
        <w:spacing w:line="276" w:lineRule="auto"/>
        <w:ind w:firstLine="0"/>
        <w:jc w:val="both"/>
        <w:rPr>
          <w:b/>
          <w:szCs w:val="24"/>
        </w:rPr>
      </w:pPr>
      <w:r w:rsidRPr="00970717">
        <w:rPr>
          <w:b/>
          <w:szCs w:val="24"/>
        </w:rPr>
        <w:t>7.2 Организация работ по летней и зимней уборке</w:t>
      </w:r>
    </w:p>
    <w:p w:rsidR="006124EF" w:rsidRPr="006124EF" w:rsidRDefault="006124EF" w:rsidP="006124EF"/>
    <w:p w:rsidR="00661568" w:rsidRDefault="00661568" w:rsidP="00970717">
      <w:pPr>
        <w:spacing w:line="276" w:lineRule="auto"/>
        <w:ind w:firstLine="708"/>
        <w:jc w:val="both"/>
      </w:pPr>
      <w:r w:rsidRPr="005A7B37">
        <w:t xml:space="preserve">Администрация утверждает </w:t>
      </w:r>
      <w:r w:rsidR="002E51A7">
        <w:t>Перечень автомобильных дорог местного значения,</w:t>
      </w:r>
      <w:r w:rsidRPr="005A7B37">
        <w:t xml:space="preserve"> улиц, проездов, нуждающихся в уборке летом и зимой, определяет проезды, снег с которых перебрасывается роторными снегоочистителями, места размещения снежных свалок; пунктов выгрузки смета, заправки водой поливомоечных машин; количество песка и химических материалов, заготовляемых для посыпки дорог зимой; число самосвалов с наращенными бортами, выделяемых автотранспортными предприятиями для вывоза снега в период сильных снегопадов.</w:t>
      </w:r>
    </w:p>
    <w:p w:rsidR="00FF259F" w:rsidRDefault="00FF259F" w:rsidP="00FF259F">
      <w:pPr>
        <w:pStyle w:val="a3"/>
        <w:spacing w:line="276" w:lineRule="auto"/>
        <w:jc w:val="both"/>
        <w:rPr>
          <w:szCs w:val="24"/>
        </w:rPr>
      </w:pPr>
      <w:r w:rsidRPr="005A7B37">
        <w:rPr>
          <w:szCs w:val="24"/>
        </w:rPr>
        <w:t>Исходя из объемов работ и производительности машин деление на маршруты производят на карте плане участка, на который предварительно наносят протяженность улиц,  расположение баз технологических материалов, стоянок дежурных машин, наличие больших уклонов, кривых малых радиусов и т.д. Основываясь на характерных сведениях о снегопадах, их интенсивности и продолжительности за зиму, определяют необходимое число уборочных машин и организацию их работы на участке.</w:t>
      </w:r>
    </w:p>
    <w:p w:rsidR="00FF259F" w:rsidRPr="005A7B37" w:rsidRDefault="00FF259F" w:rsidP="00FF259F">
      <w:pPr>
        <w:pStyle w:val="a3"/>
        <w:spacing w:line="276" w:lineRule="auto"/>
        <w:jc w:val="both"/>
        <w:rPr>
          <w:szCs w:val="24"/>
        </w:rPr>
      </w:pPr>
      <w:r w:rsidRPr="005A7B37">
        <w:rPr>
          <w:szCs w:val="24"/>
        </w:rPr>
        <w:t>При подготовке к летней уборке предварительно устанавливают режимы уборки, которые, в первую очередь, зависят от значимости улицы, интенсивности транспортного движения и других показателей, приводимых в паспорте улицы. Улицы группируют по категориям, в каждой из которых выбирают характерную улицу, по ней устанавливают режимы уборки всех улиц этой категории и объемы работ. Исходя из объемов работ определяют необходимое число машин для выполнения технологических операций.</w:t>
      </w:r>
    </w:p>
    <w:p w:rsidR="00FF259F" w:rsidRPr="00321F04" w:rsidRDefault="00321F04" w:rsidP="00FF259F">
      <w:pPr>
        <w:pStyle w:val="a3"/>
        <w:spacing w:line="276" w:lineRule="auto"/>
        <w:jc w:val="both"/>
        <w:rPr>
          <w:szCs w:val="24"/>
        </w:rPr>
      </w:pPr>
      <w:r w:rsidRPr="00321F04">
        <w:rPr>
          <w:szCs w:val="24"/>
        </w:rPr>
        <w:t>Для каждой машины, выполняющей работы по летней или зимней уборке, составляют маршрутную карту, т.е. графическое выражение пути следования машин, последовательность и периодичность выполнения той или иной технологической операции.</w:t>
      </w:r>
    </w:p>
    <w:p w:rsidR="006124EF" w:rsidRPr="00970717" w:rsidRDefault="006124EF" w:rsidP="00970717">
      <w:pPr>
        <w:spacing w:line="276" w:lineRule="auto"/>
        <w:ind w:firstLine="708"/>
        <w:jc w:val="both"/>
      </w:pPr>
      <w:r w:rsidRPr="00970717">
        <w:t xml:space="preserve">В </w:t>
      </w:r>
      <w:r w:rsidR="004218E9">
        <w:t>СП</w:t>
      </w:r>
      <w:r w:rsidR="0088337D">
        <w:t xml:space="preserve"> «Солгинское</w:t>
      </w:r>
      <w:r w:rsidR="001C4CA7">
        <w:t>»</w:t>
      </w:r>
      <w:r w:rsidRPr="00970717">
        <w:t xml:space="preserve"> свалка снега</w:t>
      </w:r>
      <w:r w:rsidR="001C4CA7">
        <w:t xml:space="preserve"> не организована</w:t>
      </w:r>
      <w:r w:rsidRPr="00970717">
        <w:t>.</w:t>
      </w:r>
    </w:p>
    <w:p w:rsidR="006124EF" w:rsidRPr="00970717" w:rsidRDefault="006124EF" w:rsidP="00970717">
      <w:pPr>
        <w:spacing w:line="276" w:lineRule="auto"/>
        <w:ind w:firstLine="442"/>
        <w:jc w:val="both"/>
      </w:pPr>
      <w:r w:rsidRPr="00970717">
        <w:t xml:space="preserve"> </w:t>
      </w:r>
      <w:r w:rsidR="00970717">
        <w:tab/>
        <w:t>О</w:t>
      </w:r>
      <w:r w:rsidRPr="00970717">
        <w:t xml:space="preserve">бщая протяженность / площадь улично-дорожной сети в поселении, убираемая механизированным способом – </w:t>
      </w:r>
      <w:r w:rsidR="004218E9">
        <w:t>47,177</w:t>
      </w:r>
      <w:r w:rsidR="00970717">
        <w:t xml:space="preserve"> км /</w:t>
      </w:r>
      <w:r w:rsidR="004218E9">
        <w:t>283062</w:t>
      </w:r>
      <w:r w:rsidR="00970717">
        <w:t xml:space="preserve"> м</w:t>
      </w:r>
      <w:r w:rsidR="00970717" w:rsidRPr="00970717">
        <w:rPr>
          <w:vertAlign w:val="superscript"/>
        </w:rPr>
        <w:t>2</w:t>
      </w:r>
      <w:r w:rsidR="00970717">
        <w:t>.</w:t>
      </w:r>
    </w:p>
    <w:p w:rsidR="00D07DFC" w:rsidRDefault="006124EF" w:rsidP="00B91697">
      <w:pPr>
        <w:spacing w:line="276" w:lineRule="auto"/>
        <w:ind w:firstLine="442"/>
        <w:jc w:val="both"/>
      </w:pPr>
      <w:r w:rsidRPr="00970717">
        <w:t xml:space="preserve"> </w:t>
      </w:r>
      <w:r w:rsidR="00970717">
        <w:tab/>
      </w:r>
    </w:p>
    <w:p w:rsidR="00D07DFC" w:rsidRDefault="00D07DFC" w:rsidP="00D07DFC">
      <w:pPr>
        <w:spacing w:line="276" w:lineRule="auto"/>
        <w:jc w:val="both"/>
        <w:rPr>
          <w:b/>
        </w:rPr>
      </w:pPr>
      <w:r w:rsidRPr="00D07DFC">
        <w:rPr>
          <w:b/>
        </w:rPr>
        <w:t>7.3 Летняя и зимняя уборка территорий, выполняемая вручную</w:t>
      </w:r>
      <w:r w:rsidR="00B91697">
        <w:rPr>
          <w:b/>
        </w:rPr>
        <w:t xml:space="preserve"> не осуществляется.</w:t>
      </w:r>
    </w:p>
    <w:p w:rsidR="006124EF" w:rsidRPr="006124EF" w:rsidRDefault="006124EF" w:rsidP="007B2FC5">
      <w:pPr>
        <w:pStyle w:val="11"/>
        <w:spacing w:beforeLines="20" w:before="48" w:afterLines="20" w:after="48" w:line="276" w:lineRule="auto"/>
        <w:ind w:firstLine="0"/>
        <w:rPr>
          <w:b/>
          <w:bCs/>
          <w:i/>
          <w:szCs w:val="24"/>
          <w:highlight w:val="yellow"/>
        </w:rPr>
      </w:pPr>
    </w:p>
    <w:p w:rsidR="002207A1" w:rsidRDefault="004A145D" w:rsidP="007B2FC5">
      <w:pPr>
        <w:pStyle w:val="11"/>
        <w:spacing w:beforeLines="20" w:before="48" w:afterLines="20" w:after="48" w:line="276" w:lineRule="auto"/>
        <w:ind w:firstLine="0"/>
        <w:rPr>
          <w:b/>
          <w:bCs/>
          <w:szCs w:val="24"/>
        </w:rPr>
      </w:pPr>
      <w:r w:rsidRPr="004A145D">
        <w:rPr>
          <w:b/>
          <w:bCs/>
          <w:szCs w:val="24"/>
        </w:rPr>
        <w:t xml:space="preserve">7.4 Летняя </w:t>
      </w:r>
      <w:r>
        <w:rPr>
          <w:b/>
          <w:bCs/>
          <w:szCs w:val="24"/>
        </w:rPr>
        <w:t>уборка дорожных покрытий</w:t>
      </w:r>
      <w:r w:rsidR="00B91697">
        <w:rPr>
          <w:b/>
          <w:bCs/>
          <w:szCs w:val="24"/>
        </w:rPr>
        <w:t xml:space="preserve"> не осуществляется</w:t>
      </w:r>
    </w:p>
    <w:p w:rsidR="002F37BC" w:rsidRDefault="002F37BC" w:rsidP="00915D81">
      <w:pPr>
        <w:spacing w:line="276" w:lineRule="auto"/>
        <w:jc w:val="both"/>
        <w:rPr>
          <w:b/>
        </w:rPr>
      </w:pPr>
    </w:p>
    <w:p w:rsidR="00915D81" w:rsidRPr="00915D81" w:rsidRDefault="00915D81" w:rsidP="00915D81">
      <w:pPr>
        <w:spacing w:line="276" w:lineRule="auto"/>
        <w:jc w:val="both"/>
        <w:rPr>
          <w:b/>
        </w:rPr>
      </w:pPr>
      <w:r w:rsidRPr="00915D81">
        <w:rPr>
          <w:b/>
        </w:rPr>
        <w:t>7.5 Зимняя уборка дорожных покрытий</w:t>
      </w:r>
    </w:p>
    <w:p w:rsidR="00915D81" w:rsidRDefault="00915D81" w:rsidP="00915D81">
      <w:pPr>
        <w:spacing w:line="276" w:lineRule="auto"/>
        <w:ind w:firstLine="709"/>
        <w:jc w:val="both"/>
      </w:pPr>
    </w:p>
    <w:p w:rsidR="00915D81" w:rsidRPr="00915D81" w:rsidRDefault="00915D81" w:rsidP="002E51A7">
      <w:pPr>
        <w:ind w:firstLine="709"/>
        <w:jc w:val="both"/>
      </w:pPr>
      <w:r w:rsidRPr="00915D81">
        <w:t>Основной задачей зимней уборки дорожных покрытий является обеспечение нормальной работы  транспорта и движения пешеходов. Уборка  территорий зимой трудоемка. Сложность организации уборки связана с неравномерной загрузкой парка снегоуборочных машин, зависящей от интенсивности снегопадов, их продолжительности, количества выпавшего снега, а также от</w:t>
      </w:r>
      <w:r w:rsidR="00D25C4A">
        <w:t xml:space="preserve"> температурных условий.  Т</w:t>
      </w:r>
      <w:r w:rsidRPr="00915D81">
        <w:t>ерритории зимой убирают в два этапа:</w:t>
      </w:r>
      <w:r>
        <w:t xml:space="preserve"> р</w:t>
      </w:r>
      <w:r w:rsidRPr="00915D81">
        <w:t>асчистка проезжей части и проездов;</w:t>
      </w:r>
      <w:r>
        <w:t xml:space="preserve"> у</w:t>
      </w:r>
      <w:r w:rsidRPr="00915D81">
        <w:t>даление с  проездов собранного в валы снега.</w:t>
      </w:r>
    </w:p>
    <w:p w:rsidR="00D25C4A" w:rsidRPr="00D25C4A" w:rsidRDefault="00D25C4A" w:rsidP="002E51A7">
      <w:pPr>
        <w:ind w:firstLine="851"/>
        <w:jc w:val="both"/>
      </w:pPr>
      <w:r w:rsidRPr="00D25C4A">
        <w:t>Работы по зимней уборке улиц и дорог делятся на три группы: снегоочистка, удаление снега и скола, ликвидация гололеда и борьба со скользкостью дорог.</w:t>
      </w:r>
    </w:p>
    <w:p w:rsidR="00D25C4A" w:rsidRPr="00D25C4A" w:rsidRDefault="00D25C4A" w:rsidP="002E51A7">
      <w:pPr>
        <w:ind w:firstLine="851"/>
        <w:jc w:val="both"/>
      </w:pPr>
      <w:r w:rsidRPr="00D25C4A">
        <w:t>Снегоочистку улиц и дорог выполняют механическим и механико-химическим способами. Выбор способа зависит от интенсивности движения транспорта, вида и состояния снежно-ледяных отложений, интенсивности снегопада.</w:t>
      </w:r>
    </w:p>
    <w:p w:rsidR="00D25C4A" w:rsidRPr="00D25C4A" w:rsidRDefault="00D25C4A" w:rsidP="002E51A7">
      <w:pPr>
        <w:ind w:firstLine="851"/>
        <w:jc w:val="both"/>
      </w:pPr>
      <w:r w:rsidRPr="00D25C4A">
        <w:t>При интенсивности движения транспорта не более 100-120 авт</w:t>
      </w:r>
      <w:r>
        <w:t>омобилей</w:t>
      </w:r>
      <w:r w:rsidRPr="00D25C4A">
        <w:t xml:space="preserve">/ч, а также при снегопадах, интенсивность которых меньше 5 мм/ч (по высоте слоя неуплотненного снега) снегоочистку выполняют одними только плужно-щеточными очистителями без применения химических реагентов. В зависимости от интенсивности движения и температуры воздуха, очистку проезжей части снегоочистителями </w:t>
      </w:r>
      <w:r>
        <w:t>начинают выполнять не позднее 0,</w:t>
      </w:r>
      <w:r w:rsidRPr="00D25C4A">
        <w:t>5-1 ч после начала снего</w:t>
      </w:r>
      <w:r>
        <w:t>пада и повторяют через каждые 1,</w:t>
      </w:r>
      <w:r w:rsidRPr="00D25C4A">
        <w:t>5-2 ч по мере накопления снега. После окончания снегопада производится завершающее сгребание и подметание снега.</w:t>
      </w:r>
    </w:p>
    <w:p w:rsidR="00D25C4A" w:rsidRPr="00D25C4A" w:rsidRDefault="00D25C4A" w:rsidP="002E51A7">
      <w:pPr>
        <w:ind w:firstLine="851"/>
        <w:jc w:val="both"/>
      </w:pPr>
      <w:r w:rsidRPr="00D25C4A">
        <w:t>При интенсивности движения более 100-120 авт</w:t>
      </w:r>
      <w:r>
        <w:t>омобилей</w:t>
      </w:r>
      <w:r w:rsidRPr="00D25C4A">
        <w:t>/ч снегоочистка проезжей части механическим способом затруднена и неэффективна, т.к. происходит уплотнение снега колесами автомобилей и образование снежно-ледяного наката. В этих случаях применяют комбинированный способ снегоочистки – с помощью средств механизации и химических реагентов. Химические реагенты препятствуют уплотнению снега колесами автомобилей и снижают величину смерзания снежно-ледяных отложений с поверхностью дорожного покрытия.</w:t>
      </w:r>
    </w:p>
    <w:p w:rsidR="00D25C4A" w:rsidRPr="00D25C4A" w:rsidRDefault="00D25C4A" w:rsidP="002E51A7">
      <w:pPr>
        <w:ind w:firstLine="851"/>
        <w:jc w:val="both"/>
      </w:pPr>
      <w:r w:rsidRPr="00D25C4A">
        <w:t>Технологический процесс механохимического способа снегоочистки состоит из следующих этапов: выдержки, обработки дорожных покрытий реагентами, интервала, сгребания и подметания снега.</w:t>
      </w:r>
    </w:p>
    <w:p w:rsidR="00D25C4A" w:rsidRPr="00D25C4A" w:rsidRDefault="00D25C4A" w:rsidP="002E51A7">
      <w:pPr>
        <w:ind w:firstLine="851"/>
        <w:jc w:val="both"/>
      </w:pPr>
      <w:r w:rsidRPr="00D25C4A">
        <w:t>При механическом способе снегоочистки и размещении снежного вала на проезжей части необходимо учитывать условия движения транспорта. Наиболее предпочтительным является вариант, когда снежный вал размещается посредине проезжей части. Если производить регулярный вывоз снега с улиц по мере его накопления, то размещение снежного вала посредине проезжей части можно производить при любой интенсивности и продолжительности снегопада.</w:t>
      </w:r>
    </w:p>
    <w:p w:rsidR="00D25C4A" w:rsidRPr="00D25C4A" w:rsidRDefault="00D25C4A" w:rsidP="002E51A7">
      <w:pPr>
        <w:ind w:firstLine="851"/>
        <w:jc w:val="both"/>
      </w:pPr>
      <w:r w:rsidRPr="00D25C4A">
        <w:t>На перекрестках и пешеходных переходах снежный вал необходимо расчищать на ширину 2-</w:t>
      </w:r>
      <w:r>
        <w:t>5</w:t>
      </w:r>
      <w:r w:rsidRPr="00D25C4A">
        <w:t xml:space="preserve"> м, в зависимости от интенсивности пешеходного движения. На остановках общественного транспорта снежный вал необходимо расчищать на всю длину посадочной площадки, независимо от его высоты, из расчета одновременной остановки возле нее не менее двух единиц подвижного состава.</w:t>
      </w:r>
    </w:p>
    <w:p w:rsidR="00D25C4A" w:rsidRPr="00D25C4A" w:rsidRDefault="00D25C4A" w:rsidP="002E51A7">
      <w:pPr>
        <w:ind w:firstLine="851"/>
        <w:jc w:val="both"/>
      </w:pPr>
      <w:r w:rsidRPr="00D25C4A">
        <w:t>После окончания снегопада производится завершающее сгребание и подметание снега плужно-щеточными снегоочистителями и формирование снежных валов под погрузку. При этом, до начала формирования снежных валов должны быть закончены работы по очистке примыкающих к проезжей части тротуаров.</w:t>
      </w:r>
    </w:p>
    <w:p w:rsidR="00D25C4A" w:rsidRPr="00D25C4A" w:rsidRDefault="00D25C4A" w:rsidP="002E51A7">
      <w:pPr>
        <w:ind w:firstLine="851"/>
        <w:jc w:val="both"/>
      </w:pPr>
      <w:r w:rsidRPr="00D25C4A">
        <w:t>На улицах и дорогах с незначительным движением транспорта снег можно складировать на проезжей части и не вывозить до конца зимнего сезона, если валы не создают затруднений в движении.</w:t>
      </w:r>
    </w:p>
    <w:p w:rsidR="00D25C4A" w:rsidRPr="00D25C4A" w:rsidRDefault="00D25C4A" w:rsidP="002E51A7">
      <w:pPr>
        <w:ind w:firstLine="851"/>
        <w:jc w:val="both"/>
      </w:pPr>
      <w:r w:rsidRPr="00D25C4A">
        <w:t xml:space="preserve">Вывоз снега в комплексе работ по зимней уборке улиц является трудоемкой и дорогостоящей операцией. На улицах с интенсивным движением транспорта погрузку снега в самосвалы целесообразно выполнять лаповыми снегопогрузчиками с продольным </w:t>
      </w:r>
      <w:r w:rsidRPr="00D25C4A">
        <w:lastRenderedPageBreak/>
        <w:t>расположением самосвалов, так как при этом – самосвалы, поступающие под погрузку, двигаются вслед за погрузчиком по освобожденной от снежного вала полосе и не создают помех в движении проходящего транспорта.</w:t>
      </w:r>
    </w:p>
    <w:p w:rsidR="00D25C4A" w:rsidRPr="00D25C4A" w:rsidRDefault="00D25C4A" w:rsidP="002E51A7">
      <w:pPr>
        <w:ind w:firstLine="851"/>
        <w:jc w:val="both"/>
      </w:pPr>
      <w:r w:rsidRPr="00D25C4A">
        <w:t>Для ликвидации тонких гололедных пленок на дорожном покрытии лучше всего использовать мелкозернистые соли, чешуированный хлористый кальций и жидкие хлориды, позволяющие быстро устранять обледенение проезжей части.</w:t>
      </w:r>
    </w:p>
    <w:p w:rsidR="00D25C4A" w:rsidRPr="00D25C4A" w:rsidRDefault="00D25C4A" w:rsidP="002E51A7">
      <w:pPr>
        <w:ind w:firstLine="851"/>
        <w:jc w:val="both"/>
      </w:pPr>
      <w:r w:rsidRPr="00D25C4A">
        <w:t xml:space="preserve">Следует отметить, что снижение скользкости обледененного дорожного покрытия путем обработки его чистыми фрикционными материалами не дает желаемых результатов. Так, при посыпке песка по обледененному покрытию коэффициент сцепления не превышает 0,15, а при интенсивном движении транспорта практически полностью сдувается в прибордюрную часть дороги через 20-30 мин. </w:t>
      </w:r>
    </w:p>
    <w:p w:rsidR="00D25C4A" w:rsidRPr="00D25C4A" w:rsidRDefault="00D25C4A" w:rsidP="002E51A7">
      <w:pPr>
        <w:ind w:firstLine="851"/>
        <w:jc w:val="both"/>
      </w:pPr>
      <w:r w:rsidRPr="00D25C4A">
        <w:t>Добавление соли к песку улучшает его закрепление на поверхности ледяного слоя, однако и в этих случаях коэффициент сцепления лишь изредка прибл</w:t>
      </w:r>
      <w:r>
        <w:t>ижается к величине 0,</w:t>
      </w:r>
      <w:r w:rsidRPr="00D25C4A">
        <w:t>4, т.е. к тому предельному значению, ниже которого безопасность движения не может считаться обеспеченной.</w:t>
      </w:r>
    </w:p>
    <w:p w:rsidR="00D25C4A" w:rsidRPr="00D25C4A" w:rsidRDefault="00D25C4A" w:rsidP="002E51A7">
      <w:pPr>
        <w:ind w:firstLine="851"/>
        <w:jc w:val="both"/>
      </w:pPr>
      <w:r w:rsidRPr="00D25C4A">
        <w:t>Снегоочистку тротуаров и внутриквартальных проездов выполняют механическим способом и вручную без применения химических реагентов. Снег с покрытия должен сдвигаться в сторону, к местам наиболее удобным для его постоянного складирования или формирования в валы с последующей погрузкой в самосвалы и вывозом на свалку. Сгребание снега с тротуаров производится на проезжую часть улицы или внутриквартального проезда, если между ними нет ограждений или разделительной полосы с зелеными насаждениями. В случаях, когда снег с тротуаров невозможно сгребать в прибордюрную часть дороги, снежную массу перемещают в сторону, удаленную от проезжей части, и складируют на газоне. Сгребание снега с внутриквартальных проездов необходимо производить к удаленному от дома бордюру, так как в этом случае уменьшается количество участков, требующих дополнительной расчистки.</w:t>
      </w:r>
    </w:p>
    <w:p w:rsidR="00D25C4A" w:rsidRPr="00D25C4A" w:rsidRDefault="00D25C4A" w:rsidP="002E51A7">
      <w:pPr>
        <w:ind w:firstLine="851"/>
        <w:jc w:val="both"/>
      </w:pPr>
      <w:r w:rsidRPr="00D25C4A">
        <w:t>Борьбу с гололедом и скользкостью на тротуарах и внутриквартальных проездах необходимо вести фрикционным способом, используя инертные материалы без примесей соли. Обработка покрытий должна быть завершена в течение 1-1.5 ч после начала образования скользкости покрытия.</w:t>
      </w:r>
    </w:p>
    <w:p w:rsidR="00D25C4A" w:rsidRPr="00D25C4A" w:rsidRDefault="00D25C4A" w:rsidP="002E51A7">
      <w:pPr>
        <w:ind w:firstLine="851"/>
        <w:jc w:val="both"/>
      </w:pPr>
      <w:r w:rsidRPr="00D25C4A">
        <w:t>После окончания зимнего сезона тротуары, внутриквартальные проезды, улицы и дороги очищают от остатков фрикционных материалов и грунтовых наносов. Работы выполняют по усиленному режиму до тех пор, пока не будет достигнут уровень засоренности покрытий, меньше допустимых его значений.</w:t>
      </w:r>
    </w:p>
    <w:p w:rsidR="00D25C4A" w:rsidRPr="00D25C4A" w:rsidRDefault="00D25C4A" w:rsidP="00D25C4A">
      <w:pPr>
        <w:spacing w:line="276" w:lineRule="auto"/>
        <w:ind w:firstLine="851"/>
        <w:jc w:val="center"/>
        <w:rPr>
          <w:b/>
        </w:rPr>
      </w:pPr>
    </w:p>
    <w:p w:rsidR="00D25C4A" w:rsidRDefault="00D25C4A" w:rsidP="00D25C4A">
      <w:pPr>
        <w:spacing w:line="276" w:lineRule="auto"/>
        <w:jc w:val="center"/>
        <w:rPr>
          <w:b/>
        </w:rPr>
      </w:pPr>
      <w:r w:rsidRPr="00D25C4A">
        <w:rPr>
          <w:b/>
        </w:rPr>
        <w:t xml:space="preserve">Таблица </w:t>
      </w:r>
      <w:r w:rsidR="002E51A7">
        <w:rPr>
          <w:b/>
        </w:rPr>
        <w:t>7.5.1.</w:t>
      </w:r>
      <w:r w:rsidRPr="00D25C4A">
        <w:rPr>
          <w:b/>
        </w:rPr>
        <w:t xml:space="preserve"> </w:t>
      </w:r>
      <w:r w:rsidR="00D54A02">
        <w:rPr>
          <w:b/>
          <w:noProof/>
        </w:rPr>
        <mc:AlternateContent>
          <mc:Choice Requires="wps">
            <w:drawing>
              <wp:anchor distT="0" distB="0" distL="114300" distR="114300" simplePos="0" relativeHeight="251660288" behindDoc="0" locked="0" layoutInCell="0" allowOverlap="1">
                <wp:simplePos x="0" y="0"/>
                <wp:positionH relativeFrom="margin">
                  <wp:posOffset>7230110</wp:posOffset>
                </wp:positionH>
                <wp:positionV relativeFrom="paragraph">
                  <wp:posOffset>1828800</wp:posOffset>
                </wp:positionV>
                <wp:extent cx="0" cy="737870"/>
                <wp:effectExtent l="13970" t="16510" r="14605" b="17145"/>
                <wp:wrapNone/>
                <wp:docPr id="23"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37870"/>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B62479" id="Line 41" o:spid="_x0000_s1026" style="position:absolute;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69.3pt,2in" to="569.3pt,2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" o:allowincell="f" strokeweight="1.45pt">
                <w10:wrap anchorx="margin"/>
              </v:line>
            </w:pict>
          </mc:Fallback>
        </mc:AlternateContent>
      </w:r>
      <w:r w:rsidR="00D54A02">
        <w:rPr>
          <w:b/>
          <w:noProof/>
        </w:rPr>
        <mc:AlternateContent>
          <mc:Choice Requires="wps">
            <w:drawing>
              <wp:anchor distT="0" distB="0" distL="114300" distR="114300" simplePos="0" relativeHeight="251661312" behindDoc="0" locked="0" layoutInCell="0" allowOverlap="1">
                <wp:simplePos x="0" y="0"/>
                <wp:positionH relativeFrom="margin">
                  <wp:posOffset>7199630</wp:posOffset>
                </wp:positionH>
                <wp:positionV relativeFrom="paragraph">
                  <wp:posOffset>3511550</wp:posOffset>
                </wp:positionV>
                <wp:extent cx="0" cy="2334895"/>
                <wp:effectExtent l="12065" t="13335" r="16510" b="13970"/>
                <wp:wrapNone/>
                <wp:docPr id="22"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34895"/>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65283A" id="Line 42"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66.9pt,276.5pt" to="566.9pt,46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" o:allowincell="f" strokeweight="1.45pt">
                <w10:wrap anchorx="margin"/>
              </v:line>
            </w:pict>
          </mc:Fallback>
        </mc:AlternateContent>
      </w:r>
      <w:r w:rsidR="00D54A02">
        <w:rPr>
          <w:b/>
          <w:noProof/>
        </w:rPr>
        <mc:AlternateContent>
          <mc:Choice Requires="wps">
            <w:drawing>
              <wp:anchor distT="0" distB="0" distL="114300" distR="114300" simplePos="0" relativeHeight="251662336" behindDoc="0" locked="0" layoutInCell="0" allowOverlap="1">
                <wp:simplePos x="0" y="0"/>
                <wp:positionH relativeFrom="margin">
                  <wp:posOffset>7242175</wp:posOffset>
                </wp:positionH>
                <wp:positionV relativeFrom="paragraph">
                  <wp:posOffset>8778240</wp:posOffset>
                </wp:positionV>
                <wp:extent cx="0" cy="1353185"/>
                <wp:effectExtent l="16510" t="12700" r="12065" b="15240"/>
                <wp:wrapNone/>
                <wp:docPr id="21"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3185"/>
                        </a:xfrm>
                        <a:prstGeom prst="line">
                          <a:avLst/>
                        </a:prstGeom>
                        <a:noFill/>
                        <a:ln w="215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02A61D" id="Line 43" o:spid="_x0000_s1026" style="position:absolute;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70.25pt,691.2pt" to="570.25pt,79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" o:allowincell="f" strokeweight="1.7pt">
                <w10:wrap anchorx="margin"/>
              </v:line>
            </w:pict>
          </mc:Fallback>
        </mc:AlternateContent>
      </w:r>
      <w:r w:rsidRPr="00D25C4A">
        <w:rPr>
          <w:b/>
          <w:color w:val="000000"/>
          <w:spacing w:val="-3"/>
        </w:rPr>
        <w:t xml:space="preserve">Перечень </w:t>
      </w:r>
      <w:r w:rsidRPr="00D25C4A">
        <w:rPr>
          <w:b/>
          <w:color w:val="000000"/>
          <w:spacing w:val="-5"/>
        </w:rPr>
        <w:t xml:space="preserve">уборочных площадей улично-дорожной сети                                               </w:t>
      </w:r>
      <w:r w:rsidR="004218E9">
        <w:rPr>
          <w:b/>
          <w:color w:val="000000"/>
          <w:spacing w:val="-5"/>
        </w:rPr>
        <w:t xml:space="preserve">СП </w:t>
      </w:r>
      <w:r w:rsidR="00B91697">
        <w:rPr>
          <w:b/>
          <w:color w:val="000000"/>
          <w:spacing w:val="-5"/>
        </w:rPr>
        <w:t>«</w:t>
      </w:r>
      <w:r w:rsidR="004218E9">
        <w:rPr>
          <w:b/>
          <w:color w:val="000000"/>
          <w:spacing w:val="-5"/>
        </w:rPr>
        <w:t>Солгинское</w:t>
      </w:r>
      <w:r w:rsidR="00B91697">
        <w:rPr>
          <w:b/>
          <w:color w:val="000000"/>
          <w:spacing w:val="-5"/>
        </w:rPr>
        <w:t>»</w:t>
      </w:r>
      <w:r w:rsidRPr="00D25C4A">
        <w:rPr>
          <w:b/>
        </w:rPr>
        <w:t xml:space="preserve"> Вельского муниципального района</w:t>
      </w:r>
    </w:p>
    <w:p w:rsidR="00D25C4A" w:rsidRPr="00D25C4A" w:rsidRDefault="00D25C4A" w:rsidP="00D25C4A">
      <w:pPr>
        <w:jc w:val="center"/>
        <w:rPr>
          <w:b/>
        </w:rPr>
      </w:pPr>
    </w:p>
    <w:tbl>
      <w:tblPr>
        <w:tblW w:w="8381" w:type="dxa"/>
        <w:jc w:val="center"/>
        <w:tblLook w:val="04A0" w:firstRow="1" w:lastRow="0" w:firstColumn="1" w:lastColumn="0" w:noHBand="0" w:noVBand="1"/>
      </w:tblPr>
      <w:tblGrid>
        <w:gridCol w:w="2430"/>
        <w:gridCol w:w="4108"/>
        <w:gridCol w:w="1843"/>
      </w:tblGrid>
      <w:tr w:rsidR="0068222C" w:rsidRPr="004218E9" w:rsidTr="0068222C">
        <w:trPr>
          <w:trHeight w:val="308"/>
          <w:jc w:val="center"/>
        </w:trPr>
        <w:tc>
          <w:tcPr>
            <w:tcW w:w="243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8222C" w:rsidRPr="004218E9" w:rsidRDefault="00F83E28" w:rsidP="004218E9">
            <w:pPr>
              <w:jc w:val="center"/>
            </w:pPr>
            <w:r>
              <w:rPr>
                <w:sz w:val="22"/>
                <w:szCs w:val="22"/>
              </w:rPr>
              <w:t>Идентификационный номер</w:t>
            </w:r>
          </w:p>
        </w:tc>
        <w:tc>
          <w:tcPr>
            <w:tcW w:w="4108" w:type="dxa"/>
            <w:tcBorders>
              <w:top w:val="single" w:sz="4" w:space="0" w:color="auto"/>
              <w:left w:val="nil"/>
              <w:bottom w:val="single" w:sz="4" w:space="0" w:color="auto"/>
              <w:right w:val="single" w:sz="4" w:space="0" w:color="auto"/>
            </w:tcBorders>
            <w:shd w:val="clear" w:color="auto" w:fill="auto"/>
            <w:noWrap/>
            <w:vAlign w:val="bottom"/>
            <w:hideMark/>
          </w:tcPr>
          <w:p w:rsidR="0068222C" w:rsidRPr="004218E9" w:rsidRDefault="00F83E28" w:rsidP="004218E9">
            <w:r>
              <w:rPr>
                <w:sz w:val="22"/>
                <w:szCs w:val="22"/>
              </w:rPr>
              <w:t>Наименование дороги</w:t>
            </w:r>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rsidR="0068222C" w:rsidRPr="004218E9" w:rsidRDefault="00F83E28" w:rsidP="004218E9">
            <w:pPr>
              <w:jc w:val="center"/>
            </w:pPr>
            <w:r>
              <w:rPr>
                <w:sz w:val="22"/>
                <w:szCs w:val="22"/>
              </w:rPr>
              <w:t>Протяженность, км</w:t>
            </w:r>
          </w:p>
        </w:tc>
      </w:tr>
      <w:tr w:rsidR="004218E9" w:rsidRPr="004218E9" w:rsidTr="0068222C">
        <w:trPr>
          <w:trHeight w:val="308"/>
          <w:jc w:val="center"/>
        </w:trPr>
        <w:tc>
          <w:tcPr>
            <w:tcW w:w="243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11 205 860 ОП МП 579</w:t>
            </w:r>
          </w:p>
        </w:tc>
        <w:tc>
          <w:tcPr>
            <w:tcW w:w="4108" w:type="dxa"/>
            <w:tcBorders>
              <w:top w:val="single" w:sz="4" w:space="0" w:color="auto"/>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д. Заподюжье</w:t>
            </w:r>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0,695</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468</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д. Келарева-Горка</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1,000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11 205 860 ОП МП 586</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д. Рылковский Погост</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1,000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472</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д. Якушевская, пер. Горный</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0,100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469</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д. Якушевская, пер. Животноводов</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0,100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473</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д. Якушевская, ул. Молодежная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0,500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466</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д. Якушевская, ул. Набережная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1,350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471</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д. Якушевская, ул. Полевая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0,500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470</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д. Якушевская, ул. Речная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0,500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lastRenderedPageBreak/>
              <w:t>11 205 842 ОП МП 451</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д.Филимоновская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0,900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467</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 xml:space="preserve">п. Келарева Горка </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0,350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463</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пер. Береговой</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0,106</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462</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пер. Вельский</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0,088</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449</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пер. Ледяной</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0,346</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456</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пер. Октябрьский</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0,534</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455</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пер. Первомайский</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0,372</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453</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пер. Усть-Подюжский</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0,606</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448</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пер. Чапаева</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0,617</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464</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пер. Школьный</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0,289</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474</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пер. Байбузенко</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0,515</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461</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Заводская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0,423</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457</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Зеленая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0,493</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458</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Коммунальная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0,257</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459</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Комсомольская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0,681</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447</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Лесная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1,328</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450</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Ломоносова</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0,267</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444</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Набережная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2,370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446</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Нагорная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1,135</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452</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Почерняева</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0,782</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475</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Правобережная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0,375</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476</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Путейская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0,300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445</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Советская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1,347</w:t>
            </w:r>
          </w:p>
        </w:tc>
      </w:tr>
      <w:tr w:rsidR="004218E9" w:rsidRPr="004218E9" w:rsidTr="0068222C">
        <w:trPr>
          <w:trHeight w:val="308"/>
          <w:jc w:val="center"/>
        </w:trPr>
        <w:tc>
          <w:tcPr>
            <w:tcW w:w="2430" w:type="dxa"/>
            <w:tcBorders>
              <w:top w:val="nil"/>
              <w:left w:val="single" w:sz="4" w:space="0" w:color="auto"/>
              <w:bottom w:val="nil"/>
              <w:right w:val="nil"/>
            </w:tcBorders>
            <w:shd w:val="clear" w:color="auto" w:fill="auto"/>
            <w:noWrap/>
            <w:vAlign w:val="bottom"/>
            <w:hideMark/>
          </w:tcPr>
          <w:p w:rsidR="004218E9" w:rsidRPr="004218E9" w:rsidRDefault="004218E9" w:rsidP="004218E9">
            <w:pPr>
              <w:jc w:val="center"/>
            </w:pPr>
            <w:r w:rsidRPr="004218E9">
              <w:rPr>
                <w:sz w:val="22"/>
                <w:szCs w:val="22"/>
              </w:rPr>
              <w:t>11 205 842 ОП МП 460</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Станционная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0,291</w:t>
            </w:r>
          </w:p>
        </w:tc>
      </w:tr>
      <w:tr w:rsidR="004218E9" w:rsidRPr="004218E9" w:rsidTr="0068222C">
        <w:trPr>
          <w:trHeight w:val="308"/>
          <w:jc w:val="center"/>
        </w:trPr>
        <w:tc>
          <w:tcPr>
            <w:tcW w:w="243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454</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Строительная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1,409</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11 205 842 ОП МП 465</w:t>
            </w:r>
          </w:p>
        </w:tc>
        <w:tc>
          <w:tcPr>
            <w:tcW w:w="4108"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r w:rsidRPr="004218E9">
              <w:rPr>
                <w:sz w:val="22"/>
                <w:szCs w:val="22"/>
              </w:rPr>
              <w:t>п. Солгинский, ул. Филимоновская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0,741</w:t>
            </w:r>
          </w:p>
        </w:tc>
      </w:tr>
      <w:tr w:rsidR="004218E9" w:rsidRPr="004218E9" w:rsidTr="0068222C">
        <w:trPr>
          <w:trHeight w:val="590"/>
          <w:jc w:val="center"/>
        </w:trPr>
        <w:tc>
          <w:tcPr>
            <w:tcW w:w="2430" w:type="dxa"/>
            <w:tcBorders>
              <w:top w:val="nil"/>
              <w:left w:val="single" w:sz="4" w:space="0" w:color="auto"/>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11 205 842 ОП МР 109</w:t>
            </w:r>
          </w:p>
        </w:tc>
        <w:tc>
          <w:tcPr>
            <w:tcW w:w="4108"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r w:rsidRPr="004218E9">
              <w:rPr>
                <w:sz w:val="22"/>
                <w:szCs w:val="22"/>
              </w:rPr>
              <w:t>Подъезд к п.Солгинский от а/д Заподюжье - Филимоновская</w:t>
            </w:r>
          </w:p>
        </w:tc>
        <w:tc>
          <w:tcPr>
            <w:tcW w:w="1843" w:type="dxa"/>
            <w:tcBorders>
              <w:top w:val="nil"/>
              <w:left w:val="nil"/>
              <w:bottom w:val="single" w:sz="4" w:space="0" w:color="auto"/>
              <w:right w:val="single" w:sz="4" w:space="0" w:color="auto"/>
            </w:tcBorders>
            <w:shd w:val="clear" w:color="auto" w:fill="auto"/>
            <w:noWrap/>
            <w:vAlign w:val="bottom"/>
            <w:hideMark/>
          </w:tcPr>
          <w:p w:rsidR="004218E9" w:rsidRPr="004218E9" w:rsidRDefault="004218E9" w:rsidP="004218E9">
            <w:pPr>
              <w:jc w:val="center"/>
            </w:pPr>
            <w:r w:rsidRPr="004218E9">
              <w:rPr>
                <w:sz w:val="22"/>
                <w:szCs w:val="22"/>
              </w:rPr>
              <w:t>2,300</w:t>
            </w:r>
          </w:p>
        </w:tc>
      </w:tr>
      <w:tr w:rsidR="004218E9" w:rsidRPr="004218E9" w:rsidTr="0068222C">
        <w:trPr>
          <w:trHeight w:val="590"/>
          <w:jc w:val="center"/>
        </w:trPr>
        <w:tc>
          <w:tcPr>
            <w:tcW w:w="2430" w:type="dxa"/>
            <w:tcBorders>
              <w:top w:val="nil"/>
              <w:left w:val="single" w:sz="4" w:space="0" w:color="auto"/>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11 205 842 ОП МР 105</w:t>
            </w:r>
          </w:p>
        </w:tc>
        <w:tc>
          <w:tcPr>
            <w:tcW w:w="4108"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r w:rsidRPr="004218E9">
              <w:rPr>
                <w:sz w:val="22"/>
                <w:szCs w:val="22"/>
              </w:rPr>
              <w:t>Подъезд к д.Филимоновская от а/д Коноша-Вельск-Шангалы</w:t>
            </w:r>
          </w:p>
        </w:tc>
        <w:tc>
          <w:tcPr>
            <w:tcW w:w="1843"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1,630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11 205 842 ОП МР 158</w:t>
            </w:r>
          </w:p>
        </w:tc>
        <w:tc>
          <w:tcPr>
            <w:tcW w:w="4108"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r w:rsidRPr="004218E9">
              <w:rPr>
                <w:sz w:val="22"/>
                <w:szCs w:val="22"/>
              </w:rPr>
              <w:t>Филимоновская-Солгинский</w:t>
            </w:r>
          </w:p>
        </w:tc>
        <w:tc>
          <w:tcPr>
            <w:tcW w:w="1843"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1,444</w:t>
            </w:r>
          </w:p>
        </w:tc>
      </w:tr>
      <w:tr w:rsidR="004218E9" w:rsidRPr="004218E9" w:rsidTr="0068222C">
        <w:trPr>
          <w:trHeight w:val="590"/>
          <w:jc w:val="center"/>
        </w:trPr>
        <w:tc>
          <w:tcPr>
            <w:tcW w:w="2430" w:type="dxa"/>
            <w:tcBorders>
              <w:top w:val="nil"/>
              <w:left w:val="single" w:sz="4" w:space="0" w:color="auto"/>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11 205 842 ОП МР 106</w:t>
            </w:r>
          </w:p>
        </w:tc>
        <w:tc>
          <w:tcPr>
            <w:tcW w:w="4108"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r w:rsidRPr="004218E9">
              <w:rPr>
                <w:sz w:val="22"/>
                <w:szCs w:val="22"/>
              </w:rPr>
              <w:t>Подъезд к д.Келарева Горка от а/д Келарева Горка Усть - Шоноша</w:t>
            </w:r>
          </w:p>
        </w:tc>
        <w:tc>
          <w:tcPr>
            <w:tcW w:w="1843"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1,118</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11 205 842 ОП МР 107</w:t>
            </w:r>
          </w:p>
        </w:tc>
        <w:tc>
          <w:tcPr>
            <w:tcW w:w="4108"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r w:rsidRPr="004218E9">
              <w:rPr>
                <w:sz w:val="22"/>
                <w:szCs w:val="22"/>
              </w:rPr>
              <w:t>п.Келарева Горка -  ст.Келарева Горка</w:t>
            </w:r>
          </w:p>
        </w:tc>
        <w:tc>
          <w:tcPr>
            <w:tcW w:w="1843"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0,618</w:t>
            </w:r>
          </w:p>
        </w:tc>
      </w:tr>
      <w:tr w:rsidR="004218E9" w:rsidRPr="004218E9" w:rsidTr="0068222C">
        <w:trPr>
          <w:trHeight w:val="590"/>
          <w:jc w:val="center"/>
        </w:trPr>
        <w:tc>
          <w:tcPr>
            <w:tcW w:w="2430" w:type="dxa"/>
            <w:tcBorders>
              <w:top w:val="nil"/>
              <w:left w:val="single" w:sz="4" w:space="0" w:color="auto"/>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11 205 842 ОП МР 108</w:t>
            </w:r>
          </w:p>
        </w:tc>
        <w:tc>
          <w:tcPr>
            <w:tcW w:w="4108"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r w:rsidRPr="004218E9">
              <w:rPr>
                <w:sz w:val="22"/>
                <w:szCs w:val="22"/>
              </w:rPr>
              <w:t>Подъезд к п.Дощаное от а/д Коноша-Вельск-Шангалы</w:t>
            </w:r>
          </w:p>
        </w:tc>
        <w:tc>
          <w:tcPr>
            <w:tcW w:w="1843"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7,400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11 205 860 ОП МР 148</w:t>
            </w:r>
          </w:p>
        </w:tc>
        <w:tc>
          <w:tcPr>
            <w:tcW w:w="4108"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r w:rsidRPr="004218E9">
              <w:rPr>
                <w:sz w:val="22"/>
                <w:szCs w:val="22"/>
              </w:rPr>
              <w:t>Рылковский Погост - Заподюжье</w:t>
            </w:r>
          </w:p>
        </w:tc>
        <w:tc>
          <w:tcPr>
            <w:tcW w:w="1843"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1,870</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11 205 860 ОП МР 149</w:t>
            </w:r>
          </w:p>
        </w:tc>
        <w:tc>
          <w:tcPr>
            <w:tcW w:w="4108"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r w:rsidRPr="004218E9">
              <w:rPr>
                <w:sz w:val="22"/>
                <w:szCs w:val="22"/>
              </w:rPr>
              <w:t>Заподюжье - Филимоновская</w:t>
            </w:r>
          </w:p>
        </w:tc>
        <w:tc>
          <w:tcPr>
            <w:tcW w:w="1843"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5,875</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11 205 860 ОП МР 152</w:t>
            </w:r>
          </w:p>
        </w:tc>
        <w:tc>
          <w:tcPr>
            <w:tcW w:w="4108"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r w:rsidRPr="004218E9">
              <w:rPr>
                <w:sz w:val="22"/>
                <w:szCs w:val="22"/>
              </w:rPr>
              <w:t>Завелье - Рылковский Погост</w:t>
            </w:r>
          </w:p>
        </w:tc>
        <w:tc>
          <w:tcPr>
            <w:tcW w:w="1843"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0,400</w:t>
            </w:r>
          </w:p>
        </w:tc>
      </w:tr>
      <w:tr w:rsidR="004218E9" w:rsidRPr="004218E9" w:rsidTr="0068222C">
        <w:trPr>
          <w:trHeight w:val="590"/>
          <w:jc w:val="center"/>
        </w:trPr>
        <w:tc>
          <w:tcPr>
            <w:tcW w:w="2430" w:type="dxa"/>
            <w:tcBorders>
              <w:top w:val="nil"/>
              <w:left w:val="single" w:sz="4" w:space="0" w:color="auto"/>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11 205 860 ОП МР 154</w:t>
            </w:r>
          </w:p>
        </w:tc>
        <w:tc>
          <w:tcPr>
            <w:tcW w:w="4108"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r w:rsidRPr="004218E9">
              <w:rPr>
                <w:sz w:val="22"/>
                <w:szCs w:val="22"/>
              </w:rPr>
              <w:t>Подъезд к д.Горночаровская от а/д Заподюжье - Филимоновская</w:t>
            </w:r>
          </w:p>
        </w:tc>
        <w:tc>
          <w:tcPr>
            <w:tcW w:w="1843"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pPr>
              <w:jc w:val="center"/>
            </w:pPr>
            <w:r w:rsidRPr="004218E9">
              <w:rPr>
                <w:sz w:val="22"/>
                <w:szCs w:val="22"/>
              </w:rPr>
              <w:t>1,855</w:t>
            </w:r>
          </w:p>
        </w:tc>
      </w:tr>
      <w:tr w:rsidR="004218E9" w:rsidRPr="004218E9" w:rsidTr="0068222C">
        <w:trPr>
          <w:trHeight w:val="308"/>
          <w:jc w:val="center"/>
        </w:trPr>
        <w:tc>
          <w:tcPr>
            <w:tcW w:w="2430" w:type="dxa"/>
            <w:tcBorders>
              <w:top w:val="nil"/>
              <w:left w:val="single" w:sz="4" w:space="0" w:color="auto"/>
              <w:bottom w:val="single" w:sz="4" w:space="0" w:color="auto"/>
              <w:right w:val="single" w:sz="4" w:space="0" w:color="auto"/>
            </w:tcBorders>
            <w:shd w:val="clear" w:color="auto" w:fill="auto"/>
            <w:vAlign w:val="center"/>
            <w:hideMark/>
          </w:tcPr>
          <w:p w:rsidR="004218E9" w:rsidRPr="004218E9" w:rsidRDefault="004218E9" w:rsidP="004218E9">
            <w:pPr>
              <w:jc w:val="center"/>
              <w:rPr>
                <w:b/>
                <w:bCs/>
                <w:color w:val="000000"/>
              </w:rPr>
            </w:pPr>
            <w:r w:rsidRPr="004218E9">
              <w:rPr>
                <w:b/>
                <w:bCs/>
                <w:color w:val="000000"/>
                <w:sz w:val="22"/>
                <w:szCs w:val="22"/>
              </w:rPr>
              <w:t>Итого:</w:t>
            </w:r>
          </w:p>
        </w:tc>
        <w:tc>
          <w:tcPr>
            <w:tcW w:w="4108"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r w:rsidRPr="004218E9">
              <w:rPr>
                <w:sz w:val="22"/>
                <w:szCs w:val="22"/>
              </w:rPr>
              <w:t> </w:t>
            </w:r>
          </w:p>
        </w:tc>
        <w:tc>
          <w:tcPr>
            <w:tcW w:w="1843" w:type="dxa"/>
            <w:tcBorders>
              <w:top w:val="nil"/>
              <w:left w:val="nil"/>
              <w:bottom w:val="single" w:sz="4" w:space="0" w:color="auto"/>
              <w:right w:val="single" w:sz="4" w:space="0" w:color="auto"/>
            </w:tcBorders>
            <w:shd w:val="clear" w:color="auto" w:fill="auto"/>
            <w:vAlign w:val="center"/>
            <w:hideMark/>
          </w:tcPr>
          <w:p w:rsidR="004218E9" w:rsidRPr="004218E9" w:rsidRDefault="004218E9" w:rsidP="004218E9">
            <w:pPr>
              <w:jc w:val="center"/>
              <w:rPr>
                <w:b/>
                <w:bCs/>
              </w:rPr>
            </w:pPr>
            <w:r w:rsidRPr="004218E9">
              <w:rPr>
                <w:b/>
                <w:bCs/>
                <w:sz w:val="22"/>
                <w:szCs w:val="22"/>
              </w:rPr>
              <w:t>47,177</w:t>
            </w:r>
          </w:p>
        </w:tc>
      </w:tr>
    </w:tbl>
    <w:p w:rsidR="004506BB" w:rsidRDefault="004506BB" w:rsidP="00474D27">
      <w:pPr>
        <w:pStyle w:val="Default"/>
        <w:spacing w:line="276" w:lineRule="auto"/>
        <w:jc w:val="both"/>
        <w:rPr>
          <w:rFonts w:eastAsiaTheme="minorHAnsi"/>
          <w:b/>
          <w:lang w:eastAsia="en-US"/>
        </w:rPr>
      </w:pPr>
    </w:p>
    <w:p w:rsidR="002F37BC" w:rsidRDefault="002F37BC" w:rsidP="007E19C0">
      <w:pPr>
        <w:spacing w:line="276" w:lineRule="auto"/>
        <w:jc w:val="both"/>
      </w:pPr>
    </w:p>
    <w:p w:rsidR="007E19C0" w:rsidRDefault="007E19C0" w:rsidP="007E19C0">
      <w:pPr>
        <w:spacing w:line="276" w:lineRule="auto"/>
        <w:jc w:val="both"/>
      </w:pPr>
      <w:r>
        <w:t>8. ТРАНСПОРТНО-ПРОИЗВОДСТВЕННАЯ БАЗА</w:t>
      </w:r>
    </w:p>
    <w:p w:rsidR="007E19C0" w:rsidRDefault="007E19C0" w:rsidP="002207A1">
      <w:pPr>
        <w:spacing w:line="276" w:lineRule="auto"/>
        <w:ind w:left="40" w:firstLine="669"/>
        <w:jc w:val="both"/>
      </w:pPr>
    </w:p>
    <w:p w:rsidR="007E19C0" w:rsidRDefault="007E19C0" w:rsidP="007E19C0">
      <w:pPr>
        <w:autoSpaceDE w:val="0"/>
        <w:autoSpaceDN w:val="0"/>
        <w:adjustRightInd w:val="0"/>
        <w:spacing w:line="276" w:lineRule="auto"/>
        <w:ind w:firstLine="708"/>
        <w:jc w:val="both"/>
        <w:rPr>
          <w:rFonts w:eastAsiaTheme="minorHAnsi"/>
          <w:color w:val="000000"/>
          <w:lang w:eastAsia="en-US"/>
        </w:rPr>
      </w:pPr>
      <w:r>
        <w:rPr>
          <w:rFonts w:eastAsiaTheme="minorHAnsi"/>
          <w:color w:val="000000"/>
          <w:lang w:eastAsia="en-US"/>
        </w:rPr>
        <w:lastRenderedPageBreak/>
        <w:t xml:space="preserve">На территории </w:t>
      </w:r>
      <w:r w:rsidR="0088337D">
        <w:rPr>
          <w:rFonts w:eastAsiaTheme="minorHAnsi"/>
          <w:color w:val="000000"/>
          <w:lang w:eastAsia="en-US"/>
        </w:rPr>
        <w:t>МО «Солгинское</w:t>
      </w:r>
      <w:r w:rsidR="003A73D9">
        <w:rPr>
          <w:rFonts w:eastAsiaTheme="minorHAnsi"/>
          <w:color w:val="000000"/>
          <w:lang w:eastAsia="en-US"/>
        </w:rPr>
        <w:t>»</w:t>
      </w:r>
      <w:r>
        <w:rPr>
          <w:rFonts w:eastAsiaTheme="minorHAnsi"/>
          <w:color w:val="000000"/>
          <w:lang w:eastAsia="en-US"/>
        </w:rPr>
        <w:t xml:space="preserve"> транспортно-производственную баз</w:t>
      </w:r>
      <w:r w:rsidR="0088337D">
        <w:rPr>
          <w:rFonts w:eastAsiaTheme="minorHAnsi"/>
          <w:color w:val="000000"/>
          <w:lang w:eastAsia="en-US"/>
        </w:rPr>
        <w:t>ы</w:t>
      </w:r>
      <w:r>
        <w:rPr>
          <w:rFonts w:eastAsiaTheme="minorHAnsi"/>
          <w:color w:val="000000"/>
          <w:lang w:eastAsia="en-US"/>
        </w:rPr>
        <w:t xml:space="preserve"> по содержанию и ремонту техники</w:t>
      </w:r>
      <w:r w:rsidR="0088337D">
        <w:rPr>
          <w:rFonts w:eastAsiaTheme="minorHAnsi"/>
          <w:color w:val="000000"/>
          <w:lang w:eastAsia="en-US"/>
        </w:rPr>
        <w:t xml:space="preserve"> отсутствуют</w:t>
      </w:r>
      <w:r>
        <w:rPr>
          <w:rFonts w:eastAsiaTheme="minorHAnsi"/>
          <w:color w:val="000000"/>
          <w:lang w:eastAsia="en-US"/>
        </w:rPr>
        <w:t>.</w:t>
      </w:r>
    </w:p>
    <w:p w:rsidR="00202F56" w:rsidRDefault="007E19C0" w:rsidP="007E19C0">
      <w:pPr>
        <w:autoSpaceDE w:val="0"/>
        <w:autoSpaceDN w:val="0"/>
        <w:adjustRightInd w:val="0"/>
        <w:spacing w:line="276" w:lineRule="auto"/>
        <w:ind w:firstLine="708"/>
        <w:jc w:val="both"/>
        <w:rPr>
          <w:rFonts w:eastAsiaTheme="minorHAnsi"/>
          <w:color w:val="000000"/>
          <w:lang w:eastAsia="en-US"/>
        </w:rPr>
      </w:pPr>
      <w:r w:rsidRPr="007E19C0">
        <w:rPr>
          <w:rFonts w:eastAsiaTheme="minorHAnsi"/>
          <w:color w:val="000000"/>
          <w:lang w:eastAsia="en-US"/>
        </w:rPr>
        <w:t xml:space="preserve">Предприятия, принимающие участие в санитарной очистке и уборке </w:t>
      </w:r>
      <w:r w:rsidR="0088337D">
        <w:rPr>
          <w:rFonts w:eastAsiaTheme="minorHAnsi"/>
          <w:color w:val="000000"/>
          <w:lang w:eastAsia="en-US"/>
        </w:rPr>
        <w:t xml:space="preserve">МО </w:t>
      </w:r>
      <w:r w:rsidR="00202F56">
        <w:rPr>
          <w:rFonts w:eastAsiaTheme="minorHAnsi"/>
          <w:color w:val="000000"/>
          <w:lang w:eastAsia="en-US"/>
        </w:rPr>
        <w:t>«</w:t>
      </w:r>
      <w:r w:rsidR="0088337D">
        <w:rPr>
          <w:rFonts w:eastAsiaTheme="minorHAnsi"/>
          <w:color w:val="000000"/>
          <w:lang w:eastAsia="en-US"/>
        </w:rPr>
        <w:t>Солгинское»</w:t>
      </w:r>
      <w:r w:rsidRPr="007E19C0">
        <w:rPr>
          <w:rFonts w:eastAsiaTheme="minorHAnsi"/>
          <w:color w:val="000000"/>
          <w:lang w:eastAsia="en-US"/>
        </w:rPr>
        <w:t xml:space="preserve">, обеспечены средствами </w:t>
      </w:r>
      <w:r w:rsidRPr="00380DE1">
        <w:rPr>
          <w:rFonts w:eastAsiaTheme="minorHAnsi"/>
          <w:color w:val="000000"/>
          <w:lang w:eastAsia="en-US"/>
        </w:rPr>
        <w:t xml:space="preserve">для ремонта и содержания спецавтотранспорта в достаточном количестве. </w:t>
      </w:r>
    </w:p>
    <w:p w:rsidR="007E19C0" w:rsidRPr="007E19C0" w:rsidRDefault="007E19C0" w:rsidP="007E19C0">
      <w:pPr>
        <w:autoSpaceDE w:val="0"/>
        <w:autoSpaceDN w:val="0"/>
        <w:adjustRightInd w:val="0"/>
        <w:spacing w:line="276" w:lineRule="auto"/>
        <w:ind w:firstLine="708"/>
        <w:jc w:val="both"/>
        <w:rPr>
          <w:rFonts w:eastAsiaTheme="minorHAnsi"/>
          <w:color w:val="000000"/>
          <w:lang w:eastAsia="en-US"/>
        </w:rPr>
      </w:pPr>
      <w:r w:rsidRPr="007E19C0">
        <w:rPr>
          <w:rFonts w:eastAsiaTheme="minorHAnsi"/>
          <w:color w:val="000000"/>
          <w:lang w:eastAsia="en-US"/>
        </w:rPr>
        <w:t>Производственн</w:t>
      </w:r>
      <w:r>
        <w:rPr>
          <w:rFonts w:eastAsiaTheme="minorHAnsi"/>
          <w:color w:val="000000"/>
          <w:lang w:eastAsia="en-US"/>
        </w:rPr>
        <w:t>ые</w:t>
      </w:r>
      <w:r w:rsidRPr="007E19C0">
        <w:rPr>
          <w:rFonts w:eastAsiaTheme="minorHAnsi"/>
          <w:color w:val="000000"/>
          <w:lang w:eastAsia="en-US"/>
        </w:rPr>
        <w:t xml:space="preserve"> баз</w:t>
      </w:r>
      <w:r>
        <w:rPr>
          <w:rFonts w:eastAsiaTheme="minorHAnsi"/>
          <w:color w:val="000000"/>
          <w:lang w:eastAsia="en-US"/>
        </w:rPr>
        <w:t xml:space="preserve">ы </w:t>
      </w:r>
      <w:r w:rsidRPr="007E19C0">
        <w:rPr>
          <w:rFonts w:eastAsiaTheme="minorHAnsi"/>
          <w:color w:val="000000"/>
          <w:lang w:eastAsia="en-US"/>
        </w:rPr>
        <w:t xml:space="preserve">специализированных организаций находятся в удовлетворительном </w:t>
      </w:r>
      <w:r w:rsidRPr="00380DE1">
        <w:rPr>
          <w:rFonts w:eastAsiaTheme="minorHAnsi"/>
          <w:color w:val="000000"/>
          <w:lang w:eastAsia="en-US"/>
        </w:rPr>
        <w:t xml:space="preserve">состоянии, </w:t>
      </w:r>
      <w:r w:rsidR="00380DE1" w:rsidRPr="00380DE1">
        <w:rPr>
          <w:rFonts w:eastAsiaTheme="minorHAnsi"/>
          <w:color w:val="000000"/>
          <w:lang w:eastAsia="en-US"/>
        </w:rPr>
        <w:t xml:space="preserve">соответствуют </w:t>
      </w:r>
      <w:r w:rsidRPr="00380DE1">
        <w:rPr>
          <w:rFonts w:eastAsiaTheme="minorHAnsi"/>
          <w:color w:val="000000"/>
          <w:lang w:eastAsia="en-US"/>
        </w:rPr>
        <w:t>санитарным и</w:t>
      </w:r>
      <w:r w:rsidRPr="007E19C0">
        <w:rPr>
          <w:rFonts w:eastAsiaTheme="minorHAnsi"/>
          <w:color w:val="000000"/>
          <w:lang w:eastAsia="en-US"/>
        </w:rPr>
        <w:t xml:space="preserve"> техническим требованиям. </w:t>
      </w:r>
    </w:p>
    <w:p w:rsidR="002207A1" w:rsidRPr="005D15B9" w:rsidRDefault="002207A1" w:rsidP="007B2FC5">
      <w:pPr>
        <w:pStyle w:val="11"/>
        <w:spacing w:beforeLines="20" w:before="48" w:afterLines="20" w:after="48" w:line="276" w:lineRule="auto"/>
        <w:ind w:firstLine="0"/>
        <w:rPr>
          <w:szCs w:val="24"/>
        </w:rPr>
      </w:pPr>
    </w:p>
    <w:p w:rsidR="008E59F6" w:rsidRDefault="008E59F6" w:rsidP="008E59F6">
      <w:pPr>
        <w:tabs>
          <w:tab w:val="left" w:pos="0"/>
        </w:tabs>
        <w:spacing w:line="276" w:lineRule="auto"/>
        <w:jc w:val="both"/>
      </w:pPr>
      <w:r w:rsidRPr="00887134">
        <w:t>9. КАПИТАЛОВЛОЖЕНИЯ НА МЕРОПРИЯТИЯ ПО ОЧИСТКЕ ТЕРРИТОРИЙ</w:t>
      </w:r>
    </w:p>
    <w:p w:rsidR="008E59F6" w:rsidRDefault="008E59F6" w:rsidP="008E59F6">
      <w:pPr>
        <w:autoSpaceDE w:val="0"/>
        <w:autoSpaceDN w:val="0"/>
        <w:adjustRightInd w:val="0"/>
        <w:spacing w:line="276" w:lineRule="auto"/>
        <w:ind w:firstLine="709"/>
        <w:jc w:val="both"/>
        <w:rPr>
          <w:rFonts w:eastAsia="Calibri"/>
        </w:rPr>
      </w:pPr>
    </w:p>
    <w:p w:rsidR="008E59F6" w:rsidRPr="006F662B" w:rsidRDefault="008E59F6" w:rsidP="008E59F6">
      <w:pPr>
        <w:autoSpaceDE w:val="0"/>
        <w:autoSpaceDN w:val="0"/>
        <w:adjustRightInd w:val="0"/>
        <w:spacing w:line="276" w:lineRule="auto"/>
        <w:ind w:firstLine="709"/>
        <w:jc w:val="both"/>
      </w:pPr>
      <w:r>
        <w:rPr>
          <w:rFonts w:eastAsia="Calibri"/>
        </w:rPr>
        <w:t>Ежегодно в бюджете муниципального образования «</w:t>
      </w:r>
      <w:r w:rsidR="0088337D">
        <w:rPr>
          <w:rFonts w:eastAsia="Calibri"/>
        </w:rPr>
        <w:t>Солгинское</w:t>
      </w:r>
      <w:r>
        <w:rPr>
          <w:rFonts w:eastAsia="Calibri"/>
        </w:rPr>
        <w:t>» предусматривается ф</w:t>
      </w:r>
      <w:r w:rsidRPr="00BB6ABD">
        <w:rPr>
          <w:rFonts w:eastAsia="Calibri"/>
        </w:rPr>
        <w:t xml:space="preserve">инансирование на благоустройство </w:t>
      </w:r>
      <w:r>
        <w:rPr>
          <w:rFonts w:eastAsia="Calibri"/>
        </w:rPr>
        <w:t xml:space="preserve">и санитарную очистку территории поселения. </w:t>
      </w:r>
    </w:p>
    <w:p w:rsidR="002F37BC" w:rsidRDefault="002F37BC">
      <w:pPr>
        <w:spacing w:after="200" w:line="276" w:lineRule="auto"/>
        <w:rPr>
          <w:b/>
          <w:bCs/>
          <w:iCs/>
        </w:rPr>
      </w:pPr>
      <w:r>
        <w:rPr>
          <w:b/>
          <w:bCs/>
          <w:iCs/>
        </w:rPr>
        <w:br w:type="page"/>
      </w:r>
    </w:p>
    <w:p w:rsidR="002F37BC" w:rsidRDefault="002F37BC" w:rsidP="002F37BC">
      <w:pPr>
        <w:spacing w:line="276" w:lineRule="auto"/>
        <w:ind w:left="3480"/>
        <w:jc w:val="right"/>
      </w:pPr>
      <w:r>
        <w:lastRenderedPageBreak/>
        <w:t>Приложение № 1</w:t>
      </w:r>
    </w:p>
    <w:p w:rsidR="009F3200" w:rsidRDefault="002F37BC" w:rsidP="002F37BC">
      <w:pPr>
        <w:spacing w:line="276" w:lineRule="auto"/>
        <w:ind w:left="3480"/>
        <w:jc w:val="right"/>
      </w:pPr>
      <w:r>
        <w:t>к генеральной схеме очистки территории</w:t>
      </w:r>
    </w:p>
    <w:p w:rsidR="009F3200" w:rsidRDefault="009F3200" w:rsidP="002F37BC">
      <w:pPr>
        <w:spacing w:line="276" w:lineRule="auto"/>
        <w:ind w:left="3480"/>
        <w:jc w:val="right"/>
      </w:pPr>
      <w:r>
        <w:t>СП</w:t>
      </w:r>
      <w:r w:rsidR="002F37BC">
        <w:t xml:space="preserve">  «Солгинское» </w:t>
      </w:r>
    </w:p>
    <w:p w:rsidR="002F37BC" w:rsidRDefault="002F37BC" w:rsidP="002F37BC">
      <w:pPr>
        <w:spacing w:line="276" w:lineRule="auto"/>
        <w:ind w:left="3480"/>
        <w:jc w:val="right"/>
      </w:pPr>
      <w:r>
        <w:t>Вельского муниципального района</w:t>
      </w:r>
    </w:p>
    <w:p w:rsidR="002F37BC" w:rsidRDefault="002F37BC" w:rsidP="002F37BC">
      <w:pPr>
        <w:spacing w:line="276" w:lineRule="auto"/>
        <w:ind w:left="4560"/>
        <w:jc w:val="right"/>
      </w:pPr>
    </w:p>
    <w:p w:rsidR="002F37BC" w:rsidRDefault="002F37BC" w:rsidP="002F37BC">
      <w:pPr>
        <w:spacing w:line="276" w:lineRule="auto"/>
        <w:jc w:val="center"/>
      </w:pPr>
      <w:r w:rsidRPr="002B60FA">
        <w:t>КАРТ</w:t>
      </w:r>
      <w:r>
        <w:t>Ы</w:t>
      </w:r>
      <w:r w:rsidRPr="002B60FA">
        <w:t xml:space="preserve"> РАЗМЕЩЕНИЯ </w:t>
      </w:r>
    </w:p>
    <w:p w:rsidR="002F37BC" w:rsidRDefault="002F37BC" w:rsidP="002F37BC">
      <w:pPr>
        <w:spacing w:line="276" w:lineRule="auto"/>
        <w:jc w:val="center"/>
      </w:pPr>
      <w:r w:rsidRPr="002B60FA">
        <w:t xml:space="preserve">контейнерных площадок в населенных пунктах </w:t>
      </w:r>
      <w:r w:rsidR="009F3200">
        <w:t>СП</w:t>
      </w:r>
      <w:r w:rsidRPr="002B60FA">
        <w:t xml:space="preserve"> «</w:t>
      </w:r>
      <w:r>
        <w:t>Солгинское</w:t>
      </w:r>
      <w:r w:rsidRPr="002B60FA">
        <w:t>»</w:t>
      </w:r>
    </w:p>
    <w:p w:rsidR="002F37BC" w:rsidRDefault="002F37BC" w:rsidP="002F37BC">
      <w:pPr>
        <w:spacing w:line="276" w:lineRule="auto"/>
        <w:jc w:val="center"/>
      </w:pPr>
    </w:p>
    <w:p w:rsidR="002F37BC" w:rsidRDefault="002F37BC" w:rsidP="002F37BC">
      <w:pPr>
        <w:spacing w:line="276" w:lineRule="auto"/>
      </w:pPr>
      <w:r>
        <w:t>д. Якушевская</w:t>
      </w:r>
      <w:r w:rsidR="00202F56">
        <w:t xml:space="preserve"> </w:t>
      </w:r>
      <w:r>
        <w:t>, п Сол</w:t>
      </w:r>
      <w:r w:rsidR="00CC518B">
        <w:t>г</w:t>
      </w:r>
      <w:r>
        <w:t>и</w:t>
      </w:r>
      <w:r w:rsidR="00CC518B">
        <w:t>н</w:t>
      </w:r>
      <w:r>
        <w:t xml:space="preserve">ский </w:t>
      </w:r>
    </w:p>
    <w:p w:rsidR="002F37BC" w:rsidRDefault="00D54A02" w:rsidP="002F37BC">
      <w:pPr>
        <w:spacing w:line="276" w:lineRule="auto"/>
        <w:jc w:val="center"/>
      </w:pPr>
      <w:r>
        <w:rPr>
          <w:noProof/>
        </w:rPr>
        <mc:AlternateContent>
          <mc:Choice Requires="wps">
            <w:drawing>
              <wp:anchor distT="0" distB="0" distL="114300" distR="114300" simplePos="0" relativeHeight="251682816" behindDoc="0" locked="0" layoutInCell="1" allowOverlap="1">
                <wp:simplePos x="0" y="0"/>
                <wp:positionH relativeFrom="column">
                  <wp:posOffset>1974850</wp:posOffset>
                </wp:positionH>
                <wp:positionV relativeFrom="paragraph">
                  <wp:posOffset>1367155</wp:posOffset>
                </wp:positionV>
                <wp:extent cx="107950" cy="109220"/>
                <wp:effectExtent l="6985" t="5080" r="8890" b="9525"/>
                <wp:wrapNone/>
                <wp:docPr id="20" name="AutoShap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07950" cy="109220"/>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897205" id="_x0000_t120" coordsize="21600,21600" o:spt="120" path="m10800,qx,10800,10800,21600,21600,10800,10800,xe">
                <v:path gradientshapeok="t" o:connecttype="custom" o:connectlocs="10800,0;3163,3163;0,10800;3163,18437;10800,21600;18437,18437;21600,10800;18437,3163" textboxrect="3163,3163,18437,18437"/>
              </v:shapetype>
              <v:shape id="AutoShape 64" o:spid="_x0000_s1026" type="#_x0000_t120" style="position:absolute;margin-left:155.5pt;margin-top:107.65pt;width:8.5pt;height:8.6pt;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"/>
            </w:pict>
          </mc:Fallback>
        </mc:AlternateContent>
      </w:r>
      <w:r>
        <w:rPr>
          <w:noProof/>
        </w:rPr>
        <mc:AlternateContent>
          <mc:Choice Requires="wps">
            <w:drawing>
              <wp:anchor distT="0" distB="0" distL="114300" distR="114300" simplePos="0" relativeHeight="251679744" behindDoc="0" locked="0" layoutInCell="1" allowOverlap="1">
                <wp:simplePos x="0" y="0"/>
                <wp:positionH relativeFrom="column">
                  <wp:posOffset>2082800</wp:posOffset>
                </wp:positionH>
                <wp:positionV relativeFrom="paragraph">
                  <wp:posOffset>1539240</wp:posOffset>
                </wp:positionV>
                <wp:extent cx="86360" cy="107315"/>
                <wp:effectExtent l="10160" t="5715" r="8255" b="10795"/>
                <wp:wrapNone/>
                <wp:docPr id="19"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A2F52B" id="AutoShape 61" o:spid="_x0000_s1026" type="#_x0000_t120" style="position:absolute;margin-left:164pt;margin-top:121.2pt;width:6.8pt;height:8.4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"/>
            </w:pict>
          </mc:Fallback>
        </mc:AlternateContent>
      </w:r>
      <w:r>
        <w:rPr>
          <w:noProof/>
        </w:rPr>
        <mc:AlternateContent>
          <mc:Choice Requires="wps">
            <w:drawing>
              <wp:anchor distT="0" distB="0" distL="114300" distR="114300" simplePos="0" relativeHeight="251680768" behindDoc="0" locked="0" layoutInCell="1" allowOverlap="1">
                <wp:simplePos x="0" y="0"/>
                <wp:positionH relativeFrom="column">
                  <wp:posOffset>2641600</wp:posOffset>
                </wp:positionH>
                <wp:positionV relativeFrom="paragraph">
                  <wp:posOffset>119380</wp:posOffset>
                </wp:positionV>
                <wp:extent cx="86360" cy="107315"/>
                <wp:effectExtent l="6985" t="5080" r="11430" b="11430"/>
                <wp:wrapNone/>
                <wp:docPr id="18" name="AutoShap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674D3" id="AutoShape 62" o:spid="_x0000_s1026" type="#_x0000_t120" style="position:absolute;margin-left:208pt;margin-top:9.4pt;width:6.8pt;height:8.4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"/>
            </w:pict>
          </mc:Fallback>
        </mc:AlternateContent>
      </w:r>
      <w:r>
        <w:rPr>
          <w:noProof/>
        </w:rPr>
        <mc:AlternateContent>
          <mc:Choice Requires="wps">
            <w:drawing>
              <wp:anchor distT="0" distB="0" distL="114300" distR="114300" simplePos="0" relativeHeight="251681792" behindDoc="0" locked="0" layoutInCell="1" allowOverlap="1">
                <wp:simplePos x="0" y="0"/>
                <wp:positionH relativeFrom="column">
                  <wp:posOffset>1888490</wp:posOffset>
                </wp:positionH>
                <wp:positionV relativeFrom="paragraph">
                  <wp:posOffset>1539240</wp:posOffset>
                </wp:positionV>
                <wp:extent cx="86360" cy="107315"/>
                <wp:effectExtent l="6350" t="5715" r="12065" b="10795"/>
                <wp:wrapNone/>
                <wp:docPr id="17" name="AutoShap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DC4D7" id="AutoShape 63" o:spid="_x0000_s1026" type="#_x0000_t120" style="position:absolute;margin-left:148.7pt;margin-top:121.2pt;width:6.8pt;height:8.4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"/>
            </w:pict>
          </mc:Fallback>
        </mc:AlternateContent>
      </w:r>
      <w:r>
        <w:rPr>
          <w:noProof/>
        </w:rPr>
        <mc:AlternateContent>
          <mc:Choice Requires="wps">
            <w:drawing>
              <wp:anchor distT="0" distB="0" distL="114300" distR="114300" simplePos="0" relativeHeight="251674624" behindDoc="0" locked="0" layoutInCell="1" allowOverlap="1">
                <wp:simplePos x="0" y="0"/>
                <wp:positionH relativeFrom="column">
                  <wp:posOffset>1361440</wp:posOffset>
                </wp:positionH>
                <wp:positionV relativeFrom="paragraph">
                  <wp:posOffset>1646555</wp:posOffset>
                </wp:positionV>
                <wp:extent cx="86360" cy="107315"/>
                <wp:effectExtent l="12700" t="8255" r="5715" b="8255"/>
                <wp:wrapNone/>
                <wp:docPr id="16"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C4524E" id="AutoShape 56" o:spid="_x0000_s1026" type="#_x0000_t120" style="position:absolute;margin-left:107.2pt;margin-top:129.65pt;width:6.8pt;height:8.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"/>
            </w:pict>
          </mc:Fallback>
        </mc:AlternateContent>
      </w:r>
      <w:r>
        <w:rPr>
          <w:noProof/>
        </w:rPr>
        <mc:AlternateContent>
          <mc:Choice Requires="wps">
            <w:drawing>
              <wp:anchor distT="0" distB="0" distL="114300" distR="114300" simplePos="0" relativeHeight="251675648" behindDoc="0" locked="0" layoutInCell="1" allowOverlap="1">
                <wp:simplePos x="0" y="0"/>
                <wp:positionH relativeFrom="column">
                  <wp:posOffset>3567430</wp:posOffset>
                </wp:positionH>
                <wp:positionV relativeFrom="paragraph">
                  <wp:posOffset>937260</wp:posOffset>
                </wp:positionV>
                <wp:extent cx="86360" cy="107315"/>
                <wp:effectExtent l="8890" t="13335" r="9525" b="12700"/>
                <wp:wrapNone/>
                <wp:docPr id="15"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72B71C" id="AutoShape 57" o:spid="_x0000_s1026" type="#_x0000_t120" style="position:absolute;margin-left:280.9pt;margin-top:73.8pt;width:6.8pt;height:8.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"/>
            </w:pict>
          </mc:Fallback>
        </mc:AlternateContent>
      </w:r>
      <w:r>
        <w:rPr>
          <w:noProof/>
        </w:rPr>
        <mc:AlternateContent>
          <mc:Choice Requires="wps">
            <w:drawing>
              <wp:anchor distT="0" distB="0" distL="114300" distR="114300" simplePos="0" relativeHeight="251676672" behindDoc="0" locked="0" layoutInCell="1" allowOverlap="1">
                <wp:simplePos x="0" y="0"/>
                <wp:positionH relativeFrom="column">
                  <wp:posOffset>2448560</wp:posOffset>
                </wp:positionH>
                <wp:positionV relativeFrom="paragraph">
                  <wp:posOffset>969010</wp:posOffset>
                </wp:positionV>
                <wp:extent cx="86360" cy="75565"/>
                <wp:effectExtent l="13970" t="6985" r="13970" b="12700"/>
                <wp:wrapNone/>
                <wp:docPr id="14"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86360" cy="7556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B982B4" id="AutoShape 58" o:spid="_x0000_s1026" type="#_x0000_t120" style="position:absolute;margin-left:192.8pt;margin-top:76.3pt;width:6.8pt;height:5.9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"/>
            </w:pict>
          </mc:Fallback>
        </mc:AlternateContent>
      </w:r>
      <w:r>
        <w:rPr>
          <w:noProof/>
        </w:rPr>
        <mc:AlternateContent>
          <mc:Choice Requires="wps">
            <w:drawing>
              <wp:anchor distT="0" distB="0" distL="114300" distR="114300" simplePos="0" relativeHeight="251677696" behindDoc="0" locked="0" layoutInCell="1" allowOverlap="1">
                <wp:simplePos x="0" y="0"/>
                <wp:positionH relativeFrom="column">
                  <wp:posOffset>2802890</wp:posOffset>
                </wp:positionH>
                <wp:positionV relativeFrom="paragraph">
                  <wp:posOffset>861695</wp:posOffset>
                </wp:positionV>
                <wp:extent cx="86360" cy="107315"/>
                <wp:effectExtent l="6350" t="13970" r="12065" b="12065"/>
                <wp:wrapNone/>
                <wp:docPr id="13"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1F8E4" id="AutoShape 59" o:spid="_x0000_s1026" type="#_x0000_t120" style="position:absolute;margin-left:220.7pt;margin-top:67.85pt;width:6.8pt;height:8.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"/>
            </w:pict>
          </mc:Fallback>
        </mc:AlternateContent>
      </w:r>
      <w:r>
        <w:rPr>
          <w:noProof/>
        </w:rPr>
        <mc:AlternateContent>
          <mc:Choice Requires="wps">
            <w:drawing>
              <wp:anchor distT="0" distB="0" distL="114300" distR="114300" simplePos="0" relativeHeight="251678720" behindDoc="0" locked="0" layoutInCell="1" allowOverlap="1">
                <wp:simplePos x="0" y="0"/>
                <wp:positionH relativeFrom="column">
                  <wp:posOffset>3481070</wp:posOffset>
                </wp:positionH>
                <wp:positionV relativeFrom="paragraph">
                  <wp:posOffset>1829435</wp:posOffset>
                </wp:positionV>
                <wp:extent cx="86360" cy="107315"/>
                <wp:effectExtent l="8255" t="10160" r="10160" b="6350"/>
                <wp:wrapNone/>
                <wp:docPr id="12" name="AutoShap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7F38FE" id="AutoShape 60" o:spid="_x0000_s1026" type="#_x0000_t120" style="position:absolute;margin-left:274.1pt;margin-top:144.05pt;width:6.8pt;height:8.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"/>
            </w:pict>
          </mc:Fallback>
        </mc:AlternateContent>
      </w:r>
      <w:r>
        <w:rPr>
          <w:noProof/>
        </w:rPr>
        <mc:AlternateContent>
          <mc:Choice Requires="wps">
            <w:drawing>
              <wp:anchor distT="0" distB="0" distL="114300" distR="114300" simplePos="0" relativeHeight="251670528" behindDoc="0" locked="0" layoutInCell="1" allowOverlap="1">
                <wp:simplePos x="0" y="0"/>
                <wp:positionH relativeFrom="column">
                  <wp:posOffset>2254250</wp:posOffset>
                </wp:positionH>
                <wp:positionV relativeFrom="paragraph">
                  <wp:posOffset>3561715</wp:posOffset>
                </wp:positionV>
                <wp:extent cx="86360" cy="107315"/>
                <wp:effectExtent l="10160" t="8890" r="8255" b="7620"/>
                <wp:wrapNone/>
                <wp:docPr id="11"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29FEE5" id="AutoShape 52" o:spid="_x0000_s1026" type="#_x0000_t120" style="position:absolute;margin-left:177.5pt;margin-top:280.45pt;width:6.8pt;height:8.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"/>
            </w:pict>
          </mc:Fallback>
        </mc:AlternateContent>
      </w:r>
      <w:r>
        <w:rPr>
          <w:noProof/>
        </w:rPr>
        <mc:AlternateContent>
          <mc:Choice Requires="wps">
            <w:drawing>
              <wp:anchor distT="0" distB="0" distL="114300" distR="114300" simplePos="0" relativeHeight="251671552" behindDoc="0" locked="0" layoutInCell="1" allowOverlap="1">
                <wp:simplePos x="0" y="0"/>
                <wp:positionH relativeFrom="column">
                  <wp:posOffset>1447800</wp:posOffset>
                </wp:positionH>
                <wp:positionV relativeFrom="paragraph">
                  <wp:posOffset>1936750</wp:posOffset>
                </wp:positionV>
                <wp:extent cx="86360" cy="107315"/>
                <wp:effectExtent l="13335" t="12700" r="5080" b="13335"/>
                <wp:wrapNone/>
                <wp:docPr id="10"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298F1F" id="AutoShape 53" o:spid="_x0000_s1026" type="#_x0000_t120" style="position:absolute;margin-left:114pt;margin-top:152.5pt;width:6.8pt;height:8.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"/>
            </w:pict>
          </mc:Fallback>
        </mc:AlternateContent>
      </w:r>
      <w:r>
        <w:rPr>
          <w:noProof/>
        </w:rPr>
        <mc:AlternateContent>
          <mc:Choice Requires="wps">
            <w:drawing>
              <wp:anchor distT="0" distB="0" distL="114300" distR="114300" simplePos="0" relativeHeight="251672576" behindDoc="0" locked="0" layoutInCell="1" allowOverlap="1">
                <wp:simplePos x="0" y="0"/>
                <wp:positionH relativeFrom="column">
                  <wp:posOffset>3567430</wp:posOffset>
                </wp:positionH>
                <wp:positionV relativeFrom="paragraph">
                  <wp:posOffset>1151890</wp:posOffset>
                </wp:positionV>
                <wp:extent cx="86360" cy="107315"/>
                <wp:effectExtent l="8890" t="8890" r="9525" b="7620"/>
                <wp:wrapNone/>
                <wp:docPr id="9"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FFE7B" id="AutoShape 54" o:spid="_x0000_s1026" type="#_x0000_t120" style="position:absolute;margin-left:280.9pt;margin-top:90.7pt;width:6.8pt;height:8.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"/>
            </w:pict>
          </mc:Fallback>
        </mc:AlternateContent>
      </w:r>
      <w:r>
        <w:rPr>
          <w:noProof/>
        </w:rPr>
        <mc:AlternateContent>
          <mc:Choice Requires="wps">
            <w:drawing>
              <wp:anchor distT="0" distB="0" distL="114300" distR="114300" simplePos="0" relativeHeight="251673600" behindDoc="0" locked="0" layoutInCell="1" allowOverlap="1">
                <wp:simplePos x="0" y="0"/>
                <wp:positionH relativeFrom="column">
                  <wp:posOffset>3201035</wp:posOffset>
                </wp:positionH>
                <wp:positionV relativeFrom="paragraph">
                  <wp:posOffset>119380</wp:posOffset>
                </wp:positionV>
                <wp:extent cx="86360" cy="107315"/>
                <wp:effectExtent l="13970" t="5080" r="13970" b="11430"/>
                <wp:wrapNone/>
                <wp:docPr id="8" name="Auto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03DEBD" id="AutoShape 55" o:spid="_x0000_s1026" type="#_x0000_t120" style="position:absolute;margin-left:252.05pt;margin-top:9.4pt;width:6.8pt;height:8.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"/>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2254250</wp:posOffset>
                </wp:positionH>
                <wp:positionV relativeFrom="paragraph">
                  <wp:posOffset>3486150</wp:posOffset>
                </wp:positionV>
                <wp:extent cx="86360" cy="107315"/>
                <wp:effectExtent l="10160" t="9525" r="8255" b="6985"/>
                <wp:wrapNone/>
                <wp:docPr id="7"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13075" id="AutoShape 49" o:spid="_x0000_s1026" type="#_x0000_t120" style="position:absolute;margin-left:177.5pt;margin-top:274.5pt;width:6.8pt;height:8.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"/>
            </w:pict>
          </mc:Fallback>
        </mc:AlternateContent>
      </w:r>
      <w:r>
        <w:rPr>
          <w:noProof/>
        </w:rPr>
        <mc:AlternateContent>
          <mc:Choice Requires="wps">
            <w:drawing>
              <wp:anchor distT="0" distB="0" distL="114300" distR="114300" simplePos="0" relativeHeight="251668480" behindDoc="0" locked="0" layoutInCell="1" allowOverlap="1">
                <wp:simplePos x="0" y="0"/>
                <wp:positionH relativeFrom="column">
                  <wp:posOffset>2254250</wp:posOffset>
                </wp:positionH>
                <wp:positionV relativeFrom="paragraph">
                  <wp:posOffset>4841875</wp:posOffset>
                </wp:positionV>
                <wp:extent cx="86360" cy="107315"/>
                <wp:effectExtent l="10160" t="12700" r="8255" b="13335"/>
                <wp:wrapNone/>
                <wp:docPr id="6" name="AutoShap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ED9E02" id="AutoShape 50" o:spid="_x0000_s1026" type="#_x0000_t120" style="position:absolute;margin-left:177.5pt;margin-top:381.25pt;width:6.8pt;height:8.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"/>
            </w:pict>
          </mc:Fallback>
        </mc:AlternateContent>
      </w:r>
      <w:r>
        <w:rPr>
          <w:b/>
          <w:bCs/>
          <w:iCs/>
          <w:noProof/>
        </w:rPr>
        <mc:AlternateContent>
          <mc:Choice Requires="wps">
            <w:drawing>
              <wp:anchor distT="0" distB="0" distL="114300" distR="114300" simplePos="0" relativeHeight="251669504" behindDoc="0" locked="0" layoutInCell="1" allowOverlap="1">
                <wp:simplePos x="0" y="0"/>
                <wp:positionH relativeFrom="column">
                  <wp:posOffset>5083810</wp:posOffset>
                </wp:positionH>
                <wp:positionV relativeFrom="paragraph">
                  <wp:posOffset>3669030</wp:posOffset>
                </wp:positionV>
                <wp:extent cx="86360" cy="107315"/>
                <wp:effectExtent l="10795" t="11430" r="7620" b="5080"/>
                <wp:wrapNone/>
                <wp:docPr id="5" name="AutoShap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FF0455" id="AutoShape 51" o:spid="_x0000_s1026" type="#_x0000_t120" style="position:absolute;margin-left:400.3pt;margin-top:288.9pt;width:6.8pt;height:8.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"/>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4750435</wp:posOffset>
                </wp:positionH>
                <wp:positionV relativeFrom="paragraph">
                  <wp:posOffset>3378835</wp:posOffset>
                </wp:positionV>
                <wp:extent cx="86360" cy="107315"/>
                <wp:effectExtent l="10795" t="6985" r="7620" b="9525"/>
                <wp:wrapNone/>
                <wp:docPr id="4" name="AutoShap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9BB8F7" id="AutoShape 48" o:spid="_x0000_s1026" type="#_x0000_t120" style="position:absolute;margin-left:374.05pt;margin-top:266.05pt;width:6.8pt;height:8.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"/>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4492625</wp:posOffset>
                </wp:positionH>
                <wp:positionV relativeFrom="paragraph">
                  <wp:posOffset>2830195</wp:posOffset>
                </wp:positionV>
                <wp:extent cx="86360" cy="107315"/>
                <wp:effectExtent l="10160" t="10795" r="8255" b="5715"/>
                <wp:wrapNone/>
                <wp:docPr id="3"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1D3D20" id="AutoShape 47" o:spid="_x0000_s1026" type="#_x0000_t120" style="position:absolute;margin-left:353.75pt;margin-top:222.85pt;width:6.8pt;height:8.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"/>
            </w:pict>
          </mc:Fallback>
        </mc:AlternateContent>
      </w:r>
      <w:r>
        <w:rPr>
          <w:b/>
          <w:bCs/>
          <w:iCs/>
          <w:noProof/>
        </w:rPr>
        <mc:AlternateContent>
          <mc:Choice Requires="wps">
            <w:drawing>
              <wp:anchor distT="0" distB="0" distL="114300" distR="114300" simplePos="0" relativeHeight="251664384" behindDoc="0" locked="0" layoutInCell="1" allowOverlap="1">
                <wp:simplePos x="0" y="0"/>
                <wp:positionH relativeFrom="column">
                  <wp:posOffset>4093845</wp:posOffset>
                </wp:positionH>
                <wp:positionV relativeFrom="paragraph">
                  <wp:posOffset>1829435</wp:posOffset>
                </wp:positionV>
                <wp:extent cx="86360" cy="107315"/>
                <wp:effectExtent l="11430" t="10160" r="6985" b="6350"/>
                <wp:wrapNone/>
                <wp:docPr id="1" name="AutoShap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0731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F18DDB" id="AutoShape 46" o:spid="_x0000_s1026" type="#_x0000_t120" style="position:absolute;margin-left:322.35pt;margin-top:144.05pt;width:6.8pt;height:8.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"/>
            </w:pict>
          </mc:Fallback>
        </mc:AlternateContent>
      </w:r>
      <w:r w:rsidR="00C95752">
        <w:rPr>
          <w:noProof/>
        </w:rPr>
        <w:drawing>
          <wp:inline distT="0" distB="0" distL="0" distR="0">
            <wp:extent cx="6073905" cy="5142156"/>
            <wp:effectExtent l="19050" t="0" r="304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lum bright="10000" contrast="10000"/>
                    </a:blip>
                    <a:srcRect l="15261" t="7246" r="13351" b="4638"/>
                    <a:stretch>
                      <a:fillRect/>
                    </a:stretch>
                  </pic:blipFill>
                  <pic:spPr bwMode="auto">
                    <a:xfrm>
                      <a:off x="0" y="0"/>
                      <a:ext cx="6070307" cy="5139110"/>
                    </a:xfrm>
                    <a:prstGeom prst="rect">
                      <a:avLst/>
                    </a:prstGeom>
                    <a:noFill/>
                    <a:ln w="9525">
                      <a:noFill/>
                      <a:miter lim="800000"/>
                      <a:headEnd/>
                      <a:tailEnd/>
                    </a:ln>
                  </pic:spPr>
                </pic:pic>
              </a:graphicData>
            </a:graphic>
          </wp:inline>
        </w:drawing>
      </w:r>
    </w:p>
    <w:p w:rsidR="00324E37" w:rsidRPr="00A0570E" w:rsidRDefault="00324E37" w:rsidP="00A0570E">
      <w:pPr>
        <w:pStyle w:val="31"/>
        <w:tabs>
          <w:tab w:val="left" w:pos="6660"/>
        </w:tabs>
        <w:spacing w:line="276" w:lineRule="auto"/>
        <w:rPr>
          <w:b/>
          <w:bCs/>
          <w:iCs/>
        </w:rPr>
      </w:pPr>
    </w:p>
    <w:p w:rsidR="00324E37" w:rsidRPr="00A0570E" w:rsidRDefault="00324E37" w:rsidP="00A0570E">
      <w:pPr>
        <w:spacing w:line="276" w:lineRule="auto"/>
        <w:jc w:val="both"/>
      </w:pPr>
    </w:p>
    <w:sectPr w:rsidR="00324E37" w:rsidRPr="00A0570E" w:rsidSect="00A86AE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95629" w:rsidRDefault="00495629" w:rsidP="00A74A38">
      <w:r>
        <w:separator/>
      </w:r>
    </w:p>
  </w:endnote>
  <w:endnote w:type="continuationSeparator" w:id="0">
    <w:p w:rsidR="00495629" w:rsidRDefault="00495629" w:rsidP="00A74A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940114"/>
      <w:docPartObj>
        <w:docPartGallery w:val="Page Numbers (Bottom of Page)"/>
        <w:docPartUnique/>
      </w:docPartObj>
    </w:sdtPr>
    <w:sdtEndPr/>
    <w:sdtContent>
      <w:p w:rsidR="007B2FC5" w:rsidRDefault="00495629">
        <w:pPr>
          <w:pStyle w:val="a9"/>
          <w:jc w:val="right"/>
        </w:pPr>
        <w:r>
          <w:fldChar w:fldCharType="begin"/>
        </w:r>
        <w:r>
          <w:instrText xml:space="preserve"> PAGE   \* MERGEFORMAT </w:instrText>
        </w:r>
        <w:r>
          <w:fldChar w:fldCharType="separate"/>
        </w:r>
        <w:r w:rsidR="00D54A02">
          <w:rPr>
            <w:noProof/>
          </w:rPr>
          <w:t>6</w:t>
        </w:r>
        <w:r>
          <w:rPr>
            <w:noProof/>
          </w:rPr>
          <w:fldChar w:fldCharType="end"/>
        </w:r>
      </w:p>
    </w:sdtContent>
  </w:sdt>
  <w:p w:rsidR="007B2FC5" w:rsidRDefault="007B2FC5">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95629" w:rsidRDefault="00495629" w:rsidP="00A74A38">
      <w:r>
        <w:separator/>
      </w:r>
    </w:p>
  </w:footnote>
  <w:footnote w:type="continuationSeparator" w:id="0">
    <w:p w:rsidR="00495629" w:rsidRDefault="00495629" w:rsidP="00A74A3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4B5E7A"/>
    <w:multiLevelType w:val="hybridMultilevel"/>
    <w:tmpl w:val="7D1AB8B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E6F5B9E"/>
    <w:multiLevelType w:val="hybridMultilevel"/>
    <w:tmpl w:val="1B1C806A"/>
    <w:lvl w:ilvl="0" w:tplc="A118C162">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 w15:restartNumberingAfterBreak="0">
    <w:nsid w:val="17F43319"/>
    <w:multiLevelType w:val="hybridMultilevel"/>
    <w:tmpl w:val="A6BC0FB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2E8D185A"/>
    <w:multiLevelType w:val="hybridMultilevel"/>
    <w:tmpl w:val="C05E8898"/>
    <w:lvl w:ilvl="0" w:tplc="04190001">
      <w:start w:val="1"/>
      <w:numFmt w:val="bullet"/>
      <w:lvlText w:val=""/>
      <w:lvlJc w:val="left"/>
      <w:pPr>
        <w:ind w:left="2421"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 w15:restartNumberingAfterBreak="0">
    <w:nsid w:val="392E5A37"/>
    <w:multiLevelType w:val="hybridMultilevel"/>
    <w:tmpl w:val="8F4A8F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50E53698"/>
    <w:multiLevelType w:val="hybridMultilevel"/>
    <w:tmpl w:val="82E881C6"/>
    <w:lvl w:ilvl="0" w:tplc="04190001">
      <w:start w:val="1"/>
      <w:numFmt w:val="bullet"/>
      <w:lvlText w:val=""/>
      <w:lvlJc w:val="left"/>
      <w:pPr>
        <w:ind w:left="1494" w:hanging="360"/>
      </w:pPr>
      <w:rPr>
        <w:rFonts w:ascii="Symbol" w:hAnsi="Symbol" w:hint="default"/>
      </w:rPr>
    </w:lvl>
    <w:lvl w:ilvl="1" w:tplc="04190003" w:tentative="1">
      <w:start w:val="1"/>
      <w:numFmt w:val="bullet"/>
      <w:lvlText w:val="o"/>
      <w:lvlJc w:val="left"/>
      <w:pPr>
        <w:ind w:left="2214" w:hanging="360"/>
      </w:pPr>
      <w:rPr>
        <w:rFonts w:ascii="Courier New" w:hAnsi="Courier New" w:cs="Courier New" w:hint="default"/>
      </w:rPr>
    </w:lvl>
    <w:lvl w:ilvl="2" w:tplc="04190005" w:tentative="1">
      <w:start w:val="1"/>
      <w:numFmt w:val="bullet"/>
      <w:lvlText w:val=""/>
      <w:lvlJc w:val="left"/>
      <w:pPr>
        <w:ind w:left="2934" w:hanging="360"/>
      </w:pPr>
      <w:rPr>
        <w:rFonts w:ascii="Wingdings" w:hAnsi="Wingdings" w:hint="default"/>
      </w:rPr>
    </w:lvl>
    <w:lvl w:ilvl="3" w:tplc="04190001" w:tentative="1">
      <w:start w:val="1"/>
      <w:numFmt w:val="bullet"/>
      <w:lvlText w:val=""/>
      <w:lvlJc w:val="left"/>
      <w:pPr>
        <w:ind w:left="3654" w:hanging="360"/>
      </w:pPr>
      <w:rPr>
        <w:rFonts w:ascii="Symbol" w:hAnsi="Symbol" w:hint="default"/>
      </w:rPr>
    </w:lvl>
    <w:lvl w:ilvl="4" w:tplc="04190003" w:tentative="1">
      <w:start w:val="1"/>
      <w:numFmt w:val="bullet"/>
      <w:lvlText w:val="o"/>
      <w:lvlJc w:val="left"/>
      <w:pPr>
        <w:ind w:left="4374" w:hanging="360"/>
      </w:pPr>
      <w:rPr>
        <w:rFonts w:ascii="Courier New" w:hAnsi="Courier New" w:cs="Courier New" w:hint="default"/>
      </w:rPr>
    </w:lvl>
    <w:lvl w:ilvl="5" w:tplc="04190005" w:tentative="1">
      <w:start w:val="1"/>
      <w:numFmt w:val="bullet"/>
      <w:lvlText w:val=""/>
      <w:lvlJc w:val="left"/>
      <w:pPr>
        <w:ind w:left="5094" w:hanging="360"/>
      </w:pPr>
      <w:rPr>
        <w:rFonts w:ascii="Wingdings" w:hAnsi="Wingdings" w:hint="default"/>
      </w:rPr>
    </w:lvl>
    <w:lvl w:ilvl="6" w:tplc="04190001" w:tentative="1">
      <w:start w:val="1"/>
      <w:numFmt w:val="bullet"/>
      <w:lvlText w:val=""/>
      <w:lvlJc w:val="left"/>
      <w:pPr>
        <w:ind w:left="5814" w:hanging="360"/>
      </w:pPr>
      <w:rPr>
        <w:rFonts w:ascii="Symbol" w:hAnsi="Symbol" w:hint="default"/>
      </w:rPr>
    </w:lvl>
    <w:lvl w:ilvl="7" w:tplc="04190003" w:tentative="1">
      <w:start w:val="1"/>
      <w:numFmt w:val="bullet"/>
      <w:lvlText w:val="o"/>
      <w:lvlJc w:val="left"/>
      <w:pPr>
        <w:ind w:left="6534" w:hanging="360"/>
      </w:pPr>
      <w:rPr>
        <w:rFonts w:ascii="Courier New" w:hAnsi="Courier New" w:cs="Courier New" w:hint="default"/>
      </w:rPr>
    </w:lvl>
    <w:lvl w:ilvl="8" w:tplc="04190005" w:tentative="1">
      <w:start w:val="1"/>
      <w:numFmt w:val="bullet"/>
      <w:lvlText w:val=""/>
      <w:lvlJc w:val="left"/>
      <w:pPr>
        <w:ind w:left="7254" w:hanging="360"/>
      </w:pPr>
      <w:rPr>
        <w:rFonts w:ascii="Wingdings" w:hAnsi="Wingdings" w:hint="default"/>
      </w:rPr>
    </w:lvl>
  </w:abstractNum>
  <w:abstractNum w:abstractNumId="6" w15:restartNumberingAfterBreak="0">
    <w:nsid w:val="52E860DB"/>
    <w:multiLevelType w:val="hybridMultilevel"/>
    <w:tmpl w:val="B23C1C7E"/>
    <w:lvl w:ilvl="0" w:tplc="23F84910">
      <w:start w:val="1"/>
      <w:numFmt w:val="bullet"/>
      <w:lvlText w:val=""/>
      <w:lvlJc w:val="left"/>
      <w:pPr>
        <w:ind w:left="360" w:hanging="360"/>
      </w:pPr>
      <w:rPr>
        <w:rFonts w:ascii="Symbol" w:hAnsi="Symbol" w:hint="default"/>
      </w:rPr>
    </w:lvl>
    <w:lvl w:ilvl="1" w:tplc="04190003" w:tentative="1">
      <w:start w:val="1"/>
      <w:numFmt w:val="bullet"/>
      <w:lvlText w:val="o"/>
      <w:lvlJc w:val="left"/>
      <w:pPr>
        <w:ind w:left="1332" w:hanging="360"/>
      </w:pPr>
      <w:rPr>
        <w:rFonts w:ascii="Courier New" w:hAnsi="Courier New" w:cs="Courier New" w:hint="default"/>
      </w:rPr>
    </w:lvl>
    <w:lvl w:ilvl="2" w:tplc="04190005" w:tentative="1">
      <w:start w:val="1"/>
      <w:numFmt w:val="bullet"/>
      <w:lvlText w:val=""/>
      <w:lvlJc w:val="left"/>
      <w:pPr>
        <w:ind w:left="2052" w:hanging="360"/>
      </w:pPr>
      <w:rPr>
        <w:rFonts w:ascii="Wingdings" w:hAnsi="Wingdings" w:hint="default"/>
      </w:rPr>
    </w:lvl>
    <w:lvl w:ilvl="3" w:tplc="04190001" w:tentative="1">
      <w:start w:val="1"/>
      <w:numFmt w:val="bullet"/>
      <w:lvlText w:val=""/>
      <w:lvlJc w:val="left"/>
      <w:pPr>
        <w:ind w:left="2772" w:hanging="360"/>
      </w:pPr>
      <w:rPr>
        <w:rFonts w:ascii="Symbol" w:hAnsi="Symbol" w:hint="default"/>
      </w:rPr>
    </w:lvl>
    <w:lvl w:ilvl="4" w:tplc="04190003" w:tentative="1">
      <w:start w:val="1"/>
      <w:numFmt w:val="bullet"/>
      <w:lvlText w:val="o"/>
      <w:lvlJc w:val="left"/>
      <w:pPr>
        <w:ind w:left="3492" w:hanging="360"/>
      </w:pPr>
      <w:rPr>
        <w:rFonts w:ascii="Courier New" w:hAnsi="Courier New" w:cs="Courier New" w:hint="default"/>
      </w:rPr>
    </w:lvl>
    <w:lvl w:ilvl="5" w:tplc="04190005" w:tentative="1">
      <w:start w:val="1"/>
      <w:numFmt w:val="bullet"/>
      <w:lvlText w:val=""/>
      <w:lvlJc w:val="left"/>
      <w:pPr>
        <w:ind w:left="4212" w:hanging="360"/>
      </w:pPr>
      <w:rPr>
        <w:rFonts w:ascii="Wingdings" w:hAnsi="Wingdings" w:hint="default"/>
      </w:rPr>
    </w:lvl>
    <w:lvl w:ilvl="6" w:tplc="04190001" w:tentative="1">
      <w:start w:val="1"/>
      <w:numFmt w:val="bullet"/>
      <w:lvlText w:val=""/>
      <w:lvlJc w:val="left"/>
      <w:pPr>
        <w:ind w:left="4932" w:hanging="360"/>
      </w:pPr>
      <w:rPr>
        <w:rFonts w:ascii="Symbol" w:hAnsi="Symbol" w:hint="default"/>
      </w:rPr>
    </w:lvl>
    <w:lvl w:ilvl="7" w:tplc="04190003" w:tentative="1">
      <w:start w:val="1"/>
      <w:numFmt w:val="bullet"/>
      <w:lvlText w:val="o"/>
      <w:lvlJc w:val="left"/>
      <w:pPr>
        <w:ind w:left="5652" w:hanging="360"/>
      </w:pPr>
      <w:rPr>
        <w:rFonts w:ascii="Courier New" w:hAnsi="Courier New" w:cs="Courier New" w:hint="default"/>
      </w:rPr>
    </w:lvl>
    <w:lvl w:ilvl="8" w:tplc="04190005" w:tentative="1">
      <w:start w:val="1"/>
      <w:numFmt w:val="bullet"/>
      <w:lvlText w:val=""/>
      <w:lvlJc w:val="left"/>
      <w:pPr>
        <w:ind w:left="6372" w:hanging="360"/>
      </w:pPr>
      <w:rPr>
        <w:rFonts w:ascii="Wingdings" w:hAnsi="Wingdings" w:hint="default"/>
      </w:rPr>
    </w:lvl>
  </w:abstractNum>
  <w:abstractNum w:abstractNumId="7" w15:restartNumberingAfterBreak="0">
    <w:nsid w:val="641078E2"/>
    <w:multiLevelType w:val="hybridMultilevel"/>
    <w:tmpl w:val="7B783D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1"/>
  </w:num>
  <w:num w:numId="4">
    <w:abstractNumId w:val="0"/>
  </w:num>
  <w:num w:numId="5">
    <w:abstractNumId w:val="2"/>
  </w:num>
  <w:num w:numId="6">
    <w:abstractNumId w:val="5"/>
  </w:num>
  <w:num w:numId="7">
    <w:abstractNumId w:val="3"/>
  </w:num>
  <w:num w:numId="8">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4"/>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7601"/>
    <w:rsid w:val="000043F1"/>
    <w:rsid w:val="000169B3"/>
    <w:rsid w:val="00025A3D"/>
    <w:rsid w:val="000262A8"/>
    <w:rsid w:val="00036B7A"/>
    <w:rsid w:val="00052074"/>
    <w:rsid w:val="00055F82"/>
    <w:rsid w:val="000605F9"/>
    <w:rsid w:val="00063693"/>
    <w:rsid w:val="000672A5"/>
    <w:rsid w:val="000737B7"/>
    <w:rsid w:val="000A7A20"/>
    <w:rsid w:val="000B340C"/>
    <w:rsid w:val="000B4AE6"/>
    <w:rsid w:val="000D2F2F"/>
    <w:rsid w:val="000D3F73"/>
    <w:rsid w:val="000E074F"/>
    <w:rsid w:val="000E2FCD"/>
    <w:rsid w:val="000F245C"/>
    <w:rsid w:val="000F4673"/>
    <w:rsid w:val="001076D3"/>
    <w:rsid w:val="0011193E"/>
    <w:rsid w:val="00146BAF"/>
    <w:rsid w:val="00147183"/>
    <w:rsid w:val="00155651"/>
    <w:rsid w:val="00161A94"/>
    <w:rsid w:val="001712E2"/>
    <w:rsid w:val="00177B00"/>
    <w:rsid w:val="00191AE2"/>
    <w:rsid w:val="0019492E"/>
    <w:rsid w:val="00197F74"/>
    <w:rsid w:val="001A5D88"/>
    <w:rsid w:val="001B1D36"/>
    <w:rsid w:val="001C2E6C"/>
    <w:rsid w:val="001C3F37"/>
    <w:rsid w:val="001C4CA7"/>
    <w:rsid w:val="001D027A"/>
    <w:rsid w:val="001D465C"/>
    <w:rsid w:val="001D5947"/>
    <w:rsid w:val="001D5C96"/>
    <w:rsid w:val="001D7F99"/>
    <w:rsid w:val="001E0736"/>
    <w:rsid w:val="001E5324"/>
    <w:rsid w:val="00202F56"/>
    <w:rsid w:val="002069C7"/>
    <w:rsid w:val="00213B69"/>
    <w:rsid w:val="002207A1"/>
    <w:rsid w:val="00225D23"/>
    <w:rsid w:val="00237AF9"/>
    <w:rsid w:val="002422F8"/>
    <w:rsid w:val="00252770"/>
    <w:rsid w:val="00273F44"/>
    <w:rsid w:val="0028511B"/>
    <w:rsid w:val="002912A3"/>
    <w:rsid w:val="00295FE7"/>
    <w:rsid w:val="002A3B88"/>
    <w:rsid w:val="002A419D"/>
    <w:rsid w:val="002A606F"/>
    <w:rsid w:val="002A62D0"/>
    <w:rsid w:val="002B0CA2"/>
    <w:rsid w:val="002B4FFA"/>
    <w:rsid w:val="002B73E9"/>
    <w:rsid w:val="002C1B78"/>
    <w:rsid w:val="002C3587"/>
    <w:rsid w:val="002C5FD5"/>
    <w:rsid w:val="002D4086"/>
    <w:rsid w:val="002E51A7"/>
    <w:rsid w:val="002F37BC"/>
    <w:rsid w:val="002F7F8D"/>
    <w:rsid w:val="00305CD9"/>
    <w:rsid w:val="00314F27"/>
    <w:rsid w:val="0031646A"/>
    <w:rsid w:val="00317204"/>
    <w:rsid w:val="00321F04"/>
    <w:rsid w:val="00324E37"/>
    <w:rsid w:val="003250A1"/>
    <w:rsid w:val="00333BC1"/>
    <w:rsid w:val="00344379"/>
    <w:rsid w:val="00380696"/>
    <w:rsid w:val="00380DE1"/>
    <w:rsid w:val="003A73D9"/>
    <w:rsid w:val="003D58EA"/>
    <w:rsid w:val="003E00E1"/>
    <w:rsid w:val="003E1183"/>
    <w:rsid w:val="003E2C2D"/>
    <w:rsid w:val="003E3BBD"/>
    <w:rsid w:val="003F384A"/>
    <w:rsid w:val="00410271"/>
    <w:rsid w:val="00413EDE"/>
    <w:rsid w:val="004218E9"/>
    <w:rsid w:val="00446510"/>
    <w:rsid w:val="00446C29"/>
    <w:rsid w:val="004506BB"/>
    <w:rsid w:val="00463916"/>
    <w:rsid w:val="00472733"/>
    <w:rsid w:val="00474D27"/>
    <w:rsid w:val="004840F9"/>
    <w:rsid w:val="00490F52"/>
    <w:rsid w:val="004930E4"/>
    <w:rsid w:val="00495629"/>
    <w:rsid w:val="00495726"/>
    <w:rsid w:val="00497A45"/>
    <w:rsid w:val="004A145D"/>
    <w:rsid w:val="004A192F"/>
    <w:rsid w:val="004A62B4"/>
    <w:rsid w:val="004B1154"/>
    <w:rsid w:val="004B7B0F"/>
    <w:rsid w:val="004C25FD"/>
    <w:rsid w:val="004D0E58"/>
    <w:rsid w:val="004D2F37"/>
    <w:rsid w:val="004D5000"/>
    <w:rsid w:val="004D664D"/>
    <w:rsid w:val="004E3BD7"/>
    <w:rsid w:val="004F61BB"/>
    <w:rsid w:val="00513243"/>
    <w:rsid w:val="0051359D"/>
    <w:rsid w:val="005175C0"/>
    <w:rsid w:val="0053471B"/>
    <w:rsid w:val="00541711"/>
    <w:rsid w:val="00551FF2"/>
    <w:rsid w:val="00552070"/>
    <w:rsid w:val="005701E0"/>
    <w:rsid w:val="0057023E"/>
    <w:rsid w:val="005734C0"/>
    <w:rsid w:val="005A0EAE"/>
    <w:rsid w:val="005A4C94"/>
    <w:rsid w:val="005A7B37"/>
    <w:rsid w:val="005B4706"/>
    <w:rsid w:val="005C1F7D"/>
    <w:rsid w:val="005D15B9"/>
    <w:rsid w:val="005D2921"/>
    <w:rsid w:val="005F3B64"/>
    <w:rsid w:val="005F491F"/>
    <w:rsid w:val="00607F67"/>
    <w:rsid w:val="0061195A"/>
    <w:rsid w:val="006124EF"/>
    <w:rsid w:val="00622995"/>
    <w:rsid w:val="00625E04"/>
    <w:rsid w:val="00626182"/>
    <w:rsid w:val="00631EB4"/>
    <w:rsid w:val="00643714"/>
    <w:rsid w:val="0065068B"/>
    <w:rsid w:val="006508DA"/>
    <w:rsid w:val="006542F8"/>
    <w:rsid w:val="006570EA"/>
    <w:rsid w:val="00661568"/>
    <w:rsid w:val="00664BF5"/>
    <w:rsid w:val="006673BF"/>
    <w:rsid w:val="00680D17"/>
    <w:rsid w:val="0068222C"/>
    <w:rsid w:val="006932D8"/>
    <w:rsid w:val="00696273"/>
    <w:rsid w:val="0069728D"/>
    <w:rsid w:val="00697E13"/>
    <w:rsid w:val="006A1DE0"/>
    <w:rsid w:val="006A2ADE"/>
    <w:rsid w:val="006A56CB"/>
    <w:rsid w:val="006B260B"/>
    <w:rsid w:val="006B3E64"/>
    <w:rsid w:val="006C4556"/>
    <w:rsid w:val="006D38BF"/>
    <w:rsid w:val="006F0CC6"/>
    <w:rsid w:val="006F6921"/>
    <w:rsid w:val="006F7E07"/>
    <w:rsid w:val="007034CC"/>
    <w:rsid w:val="007060C3"/>
    <w:rsid w:val="007152B6"/>
    <w:rsid w:val="00730C26"/>
    <w:rsid w:val="00732BC7"/>
    <w:rsid w:val="0073586F"/>
    <w:rsid w:val="007401F7"/>
    <w:rsid w:val="00745E6F"/>
    <w:rsid w:val="00753FBA"/>
    <w:rsid w:val="0075590C"/>
    <w:rsid w:val="00767568"/>
    <w:rsid w:val="0077592E"/>
    <w:rsid w:val="00776670"/>
    <w:rsid w:val="00780011"/>
    <w:rsid w:val="00787043"/>
    <w:rsid w:val="00790EB6"/>
    <w:rsid w:val="007B1166"/>
    <w:rsid w:val="007B2FC5"/>
    <w:rsid w:val="007C7601"/>
    <w:rsid w:val="007D19E5"/>
    <w:rsid w:val="007D3FA9"/>
    <w:rsid w:val="007E19C0"/>
    <w:rsid w:val="007E6C30"/>
    <w:rsid w:val="00801DBB"/>
    <w:rsid w:val="00802B65"/>
    <w:rsid w:val="00803126"/>
    <w:rsid w:val="00812580"/>
    <w:rsid w:val="00835AA7"/>
    <w:rsid w:val="0083756A"/>
    <w:rsid w:val="00840296"/>
    <w:rsid w:val="008422D5"/>
    <w:rsid w:val="00851564"/>
    <w:rsid w:val="008646F7"/>
    <w:rsid w:val="008659C1"/>
    <w:rsid w:val="00866081"/>
    <w:rsid w:val="008667B9"/>
    <w:rsid w:val="00871561"/>
    <w:rsid w:val="00881491"/>
    <w:rsid w:val="0088337D"/>
    <w:rsid w:val="008A7162"/>
    <w:rsid w:val="008B4BD3"/>
    <w:rsid w:val="008B79AD"/>
    <w:rsid w:val="008C4339"/>
    <w:rsid w:val="008D1DE1"/>
    <w:rsid w:val="008E251D"/>
    <w:rsid w:val="008E59F6"/>
    <w:rsid w:val="008F0285"/>
    <w:rsid w:val="008F6559"/>
    <w:rsid w:val="00901C5B"/>
    <w:rsid w:val="00905781"/>
    <w:rsid w:val="00907E7E"/>
    <w:rsid w:val="00915D81"/>
    <w:rsid w:val="0092054F"/>
    <w:rsid w:val="00953879"/>
    <w:rsid w:val="0095526B"/>
    <w:rsid w:val="009627BE"/>
    <w:rsid w:val="00963EE5"/>
    <w:rsid w:val="00963F6E"/>
    <w:rsid w:val="00965E29"/>
    <w:rsid w:val="00965ED4"/>
    <w:rsid w:val="00966701"/>
    <w:rsid w:val="00970717"/>
    <w:rsid w:val="009715FD"/>
    <w:rsid w:val="009747DA"/>
    <w:rsid w:val="00994CEA"/>
    <w:rsid w:val="009C6CC0"/>
    <w:rsid w:val="009E3B16"/>
    <w:rsid w:val="009E4188"/>
    <w:rsid w:val="009E41B9"/>
    <w:rsid w:val="009E4586"/>
    <w:rsid w:val="009E5183"/>
    <w:rsid w:val="009F0A84"/>
    <w:rsid w:val="009F3200"/>
    <w:rsid w:val="00A0501F"/>
    <w:rsid w:val="00A0570E"/>
    <w:rsid w:val="00A15A54"/>
    <w:rsid w:val="00A23DF2"/>
    <w:rsid w:val="00A274EE"/>
    <w:rsid w:val="00A278B3"/>
    <w:rsid w:val="00A31B67"/>
    <w:rsid w:val="00A31CA0"/>
    <w:rsid w:val="00A325EC"/>
    <w:rsid w:val="00A37657"/>
    <w:rsid w:val="00A4200E"/>
    <w:rsid w:val="00A539F1"/>
    <w:rsid w:val="00A549B0"/>
    <w:rsid w:val="00A57DBC"/>
    <w:rsid w:val="00A66E25"/>
    <w:rsid w:val="00A7262B"/>
    <w:rsid w:val="00A74A38"/>
    <w:rsid w:val="00A86AE9"/>
    <w:rsid w:val="00A96787"/>
    <w:rsid w:val="00A97C9D"/>
    <w:rsid w:val="00AB2B5D"/>
    <w:rsid w:val="00AB509A"/>
    <w:rsid w:val="00AB68D6"/>
    <w:rsid w:val="00AE2D84"/>
    <w:rsid w:val="00AF41C8"/>
    <w:rsid w:val="00AF6422"/>
    <w:rsid w:val="00B0313B"/>
    <w:rsid w:val="00B11888"/>
    <w:rsid w:val="00B1705E"/>
    <w:rsid w:val="00B21A55"/>
    <w:rsid w:val="00B2293B"/>
    <w:rsid w:val="00B32AC2"/>
    <w:rsid w:val="00B41CC3"/>
    <w:rsid w:val="00B43941"/>
    <w:rsid w:val="00B44C07"/>
    <w:rsid w:val="00B6082F"/>
    <w:rsid w:val="00B70165"/>
    <w:rsid w:val="00B77C96"/>
    <w:rsid w:val="00B824E7"/>
    <w:rsid w:val="00B91697"/>
    <w:rsid w:val="00BA3F97"/>
    <w:rsid w:val="00BA47E7"/>
    <w:rsid w:val="00BB3135"/>
    <w:rsid w:val="00BB3935"/>
    <w:rsid w:val="00BB5A98"/>
    <w:rsid w:val="00BD5061"/>
    <w:rsid w:val="00BD59C2"/>
    <w:rsid w:val="00BE34B5"/>
    <w:rsid w:val="00BE4628"/>
    <w:rsid w:val="00BF1A18"/>
    <w:rsid w:val="00BF2F06"/>
    <w:rsid w:val="00BF63F2"/>
    <w:rsid w:val="00C00C3B"/>
    <w:rsid w:val="00C03254"/>
    <w:rsid w:val="00C166A2"/>
    <w:rsid w:val="00C23E32"/>
    <w:rsid w:val="00C30D61"/>
    <w:rsid w:val="00C33F96"/>
    <w:rsid w:val="00C34975"/>
    <w:rsid w:val="00C36EC7"/>
    <w:rsid w:val="00C45C8E"/>
    <w:rsid w:val="00C47427"/>
    <w:rsid w:val="00C573E9"/>
    <w:rsid w:val="00C635DD"/>
    <w:rsid w:val="00C6548F"/>
    <w:rsid w:val="00C65816"/>
    <w:rsid w:val="00C65E4E"/>
    <w:rsid w:val="00C86440"/>
    <w:rsid w:val="00C91E31"/>
    <w:rsid w:val="00C95752"/>
    <w:rsid w:val="00C971E3"/>
    <w:rsid w:val="00CA6B9B"/>
    <w:rsid w:val="00CB2CE6"/>
    <w:rsid w:val="00CB4F09"/>
    <w:rsid w:val="00CC3A51"/>
    <w:rsid w:val="00CC4831"/>
    <w:rsid w:val="00CC518B"/>
    <w:rsid w:val="00CE1712"/>
    <w:rsid w:val="00CE5205"/>
    <w:rsid w:val="00D07DFC"/>
    <w:rsid w:val="00D12A8E"/>
    <w:rsid w:val="00D1342A"/>
    <w:rsid w:val="00D13AC1"/>
    <w:rsid w:val="00D22C87"/>
    <w:rsid w:val="00D25C4A"/>
    <w:rsid w:val="00D278E7"/>
    <w:rsid w:val="00D3407D"/>
    <w:rsid w:val="00D4174F"/>
    <w:rsid w:val="00D4293A"/>
    <w:rsid w:val="00D54A02"/>
    <w:rsid w:val="00D55A85"/>
    <w:rsid w:val="00D629C5"/>
    <w:rsid w:val="00D70FE3"/>
    <w:rsid w:val="00D71219"/>
    <w:rsid w:val="00D75B98"/>
    <w:rsid w:val="00D764A2"/>
    <w:rsid w:val="00D85653"/>
    <w:rsid w:val="00D97C23"/>
    <w:rsid w:val="00DA4E15"/>
    <w:rsid w:val="00DA5CCE"/>
    <w:rsid w:val="00DB023C"/>
    <w:rsid w:val="00DB2CC5"/>
    <w:rsid w:val="00DB573D"/>
    <w:rsid w:val="00DC53E9"/>
    <w:rsid w:val="00DC6499"/>
    <w:rsid w:val="00DD2B54"/>
    <w:rsid w:val="00DE3F5B"/>
    <w:rsid w:val="00DE542D"/>
    <w:rsid w:val="00DE7B0B"/>
    <w:rsid w:val="00DF47EB"/>
    <w:rsid w:val="00E07844"/>
    <w:rsid w:val="00E11DA5"/>
    <w:rsid w:val="00E446FC"/>
    <w:rsid w:val="00E523A9"/>
    <w:rsid w:val="00E67973"/>
    <w:rsid w:val="00E7288E"/>
    <w:rsid w:val="00E86981"/>
    <w:rsid w:val="00E966E2"/>
    <w:rsid w:val="00E971E3"/>
    <w:rsid w:val="00EC089E"/>
    <w:rsid w:val="00EE02FC"/>
    <w:rsid w:val="00EE1C08"/>
    <w:rsid w:val="00EE5E6B"/>
    <w:rsid w:val="00EE6270"/>
    <w:rsid w:val="00F02590"/>
    <w:rsid w:val="00F04842"/>
    <w:rsid w:val="00F0521E"/>
    <w:rsid w:val="00F15631"/>
    <w:rsid w:val="00F20499"/>
    <w:rsid w:val="00F40EE8"/>
    <w:rsid w:val="00F548BF"/>
    <w:rsid w:val="00F60DE5"/>
    <w:rsid w:val="00F6153F"/>
    <w:rsid w:val="00F63554"/>
    <w:rsid w:val="00F637B1"/>
    <w:rsid w:val="00F676C8"/>
    <w:rsid w:val="00F82062"/>
    <w:rsid w:val="00F8244B"/>
    <w:rsid w:val="00F83E28"/>
    <w:rsid w:val="00F917C2"/>
    <w:rsid w:val="00FD296E"/>
    <w:rsid w:val="00FD4146"/>
    <w:rsid w:val="00FF0E17"/>
    <w:rsid w:val="00FF259F"/>
    <w:rsid w:val="00FF59BA"/>
    <w:rsid w:val="00FF77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92"/>
    <o:shapelayout v:ext="edit">
      <o:idmap v:ext="edit" data="1"/>
    </o:shapelayout>
  </w:shapeDefaults>
  <w:decimalSymbol w:val=","/>
  <w:listSeparator w:val=";"/>
  <w15:docId w15:val="{8E71DF4E-B0DB-4DF8-B54C-9DC905BD4D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A9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4D5000"/>
    <w:pPr>
      <w:keepNext/>
      <w:autoSpaceDE w:val="0"/>
      <w:autoSpaceDN w:val="0"/>
      <w:adjustRightInd w:val="0"/>
      <w:spacing w:before="20"/>
      <w:outlineLvl w:val="0"/>
    </w:pPr>
    <w:rPr>
      <w:b/>
      <w:bCs/>
      <w:color w:val="000000"/>
      <w:sz w:val="16"/>
      <w:szCs w:val="16"/>
    </w:rPr>
  </w:style>
  <w:style w:type="paragraph" w:styleId="2">
    <w:name w:val="heading 2"/>
    <w:basedOn w:val="a"/>
    <w:next w:val="a"/>
    <w:link w:val="20"/>
    <w:qFormat/>
    <w:rsid w:val="004D5000"/>
    <w:pPr>
      <w:keepNext/>
      <w:outlineLvl w:val="1"/>
    </w:pPr>
    <w:rPr>
      <w:b/>
      <w:bCs/>
      <w:sz w:val="20"/>
    </w:rPr>
  </w:style>
  <w:style w:type="paragraph" w:styleId="3">
    <w:name w:val="heading 3"/>
    <w:basedOn w:val="a"/>
    <w:next w:val="a"/>
    <w:link w:val="30"/>
    <w:qFormat/>
    <w:rsid w:val="004D5000"/>
    <w:pPr>
      <w:keepNext/>
      <w:outlineLvl w:val="2"/>
    </w:pPr>
    <w:rPr>
      <w:b/>
      <w:bCs/>
    </w:rPr>
  </w:style>
  <w:style w:type="paragraph" w:styleId="4">
    <w:name w:val="heading 4"/>
    <w:basedOn w:val="a"/>
    <w:next w:val="a"/>
    <w:link w:val="40"/>
    <w:qFormat/>
    <w:rsid w:val="004D5000"/>
    <w:pPr>
      <w:keepNext/>
      <w:spacing w:line="312" w:lineRule="auto"/>
      <w:jc w:val="both"/>
      <w:outlineLvl w:val="3"/>
    </w:pPr>
    <w:rPr>
      <w:iCs/>
      <w:color w:val="000000"/>
      <w:sz w:val="28"/>
    </w:rPr>
  </w:style>
  <w:style w:type="paragraph" w:styleId="5">
    <w:name w:val="heading 5"/>
    <w:basedOn w:val="a"/>
    <w:next w:val="a"/>
    <w:link w:val="50"/>
    <w:qFormat/>
    <w:rsid w:val="004D5000"/>
    <w:pPr>
      <w:keepNext/>
      <w:autoSpaceDE w:val="0"/>
      <w:autoSpaceDN w:val="0"/>
      <w:adjustRightInd w:val="0"/>
      <w:spacing w:before="20"/>
      <w:outlineLvl w:val="4"/>
    </w:pPr>
    <w:rPr>
      <w:b/>
      <w:bCs/>
      <w:color w:val="000000"/>
      <w:szCs w:val="16"/>
    </w:rPr>
  </w:style>
  <w:style w:type="paragraph" w:styleId="6">
    <w:name w:val="heading 6"/>
    <w:basedOn w:val="a"/>
    <w:next w:val="a"/>
    <w:link w:val="60"/>
    <w:qFormat/>
    <w:rsid w:val="004D5000"/>
    <w:pPr>
      <w:keepNext/>
      <w:spacing w:line="312" w:lineRule="auto"/>
      <w:jc w:val="both"/>
      <w:outlineLvl w:val="5"/>
    </w:pPr>
    <w:rPr>
      <w:b/>
      <w:bCs/>
    </w:rPr>
  </w:style>
  <w:style w:type="paragraph" w:styleId="7">
    <w:name w:val="heading 7"/>
    <w:basedOn w:val="a"/>
    <w:next w:val="a"/>
    <w:link w:val="70"/>
    <w:qFormat/>
    <w:rsid w:val="004D5000"/>
    <w:pPr>
      <w:keepNext/>
      <w:autoSpaceDE w:val="0"/>
      <w:autoSpaceDN w:val="0"/>
      <w:adjustRightInd w:val="0"/>
      <w:spacing w:line="300" w:lineRule="auto"/>
      <w:jc w:val="right"/>
      <w:outlineLvl w:val="6"/>
    </w:pPr>
    <w:rPr>
      <w:b/>
      <w:bCs/>
    </w:rPr>
  </w:style>
  <w:style w:type="paragraph" w:styleId="8">
    <w:name w:val="heading 8"/>
    <w:basedOn w:val="a"/>
    <w:next w:val="a"/>
    <w:link w:val="80"/>
    <w:qFormat/>
    <w:rsid w:val="004D5000"/>
    <w:pPr>
      <w:keepNext/>
      <w:autoSpaceDE w:val="0"/>
      <w:autoSpaceDN w:val="0"/>
      <w:adjustRightInd w:val="0"/>
      <w:spacing w:line="360" w:lineRule="auto"/>
      <w:outlineLvl w:val="7"/>
    </w:pPr>
    <w:rPr>
      <w:u w:val="single"/>
    </w:rPr>
  </w:style>
  <w:style w:type="paragraph" w:styleId="9">
    <w:name w:val="heading 9"/>
    <w:basedOn w:val="a"/>
    <w:next w:val="a"/>
    <w:link w:val="90"/>
    <w:unhideWhenUsed/>
    <w:qFormat/>
    <w:rsid w:val="004D5000"/>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D5000"/>
    <w:rPr>
      <w:rFonts w:ascii="Times New Roman" w:eastAsia="Times New Roman" w:hAnsi="Times New Roman" w:cs="Times New Roman"/>
      <w:b/>
      <w:bCs/>
      <w:color w:val="000000"/>
      <w:sz w:val="16"/>
      <w:szCs w:val="16"/>
      <w:lang w:eastAsia="ru-RU"/>
    </w:rPr>
  </w:style>
  <w:style w:type="character" w:customStyle="1" w:styleId="20">
    <w:name w:val="Заголовок 2 Знак"/>
    <w:basedOn w:val="a0"/>
    <w:link w:val="2"/>
    <w:rsid w:val="004D5000"/>
    <w:rPr>
      <w:rFonts w:ascii="Times New Roman" w:eastAsia="Times New Roman" w:hAnsi="Times New Roman" w:cs="Times New Roman"/>
      <w:b/>
      <w:bCs/>
      <w:sz w:val="20"/>
      <w:szCs w:val="24"/>
    </w:rPr>
  </w:style>
  <w:style w:type="character" w:customStyle="1" w:styleId="30">
    <w:name w:val="Заголовок 3 Знак"/>
    <w:basedOn w:val="a0"/>
    <w:link w:val="3"/>
    <w:rsid w:val="004D5000"/>
    <w:rPr>
      <w:rFonts w:ascii="Times New Roman" w:eastAsia="Times New Roman" w:hAnsi="Times New Roman" w:cs="Times New Roman"/>
      <w:b/>
      <w:bCs/>
      <w:sz w:val="24"/>
      <w:szCs w:val="24"/>
    </w:rPr>
  </w:style>
  <w:style w:type="character" w:customStyle="1" w:styleId="40">
    <w:name w:val="Заголовок 4 Знак"/>
    <w:basedOn w:val="a0"/>
    <w:link w:val="4"/>
    <w:rsid w:val="004D5000"/>
    <w:rPr>
      <w:rFonts w:ascii="Times New Roman" w:eastAsia="Times New Roman" w:hAnsi="Times New Roman" w:cs="Times New Roman"/>
      <w:iCs/>
      <w:color w:val="000000"/>
      <w:sz w:val="28"/>
      <w:szCs w:val="24"/>
    </w:rPr>
  </w:style>
  <w:style w:type="character" w:customStyle="1" w:styleId="50">
    <w:name w:val="Заголовок 5 Знак"/>
    <w:basedOn w:val="a0"/>
    <w:link w:val="5"/>
    <w:rsid w:val="004D5000"/>
    <w:rPr>
      <w:rFonts w:ascii="Times New Roman" w:eastAsia="Times New Roman" w:hAnsi="Times New Roman" w:cs="Times New Roman"/>
      <w:b/>
      <w:bCs/>
      <w:color w:val="000000"/>
      <w:sz w:val="24"/>
      <w:szCs w:val="16"/>
    </w:rPr>
  </w:style>
  <w:style w:type="character" w:customStyle="1" w:styleId="60">
    <w:name w:val="Заголовок 6 Знак"/>
    <w:basedOn w:val="a0"/>
    <w:link w:val="6"/>
    <w:rsid w:val="004D5000"/>
    <w:rPr>
      <w:rFonts w:ascii="Times New Roman" w:eastAsia="Times New Roman" w:hAnsi="Times New Roman" w:cs="Times New Roman"/>
      <w:b/>
      <w:bCs/>
      <w:sz w:val="24"/>
      <w:szCs w:val="24"/>
    </w:rPr>
  </w:style>
  <w:style w:type="character" w:customStyle="1" w:styleId="70">
    <w:name w:val="Заголовок 7 Знак"/>
    <w:basedOn w:val="a0"/>
    <w:link w:val="7"/>
    <w:rsid w:val="004D5000"/>
    <w:rPr>
      <w:rFonts w:ascii="Times New Roman" w:eastAsia="Times New Roman" w:hAnsi="Times New Roman" w:cs="Times New Roman"/>
      <w:b/>
      <w:bCs/>
      <w:sz w:val="24"/>
      <w:szCs w:val="24"/>
    </w:rPr>
  </w:style>
  <w:style w:type="character" w:customStyle="1" w:styleId="80">
    <w:name w:val="Заголовок 8 Знак"/>
    <w:basedOn w:val="a0"/>
    <w:link w:val="8"/>
    <w:rsid w:val="004D5000"/>
    <w:rPr>
      <w:rFonts w:ascii="Times New Roman" w:eastAsia="Times New Roman" w:hAnsi="Times New Roman" w:cs="Times New Roman"/>
      <w:sz w:val="24"/>
      <w:szCs w:val="24"/>
      <w:u w:val="single"/>
    </w:rPr>
  </w:style>
  <w:style w:type="character" w:customStyle="1" w:styleId="90">
    <w:name w:val="Заголовок 9 Знак"/>
    <w:basedOn w:val="a0"/>
    <w:link w:val="9"/>
    <w:rsid w:val="004D5000"/>
    <w:rPr>
      <w:rFonts w:asciiTheme="majorHAnsi" w:eastAsiaTheme="majorEastAsia" w:hAnsiTheme="majorHAnsi" w:cstheme="majorBidi"/>
      <w:i/>
      <w:iCs/>
      <w:color w:val="404040" w:themeColor="text1" w:themeTint="BF"/>
      <w:sz w:val="20"/>
      <w:szCs w:val="20"/>
      <w:lang w:eastAsia="ru-RU"/>
    </w:rPr>
  </w:style>
  <w:style w:type="paragraph" w:styleId="a3">
    <w:name w:val="Body Text Indent"/>
    <w:basedOn w:val="a"/>
    <w:link w:val="a4"/>
    <w:rsid w:val="00840296"/>
    <w:pPr>
      <w:ind w:firstLine="709"/>
    </w:pPr>
    <w:rPr>
      <w:szCs w:val="20"/>
    </w:rPr>
  </w:style>
  <w:style w:type="character" w:customStyle="1" w:styleId="a4">
    <w:name w:val="Основной текст с отступом Знак"/>
    <w:basedOn w:val="a0"/>
    <w:link w:val="a3"/>
    <w:rsid w:val="00840296"/>
    <w:rPr>
      <w:rFonts w:ascii="Times New Roman" w:eastAsia="Times New Roman" w:hAnsi="Times New Roman" w:cs="Times New Roman"/>
      <w:sz w:val="24"/>
      <w:szCs w:val="20"/>
    </w:rPr>
  </w:style>
  <w:style w:type="paragraph" w:styleId="a5">
    <w:name w:val="List Paragraph"/>
    <w:basedOn w:val="a"/>
    <w:uiPriority w:val="34"/>
    <w:qFormat/>
    <w:rsid w:val="00840296"/>
    <w:pPr>
      <w:ind w:left="720"/>
      <w:contextualSpacing/>
    </w:pPr>
  </w:style>
  <w:style w:type="paragraph" w:customStyle="1" w:styleId="11">
    <w:name w:val="Обычный1"/>
    <w:uiPriority w:val="99"/>
    <w:rsid w:val="003E3BBD"/>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Default">
    <w:name w:val="Default"/>
    <w:rsid w:val="004840F9"/>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table" w:styleId="a6">
    <w:name w:val="Table Grid"/>
    <w:basedOn w:val="a1"/>
    <w:uiPriority w:val="59"/>
    <w:rsid w:val="004840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ody Text"/>
    <w:basedOn w:val="a"/>
    <w:link w:val="a8"/>
    <w:rsid w:val="004D5000"/>
    <w:pPr>
      <w:jc w:val="center"/>
    </w:pPr>
    <w:rPr>
      <w:szCs w:val="20"/>
    </w:rPr>
  </w:style>
  <w:style w:type="character" w:customStyle="1" w:styleId="a8">
    <w:name w:val="Основной текст Знак"/>
    <w:basedOn w:val="a0"/>
    <w:link w:val="a7"/>
    <w:rsid w:val="004D5000"/>
    <w:rPr>
      <w:rFonts w:ascii="Times New Roman" w:eastAsia="Times New Roman" w:hAnsi="Times New Roman" w:cs="Times New Roman"/>
      <w:sz w:val="24"/>
      <w:szCs w:val="20"/>
    </w:rPr>
  </w:style>
  <w:style w:type="paragraph" w:styleId="21">
    <w:name w:val="Body Text 2"/>
    <w:basedOn w:val="a"/>
    <w:link w:val="22"/>
    <w:rsid w:val="004D5000"/>
    <w:pPr>
      <w:autoSpaceDE w:val="0"/>
      <w:autoSpaceDN w:val="0"/>
      <w:adjustRightInd w:val="0"/>
      <w:spacing w:before="40"/>
      <w:jc w:val="center"/>
    </w:pPr>
    <w:rPr>
      <w:i/>
      <w:iCs/>
      <w:color w:val="000000"/>
      <w:sz w:val="16"/>
      <w:szCs w:val="16"/>
    </w:rPr>
  </w:style>
  <w:style w:type="character" w:customStyle="1" w:styleId="22">
    <w:name w:val="Основной текст 2 Знак"/>
    <w:basedOn w:val="a0"/>
    <w:link w:val="21"/>
    <w:rsid w:val="004D5000"/>
    <w:rPr>
      <w:rFonts w:ascii="Times New Roman" w:eastAsia="Times New Roman" w:hAnsi="Times New Roman" w:cs="Times New Roman"/>
      <w:i/>
      <w:iCs/>
      <w:color w:val="000000"/>
      <w:sz w:val="16"/>
      <w:szCs w:val="16"/>
    </w:rPr>
  </w:style>
  <w:style w:type="paragraph" w:styleId="23">
    <w:name w:val="Body Text Indent 2"/>
    <w:basedOn w:val="a"/>
    <w:link w:val="24"/>
    <w:rsid w:val="004D5000"/>
    <w:pPr>
      <w:autoSpaceDE w:val="0"/>
      <w:autoSpaceDN w:val="0"/>
      <w:adjustRightInd w:val="0"/>
      <w:spacing w:before="240" w:line="300" w:lineRule="auto"/>
      <w:ind w:firstLine="740"/>
      <w:jc w:val="both"/>
    </w:pPr>
  </w:style>
  <w:style w:type="character" w:customStyle="1" w:styleId="24">
    <w:name w:val="Основной текст с отступом 2 Знак"/>
    <w:basedOn w:val="a0"/>
    <w:link w:val="23"/>
    <w:rsid w:val="004D5000"/>
    <w:rPr>
      <w:rFonts w:ascii="Times New Roman" w:eastAsia="Times New Roman" w:hAnsi="Times New Roman" w:cs="Times New Roman"/>
      <w:sz w:val="24"/>
      <w:szCs w:val="24"/>
    </w:rPr>
  </w:style>
  <w:style w:type="paragraph" w:customStyle="1" w:styleId="210">
    <w:name w:val="Основной текст 21"/>
    <w:basedOn w:val="a"/>
    <w:rsid w:val="004D5000"/>
    <w:pPr>
      <w:overflowPunct w:val="0"/>
      <w:autoSpaceDE w:val="0"/>
      <w:autoSpaceDN w:val="0"/>
      <w:adjustRightInd w:val="0"/>
      <w:ind w:firstLine="851"/>
      <w:jc w:val="both"/>
      <w:textAlignment w:val="baseline"/>
    </w:pPr>
    <w:rPr>
      <w:sz w:val="28"/>
      <w:szCs w:val="20"/>
    </w:rPr>
  </w:style>
  <w:style w:type="paragraph" w:styleId="31">
    <w:name w:val="Body Text 3"/>
    <w:basedOn w:val="a"/>
    <w:link w:val="32"/>
    <w:rsid w:val="004D5000"/>
    <w:pPr>
      <w:jc w:val="both"/>
    </w:pPr>
  </w:style>
  <w:style w:type="character" w:customStyle="1" w:styleId="32">
    <w:name w:val="Основной текст 3 Знак"/>
    <w:basedOn w:val="a0"/>
    <w:link w:val="31"/>
    <w:rsid w:val="004D5000"/>
    <w:rPr>
      <w:rFonts w:ascii="Times New Roman" w:eastAsia="Times New Roman" w:hAnsi="Times New Roman" w:cs="Times New Roman"/>
      <w:sz w:val="24"/>
      <w:szCs w:val="24"/>
    </w:rPr>
  </w:style>
  <w:style w:type="paragraph" w:styleId="33">
    <w:name w:val="Body Text Indent 3"/>
    <w:basedOn w:val="a"/>
    <w:link w:val="34"/>
    <w:uiPriority w:val="99"/>
    <w:rsid w:val="004D5000"/>
    <w:pPr>
      <w:autoSpaceDE w:val="0"/>
      <w:autoSpaceDN w:val="0"/>
      <w:adjustRightInd w:val="0"/>
      <w:spacing w:line="300" w:lineRule="auto"/>
      <w:ind w:firstLine="680"/>
      <w:jc w:val="both"/>
    </w:pPr>
  </w:style>
  <w:style w:type="character" w:customStyle="1" w:styleId="34">
    <w:name w:val="Основной текст с отступом 3 Знак"/>
    <w:basedOn w:val="a0"/>
    <w:link w:val="33"/>
    <w:uiPriority w:val="99"/>
    <w:rsid w:val="004D5000"/>
    <w:rPr>
      <w:rFonts w:ascii="Times New Roman" w:eastAsia="Times New Roman" w:hAnsi="Times New Roman" w:cs="Times New Roman"/>
      <w:sz w:val="24"/>
      <w:szCs w:val="24"/>
    </w:rPr>
  </w:style>
  <w:style w:type="paragraph" w:styleId="a9">
    <w:name w:val="footer"/>
    <w:basedOn w:val="a"/>
    <w:link w:val="aa"/>
    <w:uiPriority w:val="99"/>
    <w:rsid w:val="004D5000"/>
    <w:pPr>
      <w:tabs>
        <w:tab w:val="center" w:pos="4677"/>
        <w:tab w:val="right" w:pos="9355"/>
      </w:tabs>
    </w:pPr>
  </w:style>
  <w:style w:type="character" w:customStyle="1" w:styleId="aa">
    <w:name w:val="Нижний колонтитул Знак"/>
    <w:basedOn w:val="a0"/>
    <w:link w:val="a9"/>
    <w:uiPriority w:val="99"/>
    <w:rsid w:val="004D5000"/>
    <w:rPr>
      <w:rFonts w:ascii="Times New Roman" w:eastAsia="Times New Roman" w:hAnsi="Times New Roman" w:cs="Times New Roman"/>
      <w:sz w:val="24"/>
      <w:szCs w:val="24"/>
    </w:rPr>
  </w:style>
  <w:style w:type="character" w:styleId="ab">
    <w:name w:val="page number"/>
    <w:basedOn w:val="a0"/>
    <w:rsid w:val="004D5000"/>
  </w:style>
  <w:style w:type="paragraph" w:styleId="ac">
    <w:name w:val="header"/>
    <w:basedOn w:val="a"/>
    <w:link w:val="ad"/>
    <w:rsid w:val="004D5000"/>
    <w:pPr>
      <w:tabs>
        <w:tab w:val="center" w:pos="4677"/>
        <w:tab w:val="right" w:pos="9355"/>
      </w:tabs>
    </w:pPr>
  </w:style>
  <w:style w:type="character" w:customStyle="1" w:styleId="ad">
    <w:name w:val="Верхний колонтитул Знак"/>
    <w:basedOn w:val="a0"/>
    <w:link w:val="ac"/>
    <w:rsid w:val="004D5000"/>
    <w:rPr>
      <w:rFonts w:ascii="Times New Roman" w:eastAsia="Times New Roman" w:hAnsi="Times New Roman" w:cs="Times New Roman"/>
      <w:sz w:val="24"/>
      <w:szCs w:val="24"/>
    </w:rPr>
  </w:style>
  <w:style w:type="paragraph" w:styleId="ae">
    <w:name w:val="Block Text"/>
    <w:basedOn w:val="a"/>
    <w:rsid w:val="004D5000"/>
    <w:pPr>
      <w:autoSpaceDE w:val="0"/>
      <w:autoSpaceDN w:val="0"/>
      <w:adjustRightInd w:val="0"/>
      <w:spacing w:before="40"/>
      <w:ind w:left="113" w:right="113"/>
      <w:jc w:val="center"/>
    </w:pPr>
    <w:rPr>
      <w:color w:val="000000"/>
      <w:sz w:val="20"/>
      <w:szCs w:val="20"/>
    </w:rPr>
  </w:style>
  <w:style w:type="character" w:styleId="af">
    <w:name w:val="Hyperlink"/>
    <w:uiPriority w:val="99"/>
    <w:rsid w:val="004D5000"/>
    <w:rPr>
      <w:color w:val="0000FF"/>
      <w:u w:val="single"/>
    </w:rPr>
  </w:style>
  <w:style w:type="paragraph" w:styleId="12">
    <w:name w:val="toc 1"/>
    <w:basedOn w:val="a"/>
    <w:next w:val="a"/>
    <w:autoRedefine/>
    <w:uiPriority w:val="39"/>
    <w:rsid w:val="004D5000"/>
    <w:pPr>
      <w:tabs>
        <w:tab w:val="right" w:leader="dot" w:pos="9344"/>
      </w:tabs>
      <w:spacing w:before="120" w:after="120"/>
      <w:jc w:val="both"/>
    </w:pPr>
    <w:rPr>
      <w:rFonts w:ascii="Tahoma" w:hAnsi="Tahoma" w:cs="Tahoma"/>
      <w:bCs/>
      <w:caps/>
      <w:noProof/>
      <w:w w:val="90"/>
      <w:sz w:val="20"/>
      <w:szCs w:val="20"/>
    </w:rPr>
  </w:style>
  <w:style w:type="paragraph" w:styleId="25">
    <w:name w:val="toc 2"/>
    <w:basedOn w:val="a"/>
    <w:next w:val="a"/>
    <w:autoRedefine/>
    <w:uiPriority w:val="39"/>
    <w:rsid w:val="004D5000"/>
    <w:pPr>
      <w:tabs>
        <w:tab w:val="right" w:leader="dot" w:pos="9360"/>
      </w:tabs>
      <w:ind w:left="240"/>
    </w:pPr>
    <w:rPr>
      <w:rFonts w:ascii="Arial" w:hAnsi="Arial" w:cs="Arial"/>
      <w:noProof/>
      <w:w w:val="90"/>
      <w:sz w:val="20"/>
    </w:rPr>
  </w:style>
  <w:style w:type="paragraph" w:styleId="af0">
    <w:name w:val="Normal (Web)"/>
    <w:aliases w:val="Обычный (Web),Обычный (веб) Знак,Обычный (Web)1"/>
    <w:basedOn w:val="a"/>
    <w:uiPriority w:val="99"/>
    <w:rsid w:val="004D5000"/>
    <w:pPr>
      <w:spacing w:before="100" w:beforeAutospacing="1" w:after="100" w:afterAutospacing="1"/>
    </w:pPr>
  </w:style>
  <w:style w:type="character" w:styleId="af1">
    <w:name w:val="Strong"/>
    <w:uiPriority w:val="22"/>
    <w:qFormat/>
    <w:rsid w:val="004D5000"/>
    <w:rPr>
      <w:b/>
      <w:bCs/>
    </w:rPr>
  </w:style>
  <w:style w:type="character" w:customStyle="1" w:styleId="af2">
    <w:name w:val="Цветовое выделение"/>
    <w:rsid w:val="004D5000"/>
    <w:rPr>
      <w:b/>
      <w:bCs/>
      <w:color w:val="000080"/>
      <w:sz w:val="20"/>
      <w:szCs w:val="20"/>
    </w:rPr>
  </w:style>
  <w:style w:type="paragraph" w:styleId="35">
    <w:name w:val="toc 3"/>
    <w:aliases w:val="Огла 3"/>
    <w:basedOn w:val="a"/>
    <w:next w:val="a"/>
    <w:autoRedefine/>
    <w:uiPriority w:val="39"/>
    <w:rsid w:val="004D5000"/>
    <w:pPr>
      <w:ind w:left="480"/>
    </w:pPr>
  </w:style>
  <w:style w:type="paragraph" w:styleId="af3">
    <w:name w:val="footnote text"/>
    <w:basedOn w:val="a"/>
    <w:link w:val="af4"/>
    <w:uiPriority w:val="99"/>
    <w:semiHidden/>
    <w:rsid w:val="004D5000"/>
    <w:rPr>
      <w:sz w:val="20"/>
      <w:szCs w:val="20"/>
    </w:rPr>
  </w:style>
  <w:style w:type="character" w:customStyle="1" w:styleId="af4">
    <w:name w:val="Текст сноски Знак"/>
    <w:basedOn w:val="a0"/>
    <w:link w:val="af3"/>
    <w:uiPriority w:val="99"/>
    <w:semiHidden/>
    <w:rsid w:val="004D5000"/>
    <w:rPr>
      <w:rFonts w:ascii="Times New Roman" w:eastAsia="Times New Roman" w:hAnsi="Times New Roman" w:cs="Times New Roman"/>
      <w:sz w:val="20"/>
      <w:szCs w:val="20"/>
      <w:lang w:eastAsia="ru-RU"/>
    </w:rPr>
  </w:style>
  <w:style w:type="paragraph" w:customStyle="1" w:styleId="xl25">
    <w:name w:val="xl25"/>
    <w:basedOn w:val="a"/>
    <w:rsid w:val="004D5000"/>
    <w:pPr>
      <w:spacing w:before="100" w:beforeAutospacing="1" w:after="100" w:afterAutospacing="1"/>
      <w:jc w:val="center"/>
    </w:pPr>
    <w:rPr>
      <w:rFonts w:ascii="Arial" w:eastAsia="Arial Unicode MS" w:hAnsi="Arial" w:cs="Arial"/>
      <w:sz w:val="22"/>
      <w:szCs w:val="22"/>
    </w:rPr>
  </w:style>
  <w:style w:type="paragraph" w:customStyle="1" w:styleId="xl46">
    <w:name w:val="xl46"/>
    <w:basedOn w:val="a"/>
    <w:rsid w:val="004D5000"/>
    <w:pPr>
      <w:pBdr>
        <w:left w:val="single" w:sz="8" w:space="0" w:color="auto"/>
        <w:bottom w:val="single" w:sz="8" w:space="0" w:color="auto"/>
      </w:pBdr>
      <w:spacing w:before="100" w:beforeAutospacing="1" w:after="100" w:afterAutospacing="1"/>
      <w:jc w:val="center"/>
      <w:textAlignment w:val="center"/>
    </w:pPr>
    <w:rPr>
      <w:rFonts w:ascii="Arial" w:eastAsia="Arial Unicode MS" w:hAnsi="Arial" w:cs="Arial"/>
      <w:b/>
      <w:bCs/>
      <w:sz w:val="22"/>
      <w:szCs w:val="22"/>
    </w:rPr>
  </w:style>
  <w:style w:type="paragraph" w:customStyle="1" w:styleId="font5">
    <w:name w:val="font5"/>
    <w:basedOn w:val="a"/>
    <w:rsid w:val="004D5000"/>
    <w:pPr>
      <w:spacing w:before="100" w:beforeAutospacing="1" w:after="100" w:afterAutospacing="1"/>
    </w:pPr>
    <w:rPr>
      <w:rFonts w:ascii="Arial" w:eastAsia="Arial Unicode MS" w:hAnsi="Arial" w:cs="Arial"/>
      <w:sz w:val="22"/>
      <w:szCs w:val="22"/>
    </w:rPr>
  </w:style>
  <w:style w:type="paragraph" w:customStyle="1" w:styleId="FR3">
    <w:name w:val="FR3"/>
    <w:rsid w:val="004D5000"/>
    <w:pPr>
      <w:widowControl w:val="0"/>
      <w:autoSpaceDE w:val="0"/>
      <w:autoSpaceDN w:val="0"/>
      <w:adjustRightInd w:val="0"/>
      <w:spacing w:before="1080" w:after="0" w:line="240" w:lineRule="auto"/>
      <w:ind w:left="320"/>
    </w:pPr>
    <w:rPr>
      <w:rFonts w:ascii="Arial" w:eastAsia="Times New Roman" w:hAnsi="Arial" w:cs="Arial"/>
      <w:i/>
      <w:iCs/>
      <w:sz w:val="12"/>
      <w:szCs w:val="12"/>
      <w:lang w:val="en-US" w:eastAsia="ru-RU"/>
    </w:rPr>
  </w:style>
  <w:style w:type="character" w:styleId="af5">
    <w:name w:val="FollowedHyperlink"/>
    <w:rsid w:val="004D5000"/>
    <w:rPr>
      <w:color w:val="800080"/>
      <w:u w:val="single"/>
    </w:rPr>
  </w:style>
  <w:style w:type="paragraph" w:styleId="af6">
    <w:name w:val="Balloon Text"/>
    <w:basedOn w:val="a"/>
    <w:link w:val="af7"/>
    <w:uiPriority w:val="99"/>
    <w:semiHidden/>
    <w:rsid w:val="004D5000"/>
    <w:rPr>
      <w:rFonts w:ascii="Tahoma" w:hAnsi="Tahoma"/>
      <w:sz w:val="16"/>
      <w:szCs w:val="16"/>
    </w:rPr>
  </w:style>
  <w:style w:type="character" w:customStyle="1" w:styleId="af7">
    <w:name w:val="Текст выноски Знак"/>
    <w:basedOn w:val="a0"/>
    <w:link w:val="af6"/>
    <w:uiPriority w:val="99"/>
    <w:semiHidden/>
    <w:rsid w:val="004D5000"/>
    <w:rPr>
      <w:rFonts w:ascii="Tahoma" w:eastAsia="Times New Roman" w:hAnsi="Tahoma" w:cs="Times New Roman"/>
      <w:sz w:val="16"/>
      <w:szCs w:val="16"/>
    </w:rPr>
  </w:style>
  <w:style w:type="paragraph" w:styleId="af8">
    <w:name w:val="Title"/>
    <w:basedOn w:val="a"/>
    <w:link w:val="af9"/>
    <w:qFormat/>
    <w:rsid w:val="004D5000"/>
    <w:pPr>
      <w:jc w:val="center"/>
    </w:pPr>
    <w:rPr>
      <w:b/>
      <w:bCs/>
      <w:sz w:val="28"/>
      <w:szCs w:val="28"/>
    </w:rPr>
  </w:style>
  <w:style w:type="character" w:customStyle="1" w:styleId="af9">
    <w:name w:val="Название Знак"/>
    <w:basedOn w:val="a0"/>
    <w:link w:val="af8"/>
    <w:rsid w:val="004D5000"/>
    <w:rPr>
      <w:rFonts w:ascii="Times New Roman" w:eastAsia="Times New Roman" w:hAnsi="Times New Roman" w:cs="Times New Roman"/>
      <w:b/>
      <w:bCs/>
      <w:sz w:val="28"/>
      <w:szCs w:val="28"/>
    </w:rPr>
  </w:style>
  <w:style w:type="paragraph" w:customStyle="1" w:styleId="Aaoieeeieiioeooe">
    <w:name w:val="Aa?oiee eieiioeooe"/>
    <w:basedOn w:val="a"/>
    <w:rsid w:val="004D5000"/>
    <w:pPr>
      <w:widowControl w:val="0"/>
      <w:tabs>
        <w:tab w:val="center" w:pos="4153"/>
        <w:tab w:val="right" w:pos="8306"/>
      </w:tabs>
      <w:overflowPunct w:val="0"/>
      <w:autoSpaceDE w:val="0"/>
      <w:autoSpaceDN w:val="0"/>
      <w:adjustRightInd w:val="0"/>
      <w:textAlignment w:val="baseline"/>
    </w:pPr>
    <w:rPr>
      <w:szCs w:val="20"/>
    </w:rPr>
  </w:style>
  <w:style w:type="paragraph" w:customStyle="1" w:styleId="xl41">
    <w:name w:val="xl41"/>
    <w:basedOn w:val="a"/>
    <w:rsid w:val="004D5000"/>
    <w:pPr>
      <w:pBdr>
        <w:left w:val="single" w:sz="8"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2"/>
      <w:szCs w:val="22"/>
    </w:rPr>
  </w:style>
  <w:style w:type="paragraph" w:customStyle="1" w:styleId="FR2">
    <w:name w:val="FR2"/>
    <w:rsid w:val="004D5000"/>
    <w:pPr>
      <w:widowControl w:val="0"/>
      <w:autoSpaceDE w:val="0"/>
      <w:autoSpaceDN w:val="0"/>
      <w:adjustRightInd w:val="0"/>
      <w:spacing w:before="220" w:after="0" w:line="240" w:lineRule="auto"/>
      <w:ind w:left="2640"/>
    </w:pPr>
    <w:rPr>
      <w:rFonts w:ascii="Arial" w:eastAsia="Times New Roman" w:hAnsi="Arial" w:cs="Arial"/>
      <w:b/>
      <w:bCs/>
      <w:sz w:val="16"/>
      <w:szCs w:val="16"/>
      <w:lang w:eastAsia="ru-RU"/>
    </w:rPr>
  </w:style>
  <w:style w:type="paragraph" w:customStyle="1" w:styleId="caaieiaie2">
    <w:name w:val="caaieiaie 2"/>
    <w:basedOn w:val="a"/>
    <w:next w:val="a"/>
    <w:rsid w:val="004D5000"/>
    <w:pPr>
      <w:keepNext/>
      <w:overflowPunct w:val="0"/>
      <w:autoSpaceDE w:val="0"/>
      <w:autoSpaceDN w:val="0"/>
      <w:adjustRightInd w:val="0"/>
      <w:ind w:firstLine="851"/>
      <w:jc w:val="both"/>
      <w:textAlignment w:val="baseline"/>
    </w:pPr>
    <w:rPr>
      <w:sz w:val="28"/>
      <w:szCs w:val="28"/>
    </w:rPr>
  </w:style>
  <w:style w:type="character" w:styleId="afa">
    <w:name w:val="Emphasis"/>
    <w:qFormat/>
    <w:rsid w:val="004D5000"/>
    <w:rPr>
      <w:i/>
      <w:iCs/>
    </w:rPr>
  </w:style>
  <w:style w:type="character" w:customStyle="1" w:styleId="articletitle">
    <w:name w:val="articletitle"/>
    <w:rsid w:val="004D5000"/>
    <w:rPr>
      <w:rFonts w:ascii="Arial" w:hAnsi="Arial" w:cs="Arial" w:hint="default"/>
      <w:b/>
      <w:bCs/>
      <w:color w:val="000000"/>
      <w:sz w:val="28"/>
      <w:szCs w:val="28"/>
    </w:rPr>
  </w:style>
  <w:style w:type="paragraph" w:customStyle="1" w:styleId="FR1">
    <w:name w:val="FR1"/>
    <w:rsid w:val="004D5000"/>
    <w:pPr>
      <w:widowControl w:val="0"/>
      <w:autoSpaceDE w:val="0"/>
      <w:autoSpaceDN w:val="0"/>
      <w:adjustRightInd w:val="0"/>
      <w:spacing w:after="0" w:line="240" w:lineRule="auto"/>
      <w:ind w:left="120" w:firstLine="720"/>
      <w:jc w:val="both"/>
    </w:pPr>
    <w:rPr>
      <w:rFonts w:ascii="Arial" w:eastAsia="Times New Roman" w:hAnsi="Arial" w:cs="Arial"/>
      <w:b/>
      <w:bCs/>
      <w:i/>
      <w:iCs/>
      <w:lang w:eastAsia="ru-RU"/>
    </w:rPr>
  </w:style>
  <w:style w:type="paragraph" w:customStyle="1" w:styleId="13">
    <w:name w:val="Стиль1"/>
    <w:basedOn w:val="4"/>
    <w:rsid w:val="004D5000"/>
    <w:pPr>
      <w:spacing w:line="240" w:lineRule="auto"/>
      <w:ind w:firstLine="357"/>
      <w:jc w:val="right"/>
    </w:pPr>
    <w:rPr>
      <w:rFonts w:ascii="Arial" w:hAnsi="Arial" w:cs="Arial"/>
      <w:b/>
      <w:bCs/>
      <w:iCs w:val="0"/>
      <w:color w:val="auto"/>
      <w:sz w:val="22"/>
    </w:rPr>
  </w:style>
  <w:style w:type="paragraph" w:customStyle="1" w:styleId="26">
    <w:name w:val="Стиль2"/>
    <w:basedOn w:val="1"/>
    <w:rsid w:val="004D5000"/>
    <w:pPr>
      <w:tabs>
        <w:tab w:val="num" w:pos="432"/>
      </w:tabs>
      <w:autoSpaceDE/>
      <w:autoSpaceDN/>
      <w:adjustRightInd/>
      <w:spacing w:before="240" w:after="240" w:line="480" w:lineRule="auto"/>
      <w:ind w:left="432" w:hanging="432"/>
      <w:jc w:val="right"/>
    </w:pPr>
    <w:rPr>
      <w:rFonts w:ascii="Arial" w:hAnsi="Arial" w:cs="Arial"/>
      <w:bCs w:val="0"/>
      <w:color w:val="auto"/>
      <w:sz w:val="28"/>
      <w:szCs w:val="24"/>
    </w:rPr>
  </w:style>
  <w:style w:type="paragraph" w:customStyle="1" w:styleId="font6">
    <w:name w:val="font6"/>
    <w:basedOn w:val="a"/>
    <w:rsid w:val="004D5000"/>
    <w:pPr>
      <w:spacing w:before="100" w:beforeAutospacing="1" w:after="100" w:afterAutospacing="1"/>
    </w:pPr>
    <w:rPr>
      <w:rFonts w:ascii="Arial" w:eastAsia="Arial Unicode MS" w:hAnsi="Arial" w:cs="Arial"/>
      <w:sz w:val="20"/>
      <w:szCs w:val="20"/>
    </w:rPr>
  </w:style>
  <w:style w:type="paragraph" w:customStyle="1" w:styleId="font7">
    <w:name w:val="font7"/>
    <w:basedOn w:val="a"/>
    <w:rsid w:val="004D5000"/>
    <w:pPr>
      <w:spacing w:before="100" w:beforeAutospacing="1" w:after="100" w:afterAutospacing="1"/>
    </w:pPr>
    <w:rPr>
      <w:rFonts w:ascii="Arial" w:eastAsia="Arial Unicode MS" w:hAnsi="Arial" w:cs="Arial"/>
      <w:sz w:val="20"/>
      <w:szCs w:val="20"/>
    </w:rPr>
  </w:style>
  <w:style w:type="paragraph" w:customStyle="1" w:styleId="xl24">
    <w:name w:val="xl24"/>
    <w:basedOn w:val="a"/>
    <w:rsid w:val="004D5000"/>
    <w:pPr>
      <w:pBdr>
        <w:top w:val="single" w:sz="4" w:space="0" w:color="auto"/>
        <w:bottom w:val="single" w:sz="4" w:space="0" w:color="auto"/>
      </w:pBdr>
      <w:spacing w:before="100" w:beforeAutospacing="1" w:after="100" w:afterAutospacing="1"/>
      <w:jc w:val="center"/>
      <w:textAlignment w:val="top"/>
    </w:pPr>
    <w:rPr>
      <w:rFonts w:ascii="Arial" w:eastAsia="Arial Unicode MS" w:hAnsi="Arial" w:cs="Arial"/>
      <w:b/>
      <w:bCs/>
    </w:rPr>
  </w:style>
  <w:style w:type="paragraph" w:customStyle="1" w:styleId="xl26">
    <w:name w:val="xl26"/>
    <w:basedOn w:val="a"/>
    <w:rsid w:val="004D5000"/>
    <w:pPr>
      <w:pBdr>
        <w:left w:val="single" w:sz="4" w:space="0" w:color="auto"/>
        <w:bottom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27">
    <w:name w:val="xl27"/>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8">
    <w:name w:val="xl28"/>
    <w:basedOn w:val="a"/>
    <w:rsid w:val="004D500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9">
    <w:name w:val="xl29"/>
    <w:basedOn w:val="a"/>
    <w:rsid w:val="004D5000"/>
    <w:pPr>
      <w:pBdr>
        <w:left w:val="single" w:sz="4" w:space="0" w:color="auto"/>
        <w:bottom w:val="single" w:sz="4" w:space="0" w:color="auto"/>
      </w:pBdr>
      <w:spacing w:before="100" w:beforeAutospacing="1" w:after="100" w:afterAutospacing="1"/>
      <w:textAlignment w:val="top"/>
    </w:pPr>
    <w:rPr>
      <w:rFonts w:ascii="Arial" w:eastAsia="Arial Unicode MS" w:hAnsi="Arial" w:cs="Arial"/>
    </w:rPr>
  </w:style>
  <w:style w:type="paragraph" w:customStyle="1" w:styleId="xl30">
    <w:name w:val="xl30"/>
    <w:basedOn w:val="a"/>
    <w:rsid w:val="004D5000"/>
    <w:pPr>
      <w:pBdr>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31">
    <w:name w:val="xl31"/>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2">
    <w:name w:val="xl32"/>
    <w:basedOn w:val="a"/>
    <w:rsid w:val="004D5000"/>
    <w:pPr>
      <w:pBdr>
        <w:left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33">
    <w:name w:val="xl33"/>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4">
    <w:name w:val="xl34"/>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i/>
      <w:iCs/>
    </w:rPr>
  </w:style>
  <w:style w:type="paragraph" w:customStyle="1" w:styleId="xl35">
    <w:name w:val="xl35"/>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6">
    <w:name w:val="xl36"/>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7">
    <w:name w:val="xl37"/>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rPr>
  </w:style>
  <w:style w:type="paragraph" w:customStyle="1" w:styleId="xl38">
    <w:name w:val="xl38"/>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i/>
      <w:iCs/>
    </w:rPr>
  </w:style>
  <w:style w:type="paragraph" w:customStyle="1" w:styleId="xl39">
    <w:name w:val="xl39"/>
    <w:basedOn w:val="a"/>
    <w:rsid w:val="004D5000"/>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eastAsia="Arial Unicode MS" w:hAnsi="Arial" w:cs="Arial"/>
      <w:b/>
      <w:bCs/>
      <w:i/>
      <w:iCs/>
    </w:rPr>
  </w:style>
  <w:style w:type="paragraph" w:customStyle="1" w:styleId="xl40">
    <w:name w:val="xl40"/>
    <w:basedOn w:val="a"/>
    <w:rsid w:val="004D500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42">
    <w:name w:val="xl42"/>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43">
    <w:name w:val="xl43"/>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ConsNormal">
    <w:name w:val="ConsNormal"/>
    <w:rsid w:val="004D5000"/>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mmon">
    <w:name w:val="common"/>
    <w:basedOn w:val="a"/>
    <w:rsid w:val="004D5000"/>
    <w:pPr>
      <w:spacing w:before="100" w:beforeAutospacing="1" w:after="100" w:afterAutospacing="1"/>
      <w:ind w:firstLine="300"/>
      <w:jc w:val="both"/>
    </w:pPr>
    <w:rPr>
      <w:rFonts w:ascii="Arial" w:hAnsi="Arial" w:cs="Arial"/>
      <w:color w:val="000000"/>
      <w:sz w:val="20"/>
      <w:szCs w:val="20"/>
    </w:rPr>
  </w:style>
  <w:style w:type="paragraph" w:customStyle="1" w:styleId="ConsPlusNormal">
    <w:name w:val="ConsPlusNormal"/>
    <w:rsid w:val="004D500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41">
    <w:name w:val="toc 4"/>
    <w:basedOn w:val="a"/>
    <w:next w:val="a"/>
    <w:autoRedefine/>
    <w:uiPriority w:val="39"/>
    <w:rsid w:val="004D5000"/>
    <w:pPr>
      <w:ind w:left="720"/>
    </w:pPr>
  </w:style>
  <w:style w:type="paragraph" w:customStyle="1" w:styleId="ConsTitle">
    <w:name w:val="ConsTitle"/>
    <w:rsid w:val="004D5000"/>
    <w:pPr>
      <w:widowControl w:val="0"/>
      <w:overflowPunct w:val="0"/>
      <w:autoSpaceDE w:val="0"/>
      <w:autoSpaceDN w:val="0"/>
      <w:adjustRightInd w:val="0"/>
      <w:spacing w:after="0" w:line="240" w:lineRule="auto"/>
    </w:pPr>
    <w:rPr>
      <w:rFonts w:ascii="Arial" w:eastAsia="Times New Roman" w:hAnsi="Arial" w:cs="Times New Roman"/>
      <w:b/>
      <w:sz w:val="16"/>
      <w:szCs w:val="20"/>
      <w:lang w:eastAsia="ru-RU"/>
    </w:rPr>
  </w:style>
  <w:style w:type="paragraph" w:customStyle="1" w:styleId="27">
    <w:name w:val="Обычный2"/>
    <w:rsid w:val="00776670"/>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36">
    <w:name w:val="Обычный3"/>
    <w:rsid w:val="00A0570E"/>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styleId="afb">
    <w:name w:val="Plain Text"/>
    <w:basedOn w:val="a"/>
    <w:link w:val="afc"/>
    <w:rsid w:val="00BA47E7"/>
    <w:pPr>
      <w:widowControl w:val="0"/>
      <w:autoSpaceDE w:val="0"/>
      <w:autoSpaceDN w:val="0"/>
      <w:adjustRightInd w:val="0"/>
    </w:pPr>
    <w:rPr>
      <w:rFonts w:ascii="Courier New" w:hAnsi="Courier New"/>
      <w:sz w:val="20"/>
      <w:szCs w:val="20"/>
    </w:rPr>
  </w:style>
  <w:style w:type="character" w:customStyle="1" w:styleId="afc">
    <w:name w:val="Текст Знак"/>
    <w:basedOn w:val="a0"/>
    <w:link w:val="afb"/>
    <w:rsid w:val="00BA47E7"/>
    <w:rPr>
      <w:rFonts w:ascii="Courier New" w:eastAsia="Times New Roman" w:hAnsi="Courier New" w:cs="Times New Roman"/>
      <w:sz w:val="20"/>
      <w:szCs w:val="20"/>
      <w:lang w:eastAsia="ru-RU"/>
    </w:rPr>
  </w:style>
  <w:style w:type="paragraph" w:customStyle="1" w:styleId="Style4">
    <w:name w:val="Style4"/>
    <w:basedOn w:val="a"/>
    <w:uiPriority w:val="99"/>
    <w:rsid w:val="00BA47E7"/>
    <w:pPr>
      <w:widowControl w:val="0"/>
      <w:autoSpaceDE w:val="0"/>
      <w:autoSpaceDN w:val="0"/>
      <w:adjustRightInd w:val="0"/>
      <w:spacing w:line="324" w:lineRule="exact"/>
    </w:pPr>
    <w:rPr>
      <w:rFonts w:ascii="Calibri" w:hAnsi="Calibri"/>
    </w:rPr>
  </w:style>
  <w:style w:type="character" w:customStyle="1" w:styleId="FontStyle28">
    <w:name w:val="Font Style28"/>
    <w:uiPriority w:val="99"/>
    <w:rsid w:val="00BA47E7"/>
    <w:rPr>
      <w:rFonts w:ascii="Times New Roman" w:hAnsi="Times New Roman" w:cs="Times New Roman"/>
      <w:sz w:val="26"/>
      <w:szCs w:val="26"/>
    </w:rPr>
  </w:style>
  <w:style w:type="paragraph" w:styleId="afd">
    <w:name w:val="Document Map"/>
    <w:basedOn w:val="a"/>
    <w:link w:val="afe"/>
    <w:semiHidden/>
    <w:rsid w:val="00BA47E7"/>
    <w:pPr>
      <w:shd w:val="clear" w:color="auto" w:fill="000080"/>
    </w:pPr>
    <w:rPr>
      <w:rFonts w:ascii="Tahoma" w:hAnsi="Tahoma"/>
      <w:sz w:val="20"/>
      <w:szCs w:val="20"/>
    </w:rPr>
  </w:style>
  <w:style w:type="character" w:customStyle="1" w:styleId="afe">
    <w:name w:val="Схема документа Знак"/>
    <w:basedOn w:val="a0"/>
    <w:link w:val="afd"/>
    <w:semiHidden/>
    <w:rsid w:val="00BA47E7"/>
    <w:rPr>
      <w:rFonts w:ascii="Tahoma" w:eastAsia="Times New Roman" w:hAnsi="Tahoma" w:cs="Times New Roman"/>
      <w:sz w:val="20"/>
      <w:szCs w:val="20"/>
      <w:shd w:val="clear" w:color="auto" w:fill="000080"/>
      <w:lang w:eastAsia="ru-RU"/>
    </w:rPr>
  </w:style>
  <w:style w:type="paragraph" w:customStyle="1" w:styleId="Style6">
    <w:name w:val="Style6"/>
    <w:basedOn w:val="a"/>
    <w:rsid w:val="00BA47E7"/>
    <w:pPr>
      <w:widowControl w:val="0"/>
      <w:autoSpaceDE w:val="0"/>
      <w:autoSpaceDN w:val="0"/>
      <w:adjustRightInd w:val="0"/>
    </w:pPr>
  </w:style>
  <w:style w:type="paragraph" w:customStyle="1" w:styleId="Style5">
    <w:name w:val="Style5"/>
    <w:basedOn w:val="a"/>
    <w:rsid w:val="00BA47E7"/>
    <w:pPr>
      <w:widowControl w:val="0"/>
      <w:autoSpaceDE w:val="0"/>
      <w:autoSpaceDN w:val="0"/>
      <w:adjustRightInd w:val="0"/>
      <w:spacing w:line="413" w:lineRule="exact"/>
      <w:ind w:firstLine="691"/>
      <w:jc w:val="both"/>
    </w:pPr>
  </w:style>
  <w:style w:type="paragraph" w:customStyle="1" w:styleId="Style2">
    <w:name w:val="Style2"/>
    <w:basedOn w:val="a"/>
    <w:next w:val="a"/>
    <w:uiPriority w:val="99"/>
    <w:rsid w:val="00BA47E7"/>
    <w:pPr>
      <w:widowControl w:val="0"/>
      <w:autoSpaceDE w:val="0"/>
      <w:autoSpaceDN w:val="0"/>
      <w:adjustRightInd w:val="0"/>
    </w:pPr>
    <w:rPr>
      <w:b/>
    </w:rPr>
  </w:style>
  <w:style w:type="paragraph" w:customStyle="1" w:styleId="Style1">
    <w:name w:val="Style1"/>
    <w:basedOn w:val="a"/>
    <w:next w:val="a"/>
    <w:rsid w:val="00BA47E7"/>
    <w:pPr>
      <w:widowControl w:val="0"/>
      <w:autoSpaceDE w:val="0"/>
      <w:autoSpaceDN w:val="0"/>
      <w:adjustRightInd w:val="0"/>
      <w:contextualSpacing/>
      <w:jc w:val="both"/>
    </w:pPr>
    <w:rPr>
      <w:b/>
      <w:sz w:val="28"/>
    </w:rPr>
  </w:style>
  <w:style w:type="paragraph" w:styleId="aff">
    <w:name w:val="List"/>
    <w:basedOn w:val="a"/>
    <w:rsid w:val="00BA47E7"/>
    <w:pPr>
      <w:ind w:left="283" w:hanging="283"/>
    </w:pPr>
    <w:rPr>
      <w:szCs w:val="20"/>
    </w:rPr>
  </w:style>
  <w:style w:type="paragraph" w:styleId="28">
    <w:name w:val="List 2"/>
    <w:basedOn w:val="a"/>
    <w:rsid w:val="00BA47E7"/>
    <w:pPr>
      <w:ind w:left="566" w:hanging="283"/>
    </w:pPr>
    <w:rPr>
      <w:szCs w:val="20"/>
    </w:rPr>
  </w:style>
  <w:style w:type="paragraph" w:styleId="37">
    <w:name w:val="List 3"/>
    <w:basedOn w:val="a"/>
    <w:rsid w:val="00BA47E7"/>
    <w:pPr>
      <w:ind w:left="849" w:hanging="283"/>
    </w:pPr>
    <w:rPr>
      <w:szCs w:val="20"/>
    </w:rPr>
  </w:style>
  <w:style w:type="paragraph" w:styleId="42">
    <w:name w:val="List 4"/>
    <w:basedOn w:val="a"/>
    <w:rsid w:val="00BA47E7"/>
    <w:pPr>
      <w:ind w:left="1132" w:hanging="283"/>
    </w:pPr>
    <w:rPr>
      <w:szCs w:val="20"/>
    </w:rPr>
  </w:style>
  <w:style w:type="paragraph" w:styleId="aff0">
    <w:name w:val="List Continue"/>
    <w:basedOn w:val="a"/>
    <w:rsid w:val="00BA47E7"/>
    <w:pPr>
      <w:spacing w:after="120"/>
      <w:ind w:left="283"/>
    </w:pPr>
    <w:rPr>
      <w:szCs w:val="20"/>
    </w:rPr>
  </w:style>
  <w:style w:type="paragraph" w:styleId="29">
    <w:name w:val="List Continue 2"/>
    <w:basedOn w:val="a"/>
    <w:rsid w:val="00BA47E7"/>
    <w:pPr>
      <w:spacing w:after="120"/>
      <w:ind w:left="566"/>
    </w:pPr>
    <w:rPr>
      <w:szCs w:val="20"/>
    </w:rPr>
  </w:style>
  <w:style w:type="paragraph" w:styleId="38">
    <w:name w:val="List Continue 3"/>
    <w:basedOn w:val="a"/>
    <w:rsid w:val="00BA47E7"/>
    <w:pPr>
      <w:spacing w:after="120"/>
      <w:ind w:left="849"/>
    </w:pPr>
    <w:rPr>
      <w:szCs w:val="20"/>
    </w:rPr>
  </w:style>
  <w:style w:type="paragraph" w:styleId="43">
    <w:name w:val="List Continue 4"/>
    <w:basedOn w:val="a"/>
    <w:rsid w:val="00BA47E7"/>
    <w:pPr>
      <w:spacing w:after="120"/>
      <w:ind w:left="1132"/>
    </w:pPr>
    <w:rPr>
      <w:szCs w:val="20"/>
    </w:rPr>
  </w:style>
  <w:style w:type="paragraph" w:customStyle="1" w:styleId="aff1">
    <w:name w:val="Обратный адрес"/>
    <w:basedOn w:val="a"/>
    <w:rsid w:val="00BA47E7"/>
    <w:rPr>
      <w:szCs w:val="20"/>
    </w:rPr>
  </w:style>
  <w:style w:type="paragraph" w:customStyle="1" w:styleId="aff2">
    <w:name w:val="Строка ссылки"/>
    <w:basedOn w:val="a7"/>
    <w:rsid w:val="00BA47E7"/>
    <w:pPr>
      <w:jc w:val="left"/>
    </w:pPr>
    <w:rPr>
      <w:sz w:val="28"/>
    </w:rPr>
  </w:style>
  <w:style w:type="paragraph" w:styleId="aff3">
    <w:name w:val="Normal Indent"/>
    <w:basedOn w:val="a"/>
    <w:rsid w:val="00BA47E7"/>
    <w:pPr>
      <w:ind w:left="708"/>
    </w:pPr>
    <w:rPr>
      <w:szCs w:val="20"/>
    </w:rPr>
  </w:style>
  <w:style w:type="paragraph" w:styleId="aff4">
    <w:name w:val="Signature"/>
    <w:basedOn w:val="a"/>
    <w:link w:val="aff5"/>
    <w:rsid w:val="00BA47E7"/>
    <w:pPr>
      <w:ind w:left="4252"/>
    </w:pPr>
    <w:rPr>
      <w:szCs w:val="20"/>
    </w:rPr>
  </w:style>
  <w:style w:type="character" w:customStyle="1" w:styleId="aff5">
    <w:name w:val="Подпись Знак"/>
    <w:basedOn w:val="a0"/>
    <w:link w:val="aff4"/>
    <w:rsid w:val="00BA47E7"/>
    <w:rPr>
      <w:rFonts w:ascii="Times New Roman" w:eastAsia="Times New Roman" w:hAnsi="Times New Roman" w:cs="Times New Roman"/>
      <w:sz w:val="24"/>
      <w:szCs w:val="20"/>
      <w:lang w:eastAsia="ru-RU"/>
    </w:rPr>
  </w:style>
  <w:style w:type="paragraph" w:customStyle="1" w:styleId="PP">
    <w:name w:val="Строка PP"/>
    <w:basedOn w:val="aff4"/>
    <w:rsid w:val="00BA47E7"/>
  </w:style>
  <w:style w:type="paragraph" w:styleId="91">
    <w:name w:val="toc 9"/>
    <w:basedOn w:val="a"/>
    <w:next w:val="a"/>
    <w:autoRedefine/>
    <w:uiPriority w:val="39"/>
    <w:rsid w:val="00BA47E7"/>
    <w:pPr>
      <w:ind w:left="1920"/>
    </w:pPr>
    <w:rPr>
      <w:rFonts w:ascii="Calibri" w:hAnsi="Calibri"/>
      <w:sz w:val="20"/>
      <w:szCs w:val="20"/>
    </w:rPr>
  </w:style>
  <w:style w:type="paragraph" w:styleId="51">
    <w:name w:val="toc 5"/>
    <w:basedOn w:val="a"/>
    <w:next w:val="a"/>
    <w:autoRedefine/>
    <w:uiPriority w:val="39"/>
    <w:rsid w:val="00BA47E7"/>
    <w:pPr>
      <w:ind w:left="960"/>
    </w:pPr>
    <w:rPr>
      <w:rFonts w:ascii="Calibri" w:hAnsi="Calibri"/>
      <w:sz w:val="20"/>
      <w:szCs w:val="20"/>
    </w:rPr>
  </w:style>
  <w:style w:type="paragraph" w:styleId="61">
    <w:name w:val="toc 6"/>
    <w:basedOn w:val="a"/>
    <w:next w:val="a"/>
    <w:autoRedefine/>
    <w:uiPriority w:val="39"/>
    <w:rsid w:val="00BA47E7"/>
    <w:pPr>
      <w:ind w:left="1200"/>
    </w:pPr>
    <w:rPr>
      <w:rFonts w:ascii="Calibri" w:hAnsi="Calibri"/>
      <w:sz w:val="20"/>
      <w:szCs w:val="20"/>
    </w:rPr>
  </w:style>
  <w:style w:type="paragraph" w:styleId="71">
    <w:name w:val="toc 7"/>
    <w:basedOn w:val="a"/>
    <w:next w:val="a"/>
    <w:autoRedefine/>
    <w:uiPriority w:val="39"/>
    <w:rsid w:val="00BA47E7"/>
    <w:pPr>
      <w:ind w:left="1440"/>
    </w:pPr>
    <w:rPr>
      <w:rFonts w:ascii="Calibri" w:hAnsi="Calibri"/>
      <w:sz w:val="20"/>
      <w:szCs w:val="20"/>
    </w:rPr>
  </w:style>
  <w:style w:type="paragraph" w:styleId="81">
    <w:name w:val="toc 8"/>
    <w:basedOn w:val="a"/>
    <w:next w:val="a"/>
    <w:autoRedefine/>
    <w:uiPriority w:val="39"/>
    <w:rsid w:val="00BA47E7"/>
    <w:pPr>
      <w:ind w:left="1680"/>
    </w:pPr>
    <w:rPr>
      <w:rFonts w:ascii="Calibri" w:hAnsi="Calibri"/>
      <w:sz w:val="20"/>
      <w:szCs w:val="20"/>
    </w:rPr>
  </w:style>
  <w:style w:type="character" w:customStyle="1" w:styleId="aff6">
    <w:name w:val="Текст в табл"/>
    <w:rsid w:val="00BA47E7"/>
    <w:rPr>
      <w:rFonts w:ascii="Arial" w:hAnsi="Arial"/>
      <w:noProof w:val="0"/>
      <w:sz w:val="16"/>
      <w:lang w:val="ru-RU"/>
    </w:rPr>
  </w:style>
  <w:style w:type="paragraph" w:customStyle="1" w:styleId="aff7">
    <w:name w:val="Заголовок таблицы"/>
    <w:basedOn w:val="a"/>
    <w:next w:val="a"/>
    <w:link w:val="aff8"/>
    <w:rsid w:val="00BA47E7"/>
    <w:pPr>
      <w:spacing w:before="60" w:after="60"/>
      <w:jc w:val="center"/>
      <w:outlineLvl w:val="3"/>
    </w:pPr>
    <w:rPr>
      <w:rFonts w:ascii="Arial" w:hAnsi="Arial"/>
      <w:b/>
      <w:sz w:val="20"/>
      <w:szCs w:val="18"/>
    </w:rPr>
  </w:style>
  <w:style w:type="character" w:customStyle="1" w:styleId="aff8">
    <w:name w:val="Заголовок таблицы Знак"/>
    <w:link w:val="aff7"/>
    <w:rsid w:val="00BA47E7"/>
    <w:rPr>
      <w:rFonts w:ascii="Arial" w:eastAsia="Times New Roman" w:hAnsi="Arial" w:cs="Times New Roman"/>
      <w:b/>
      <w:sz w:val="20"/>
      <w:szCs w:val="18"/>
      <w:lang w:eastAsia="ru-RU"/>
    </w:rPr>
  </w:style>
  <w:style w:type="paragraph" w:styleId="aff9">
    <w:name w:val="annotation text"/>
    <w:basedOn w:val="a"/>
    <w:link w:val="affa"/>
    <w:uiPriority w:val="99"/>
    <w:semiHidden/>
    <w:unhideWhenUsed/>
    <w:rsid w:val="00BA47E7"/>
    <w:pPr>
      <w:jc w:val="both"/>
    </w:pPr>
    <w:rPr>
      <w:rFonts w:eastAsia="Calibri"/>
      <w:sz w:val="20"/>
      <w:szCs w:val="20"/>
    </w:rPr>
  </w:style>
  <w:style w:type="character" w:customStyle="1" w:styleId="affa">
    <w:name w:val="Текст примечания Знак"/>
    <w:basedOn w:val="a0"/>
    <w:link w:val="aff9"/>
    <w:uiPriority w:val="99"/>
    <w:semiHidden/>
    <w:rsid w:val="00BA47E7"/>
    <w:rPr>
      <w:rFonts w:ascii="Times New Roman" w:eastAsia="Calibri" w:hAnsi="Times New Roman" w:cs="Times New Roman"/>
      <w:sz w:val="20"/>
      <w:szCs w:val="20"/>
    </w:rPr>
  </w:style>
  <w:style w:type="paragraph" w:customStyle="1" w:styleId="affb">
    <w:name w:val="Текст (прав)"/>
    <w:basedOn w:val="a"/>
    <w:next w:val="a"/>
    <w:rsid w:val="00BA47E7"/>
    <w:pPr>
      <w:jc w:val="right"/>
    </w:pPr>
    <w:rPr>
      <w:rFonts w:ascii="Arial" w:hAnsi="Arial"/>
      <w:sz w:val="16"/>
      <w:szCs w:val="20"/>
    </w:rPr>
  </w:style>
  <w:style w:type="paragraph" w:styleId="affc">
    <w:name w:val="annotation subject"/>
    <w:basedOn w:val="aff9"/>
    <w:next w:val="aff9"/>
    <w:link w:val="affd"/>
    <w:uiPriority w:val="99"/>
    <w:semiHidden/>
    <w:unhideWhenUsed/>
    <w:rsid w:val="00BA47E7"/>
    <w:pPr>
      <w:jc w:val="left"/>
    </w:pPr>
    <w:rPr>
      <w:rFonts w:eastAsia="Times New Roman"/>
      <w:b/>
      <w:bCs/>
    </w:rPr>
  </w:style>
  <w:style w:type="character" w:customStyle="1" w:styleId="affd">
    <w:name w:val="Тема примечания Знак"/>
    <w:basedOn w:val="affa"/>
    <w:link w:val="affc"/>
    <w:uiPriority w:val="99"/>
    <w:semiHidden/>
    <w:rsid w:val="00BA47E7"/>
    <w:rPr>
      <w:rFonts w:ascii="Times New Roman" w:eastAsia="Times New Roman" w:hAnsi="Times New Roman" w:cs="Times New Roman"/>
      <w:b/>
      <w:bCs/>
      <w:sz w:val="20"/>
      <w:szCs w:val="20"/>
      <w:lang w:eastAsia="ru-RU"/>
    </w:rPr>
  </w:style>
  <w:style w:type="paragraph" w:customStyle="1" w:styleId="Style3">
    <w:name w:val="Style3"/>
    <w:basedOn w:val="a"/>
    <w:rsid w:val="00BA47E7"/>
    <w:pPr>
      <w:widowControl w:val="0"/>
      <w:autoSpaceDE w:val="0"/>
      <w:autoSpaceDN w:val="0"/>
      <w:adjustRightInd w:val="0"/>
      <w:spacing w:line="324" w:lineRule="exact"/>
    </w:pPr>
  </w:style>
  <w:style w:type="character" w:customStyle="1" w:styleId="FontStyle14">
    <w:name w:val="Font Style14"/>
    <w:uiPriority w:val="99"/>
    <w:rsid w:val="00BA47E7"/>
    <w:rPr>
      <w:rFonts w:ascii="Times New Roman" w:hAnsi="Times New Roman" w:cs="Times New Roman"/>
      <w:sz w:val="24"/>
      <w:szCs w:val="24"/>
    </w:rPr>
  </w:style>
  <w:style w:type="paragraph" w:customStyle="1" w:styleId="Style10">
    <w:name w:val="Style10"/>
    <w:basedOn w:val="a"/>
    <w:rsid w:val="00BA47E7"/>
    <w:pPr>
      <w:widowControl w:val="0"/>
      <w:autoSpaceDE w:val="0"/>
      <w:autoSpaceDN w:val="0"/>
      <w:adjustRightInd w:val="0"/>
    </w:pPr>
  </w:style>
  <w:style w:type="paragraph" w:customStyle="1" w:styleId="Style11">
    <w:name w:val="Style11"/>
    <w:basedOn w:val="a"/>
    <w:uiPriority w:val="99"/>
    <w:rsid w:val="00BA47E7"/>
    <w:pPr>
      <w:widowControl w:val="0"/>
      <w:autoSpaceDE w:val="0"/>
      <w:autoSpaceDN w:val="0"/>
      <w:adjustRightInd w:val="0"/>
    </w:pPr>
  </w:style>
  <w:style w:type="character" w:customStyle="1" w:styleId="FontStyle21">
    <w:name w:val="Font Style21"/>
    <w:uiPriority w:val="99"/>
    <w:rsid w:val="00BA47E7"/>
    <w:rPr>
      <w:rFonts w:ascii="Times New Roman" w:hAnsi="Times New Roman" w:cs="Times New Roman"/>
      <w:b/>
      <w:bCs/>
      <w:sz w:val="18"/>
      <w:szCs w:val="18"/>
    </w:rPr>
  </w:style>
  <w:style w:type="character" w:customStyle="1" w:styleId="FontStyle22">
    <w:name w:val="Font Style22"/>
    <w:uiPriority w:val="99"/>
    <w:rsid w:val="00BA47E7"/>
    <w:rPr>
      <w:rFonts w:ascii="Times New Roman" w:hAnsi="Times New Roman" w:cs="Times New Roman"/>
      <w:sz w:val="18"/>
      <w:szCs w:val="18"/>
    </w:rPr>
  </w:style>
  <w:style w:type="paragraph" w:styleId="affe">
    <w:name w:val="TOC Heading"/>
    <w:basedOn w:val="1"/>
    <w:next w:val="a"/>
    <w:uiPriority w:val="39"/>
    <w:semiHidden/>
    <w:unhideWhenUsed/>
    <w:qFormat/>
    <w:rsid w:val="00BA47E7"/>
    <w:pPr>
      <w:keepLines/>
      <w:autoSpaceDE/>
      <w:autoSpaceDN/>
      <w:adjustRightInd/>
      <w:spacing w:before="480" w:line="276" w:lineRule="auto"/>
      <w:outlineLvl w:val="9"/>
    </w:pPr>
    <w:rPr>
      <w:rFonts w:ascii="Cambria" w:hAnsi="Cambria"/>
      <w:b w:val="0"/>
      <w:color w:val="365F91"/>
      <w:sz w:val="28"/>
      <w:szCs w:val="28"/>
      <w:lang w:eastAsia="en-US"/>
    </w:rPr>
  </w:style>
  <w:style w:type="character" w:customStyle="1" w:styleId="apple-converted-space">
    <w:name w:val="apple-converted-space"/>
    <w:basedOn w:val="a0"/>
    <w:rsid w:val="00BA47E7"/>
  </w:style>
  <w:style w:type="paragraph" w:customStyle="1" w:styleId="Style7">
    <w:name w:val="Style7"/>
    <w:basedOn w:val="a"/>
    <w:uiPriority w:val="99"/>
    <w:rsid w:val="00BA47E7"/>
    <w:pPr>
      <w:widowControl w:val="0"/>
      <w:autoSpaceDE w:val="0"/>
      <w:autoSpaceDN w:val="0"/>
      <w:adjustRightInd w:val="0"/>
    </w:pPr>
    <w:rPr>
      <w:rFonts w:ascii="Arial" w:hAnsi="Arial" w:cs="Arial"/>
    </w:rPr>
  </w:style>
  <w:style w:type="paragraph" w:customStyle="1" w:styleId="Style8">
    <w:name w:val="Style8"/>
    <w:basedOn w:val="a"/>
    <w:uiPriority w:val="99"/>
    <w:rsid w:val="00BA47E7"/>
    <w:pPr>
      <w:widowControl w:val="0"/>
      <w:autoSpaceDE w:val="0"/>
      <w:autoSpaceDN w:val="0"/>
      <w:adjustRightInd w:val="0"/>
    </w:pPr>
    <w:rPr>
      <w:rFonts w:ascii="Arial" w:hAnsi="Arial" w:cs="Arial"/>
    </w:rPr>
  </w:style>
  <w:style w:type="paragraph" w:customStyle="1" w:styleId="Style9">
    <w:name w:val="Style9"/>
    <w:basedOn w:val="a"/>
    <w:uiPriority w:val="99"/>
    <w:rsid w:val="00BA47E7"/>
    <w:pPr>
      <w:widowControl w:val="0"/>
      <w:autoSpaceDE w:val="0"/>
      <w:autoSpaceDN w:val="0"/>
      <w:adjustRightInd w:val="0"/>
    </w:pPr>
    <w:rPr>
      <w:rFonts w:ascii="Arial" w:hAnsi="Arial" w:cs="Arial"/>
    </w:rPr>
  </w:style>
  <w:style w:type="paragraph" w:customStyle="1" w:styleId="Style12">
    <w:name w:val="Style12"/>
    <w:basedOn w:val="a"/>
    <w:uiPriority w:val="99"/>
    <w:rsid w:val="00BA47E7"/>
    <w:pPr>
      <w:widowControl w:val="0"/>
      <w:autoSpaceDE w:val="0"/>
      <w:autoSpaceDN w:val="0"/>
      <w:adjustRightInd w:val="0"/>
      <w:spacing w:line="259" w:lineRule="exact"/>
      <w:ind w:firstLine="1114"/>
    </w:pPr>
    <w:rPr>
      <w:rFonts w:ascii="Arial" w:hAnsi="Arial" w:cs="Arial"/>
    </w:rPr>
  </w:style>
  <w:style w:type="paragraph" w:customStyle="1" w:styleId="Style13">
    <w:name w:val="Style13"/>
    <w:basedOn w:val="a"/>
    <w:uiPriority w:val="99"/>
    <w:rsid w:val="00BA47E7"/>
    <w:pPr>
      <w:widowControl w:val="0"/>
      <w:autoSpaceDE w:val="0"/>
      <w:autoSpaceDN w:val="0"/>
      <w:adjustRightInd w:val="0"/>
    </w:pPr>
    <w:rPr>
      <w:rFonts w:ascii="Arial" w:hAnsi="Arial" w:cs="Arial"/>
    </w:rPr>
  </w:style>
  <w:style w:type="character" w:customStyle="1" w:styleId="FontStyle15">
    <w:name w:val="Font Style15"/>
    <w:uiPriority w:val="99"/>
    <w:rsid w:val="00BA47E7"/>
    <w:rPr>
      <w:rFonts w:ascii="Arial" w:hAnsi="Arial" w:cs="Arial"/>
      <w:b/>
      <w:bCs/>
      <w:sz w:val="26"/>
      <w:szCs w:val="26"/>
    </w:rPr>
  </w:style>
  <w:style w:type="character" w:customStyle="1" w:styleId="FontStyle17">
    <w:name w:val="Font Style17"/>
    <w:uiPriority w:val="99"/>
    <w:rsid w:val="00BA47E7"/>
    <w:rPr>
      <w:rFonts w:ascii="Arial" w:hAnsi="Arial" w:cs="Arial"/>
      <w:sz w:val="18"/>
      <w:szCs w:val="18"/>
    </w:rPr>
  </w:style>
  <w:style w:type="character" w:customStyle="1" w:styleId="FontStyle18">
    <w:name w:val="Font Style18"/>
    <w:uiPriority w:val="99"/>
    <w:rsid w:val="00BA47E7"/>
    <w:rPr>
      <w:rFonts w:ascii="Arial" w:hAnsi="Arial" w:cs="Arial"/>
      <w:b/>
      <w:bCs/>
      <w:sz w:val="18"/>
      <w:szCs w:val="18"/>
    </w:rPr>
  </w:style>
  <w:style w:type="character" w:customStyle="1" w:styleId="FontStyle19">
    <w:name w:val="Font Style19"/>
    <w:uiPriority w:val="99"/>
    <w:rsid w:val="00BA47E7"/>
    <w:rPr>
      <w:rFonts w:ascii="Arial" w:hAnsi="Arial" w:cs="Arial"/>
      <w:b/>
      <w:bCs/>
      <w:sz w:val="18"/>
      <w:szCs w:val="18"/>
    </w:rPr>
  </w:style>
  <w:style w:type="character" w:customStyle="1" w:styleId="FontStyle20">
    <w:name w:val="Font Style20"/>
    <w:uiPriority w:val="99"/>
    <w:rsid w:val="00BA47E7"/>
    <w:rPr>
      <w:rFonts w:ascii="Arial Narrow" w:hAnsi="Arial Narrow" w:cs="Arial Narrow"/>
      <w:sz w:val="50"/>
      <w:szCs w:val="50"/>
    </w:rPr>
  </w:style>
  <w:style w:type="paragraph" w:customStyle="1" w:styleId="14">
    <w:name w:val="Знак1"/>
    <w:basedOn w:val="a"/>
    <w:rsid w:val="00BA47E7"/>
    <w:pPr>
      <w:spacing w:after="160" w:line="240" w:lineRule="exact"/>
    </w:pPr>
    <w:rPr>
      <w:rFonts w:ascii="Verdana" w:hAnsi="Verdana"/>
      <w:sz w:val="20"/>
      <w:szCs w:val="20"/>
      <w:lang w:val="en-US" w:eastAsia="en-US"/>
    </w:rPr>
  </w:style>
  <w:style w:type="paragraph" w:customStyle="1" w:styleId="afff">
    <w:name w:val="Содержимое таблицы"/>
    <w:basedOn w:val="a"/>
    <w:rsid w:val="00BA47E7"/>
    <w:pPr>
      <w:suppressLineNumbers/>
    </w:pPr>
    <w:rPr>
      <w:sz w:val="20"/>
      <w:szCs w:val="20"/>
      <w:lang w:eastAsia="ar-SA"/>
    </w:rPr>
  </w:style>
  <w:style w:type="paragraph" w:styleId="afff0">
    <w:name w:val="No Spacing"/>
    <w:qFormat/>
    <w:rsid w:val="00BA47E7"/>
    <w:pPr>
      <w:spacing w:after="0" w:line="240" w:lineRule="auto"/>
    </w:pPr>
    <w:rPr>
      <w:rFonts w:ascii="Calibri" w:eastAsia="Calibri" w:hAnsi="Calibri" w:cs="Times New Roman"/>
    </w:rPr>
  </w:style>
  <w:style w:type="paragraph" w:customStyle="1" w:styleId="afff1">
    <w:name w:val="Табличный"/>
    <w:basedOn w:val="a"/>
    <w:uiPriority w:val="99"/>
    <w:rsid w:val="00BA47E7"/>
    <w:pPr>
      <w:jc w:val="center"/>
    </w:pPr>
    <w:rPr>
      <w:snapToGrid w:val="0"/>
      <w:szCs w:val="20"/>
    </w:rPr>
  </w:style>
  <w:style w:type="paragraph" w:customStyle="1" w:styleId="ConsPlusTitle">
    <w:name w:val="ConsPlusTitle"/>
    <w:uiPriority w:val="99"/>
    <w:rsid w:val="00BA47E7"/>
    <w:pPr>
      <w:widowControl w:val="0"/>
      <w:autoSpaceDE w:val="0"/>
      <w:autoSpaceDN w:val="0"/>
      <w:adjustRightInd w:val="0"/>
      <w:spacing w:after="0" w:line="240" w:lineRule="auto"/>
    </w:pPr>
    <w:rPr>
      <w:rFonts w:ascii="Calibri" w:eastAsia="Times New Roman" w:hAnsi="Calibri" w:cs="Calibri"/>
      <w:b/>
      <w:bCs/>
      <w:lang w:eastAsia="ru-RU"/>
    </w:rPr>
  </w:style>
  <w:style w:type="character" w:customStyle="1" w:styleId="2a">
    <w:name w:val="Основной текст (2)_"/>
    <w:basedOn w:val="a0"/>
    <w:link w:val="2b"/>
    <w:rsid w:val="00BA47E7"/>
    <w:rPr>
      <w:rFonts w:ascii="Times New Roman" w:eastAsia="Times New Roman" w:hAnsi="Times New Roman"/>
      <w:shd w:val="clear" w:color="auto" w:fill="FFFFFF"/>
    </w:rPr>
  </w:style>
  <w:style w:type="paragraph" w:customStyle="1" w:styleId="2b">
    <w:name w:val="Основной текст (2)"/>
    <w:basedOn w:val="a"/>
    <w:link w:val="2a"/>
    <w:rsid w:val="00BA47E7"/>
    <w:pPr>
      <w:widowControl w:val="0"/>
      <w:shd w:val="clear" w:color="auto" w:fill="FFFFFF"/>
      <w:spacing w:line="274" w:lineRule="exact"/>
      <w:jc w:val="center"/>
    </w:pPr>
    <w:rPr>
      <w:rFonts w:cstheme="minorBidi"/>
      <w:sz w:val="22"/>
      <w:szCs w:val="22"/>
      <w:lang w:eastAsia="en-US"/>
    </w:rPr>
  </w:style>
  <w:style w:type="paragraph" w:customStyle="1" w:styleId="44">
    <w:name w:val="Обычный4"/>
    <w:rsid w:val="00BA47E7"/>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formattext">
    <w:name w:val="formattext"/>
    <w:basedOn w:val="a"/>
    <w:rsid w:val="00BA47E7"/>
    <w:pPr>
      <w:spacing w:before="100" w:beforeAutospacing="1" w:after="100" w:afterAutospacing="1"/>
    </w:pPr>
  </w:style>
  <w:style w:type="paragraph" w:customStyle="1" w:styleId="220">
    <w:name w:val="Основной текст 22"/>
    <w:basedOn w:val="a"/>
    <w:rsid w:val="00BA47E7"/>
    <w:pPr>
      <w:overflowPunct w:val="0"/>
      <w:autoSpaceDE w:val="0"/>
      <w:autoSpaceDN w:val="0"/>
      <w:adjustRightInd w:val="0"/>
      <w:ind w:firstLine="851"/>
      <w:jc w:val="both"/>
      <w:textAlignment w:val="baseline"/>
    </w:pPr>
    <w:rPr>
      <w:sz w:val="28"/>
      <w:szCs w:val="20"/>
    </w:rPr>
  </w:style>
  <w:style w:type="paragraph" w:customStyle="1" w:styleId="pboth">
    <w:name w:val="pboth"/>
    <w:basedOn w:val="a"/>
    <w:rsid w:val="00BA47E7"/>
    <w:pPr>
      <w:spacing w:before="100" w:beforeAutospacing="1" w:after="100" w:afterAutospacing="1"/>
    </w:pPr>
  </w:style>
  <w:style w:type="paragraph" w:customStyle="1" w:styleId="221">
    <w:name w:val="Основной текст с отступом 22"/>
    <w:basedOn w:val="a"/>
    <w:rsid w:val="008E59F6"/>
    <w:pPr>
      <w:widowControl w:val="0"/>
      <w:suppressAutoHyphens/>
      <w:autoSpaceDE w:val="0"/>
      <w:spacing w:after="120" w:line="480" w:lineRule="auto"/>
      <w:ind w:left="283"/>
    </w:pPr>
    <w:rPr>
      <w:rFonts w:ascii="Arial" w:eastAsia="Arial Unicode MS" w:hAnsi="Arial"/>
      <w:kern w:val="1"/>
      <w:sz w:val="20"/>
      <w:szCs w:val="20"/>
    </w:rPr>
  </w:style>
  <w:style w:type="paragraph" w:customStyle="1" w:styleId="afff2">
    <w:name w:val="Абзац"/>
    <w:basedOn w:val="a"/>
    <w:link w:val="afff3"/>
    <w:rsid w:val="008E59F6"/>
    <w:pPr>
      <w:spacing w:before="120" w:after="60"/>
      <w:ind w:firstLine="567"/>
      <w:jc w:val="both"/>
    </w:pPr>
  </w:style>
  <w:style w:type="character" w:customStyle="1" w:styleId="afff3">
    <w:name w:val="Абзац Знак"/>
    <w:link w:val="afff2"/>
    <w:rsid w:val="008E59F6"/>
    <w:rPr>
      <w:rFonts w:ascii="Times New Roman" w:eastAsia="Times New Roman" w:hAnsi="Times New Roman" w:cs="Times New Roman"/>
      <w:sz w:val="24"/>
      <w:szCs w:val="24"/>
    </w:rPr>
  </w:style>
  <w:style w:type="paragraph" w:customStyle="1" w:styleId="afff4">
    <w:name w:val="Основное"/>
    <w:link w:val="afff5"/>
    <w:rsid w:val="008E59F6"/>
    <w:pPr>
      <w:spacing w:after="0" w:line="240" w:lineRule="auto"/>
      <w:ind w:firstLine="709"/>
      <w:jc w:val="both"/>
    </w:pPr>
    <w:rPr>
      <w:rFonts w:ascii="Times New Roman" w:eastAsia="Times New Roman" w:hAnsi="Times New Roman" w:cs="Times New Roman"/>
      <w:color w:val="000000"/>
      <w:sz w:val="24"/>
      <w:szCs w:val="24"/>
      <w:lang w:eastAsia="ru-RU"/>
    </w:rPr>
  </w:style>
  <w:style w:type="character" w:customStyle="1" w:styleId="afff5">
    <w:name w:val="Основное Знак"/>
    <w:basedOn w:val="a0"/>
    <w:link w:val="afff4"/>
    <w:rsid w:val="008E59F6"/>
    <w:rPr>
      <w:rFonts w:ascii="Times New Roman" w:eastAsia="Times New Roman" w:hAnsi="Times New Roman" w:cs="Times New Roman"/>
      <w:color w:val="000000"/>
      <w:sz w:val="24"/>
      <w:szCs w:val="24"/>
      <w:lang w:eastAsia="ru-RU"/>
    </w:rPr>
  </w:style>
  <w:style w:type="paragraph" w:customStyle="1" w:styleId="15">
    <w:name w:val="Стиль 1"/>
    <w:basedOn w:val="a"/>
    <w:rsid w:val="008E59F6"/>
    <w:pPr>
      <w:overflowPunct w:val="0"/>
      <w:autoSpaceDE w:val="0"/>
      <w:autoSpaceDN w:val="0"/>
      <w:adjustRightInd w:val="0"/>
      <w:spacing w:before="60" w:after="60"/>
      <w:ind w:firstLine="709"/>
      <w:jc w:val="both"/>
      <w:textAlignment w:val="baseline"/>
    </w:pPr>
    <w:rPr>
      <w:szCs w:val="26"/>
    </w:rPr>
  </w:style>
  <w:style w:type="character" w:customStyle="1" w:styleId="doc">
    <w:name w:val="doc"/>
    <w:basedOn w:val="a0"/>
    <w:rsid w:val="008E59F6"/>
  </w:style>
  <w:style w:type="paragraph" w:customStyle="1" w:styleId="52">
    <w:name w:val="Обычный5"/>
    <w:rsid w:val="004A62B4"/>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styleId="afff6">
    <w:name w:val="Placeholder Text"/>
    <w:basedOn w:val="a0"/>
    <w:uiPriority w:val="99"/>
    <w:semiHidden/>
    <w:rsid w:val="00866081"/>
    <w:rPr>
      <w:color w:val="808080"/>
    </w:rPr>
  </w:style>
  <w:style w:type="paragraph" w:customStyle="1" w:styleId="230">
    <w:name w:val="Основной текст 23"/>
    <w:basedOn w:val="a"/>
    <w:rsid w:val="00D70FE3"/>
    <w:pPr>
      <w:overflowPunct w:val="0"/>
      <w:autoSpaceDE w:val="0"/>
      <w:autoSpaceDN w:val="0"/>
      <w:adjustRightInd w:val="0"/>
      <w:ind w:firstLine="851"/>
      <w:jc w:val="both"/>
      <w:textAlignment w:val="baseline"/>
    </w:pPr>
    <w:rPr>
      <w:sz w:val="28"/>
      <w:szCs w:val="20"/>
    </w:rPr>
  </w:style>
  <w:style w:type="paragraph" w:customStyle="1" w:styleId="62">
    <w:name w:val="Обычный6"/>
    <w:rsid w:val="006124EF"/>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72">
    <w:name w:val="Обычный7"/>
    <w:rsid w:val="00915D81"/>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customStyle="1" w:styleId="licenseline">
    <w:name w:val="licenseline"/>
    <w:basedOn w:val="a0"/>
    <w:rsid w:val="00A278B3"/>
  </w:style>
  <w:style w:type="paragraph" w:customStyle="1" w:styleId="16">
    <w:name w:val="Без интервала1"/>
    <w:rsid w:val="00155651"/>
    <w:pPr>
      <w:suppressAutoHyphens/>
      <w:spacing w:after="0" w:line="100" w:lineRule="atLeast"/>
    </w:pPr>
    <w:rPr>
      <w:rFonts w:ascii="Times New Roman" w:eastAsia="SimSun" w:hAnsi="Times New Roman" w:cs="Mangal"/>
      <w:kern w:val="1"/>
      <w:sz w:val="24"/>
      <w:szCs w:val="24"/>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24044">
      <w:bodyDiv w:val="1"/>
      <w:marLeft w:val="0"/>
      <w:marRight w:val="0"/>
      <w:marTop w:val="0"/>
      <w:marBottom w:val="0"/>
      <w:divBdr>
        <w:top w:val="none" w:sz="0" w:space="0" w:color="auto"/>
        <w:left w:val="none" w:sz="0" w:space="0" w:color="auto"/>
        <w:bottom w:val="none" w:sz="0" w:space="0" w:color="auto"/>
        <w:right w:val="none" w:sz="0" w:space="0" w:color="auto"/>
      </w:divBdr>
    </w:div>
    <w:div w:id="53704148">
      <w:bodyDiv w:val="1"/>
      <w:marLeft w:val="0"/>
      <w:marRight w:val="0"/>
      <w:marTop w:val="0"/>
      <w:marBottom w:val="0"/>
      <w:divBdr>
        <w:top w:val="none" w:sz="0" w:space="0" w:color="auto"/>
        <w:left w:val="none" w:sz="0" w:space="0" w:color="auto"/>
        <w:bottom w:val="none" w:sz="0" w:space="0" w:color="auto"/>
        <w:right w:val="none" w:sz="0" w:space="0" w:color="auto"/>
      </w:divBdr>
    </w:div>
    <w:div w:id="73085906">
      <w:bodyDiv w:val="1"/>
      <w:marLeft w:val="0"/>
      <w:marRight w:val="0"/>
      <w:marTop w:val="0"/>
      <w:marBottom w:val="0"/>
      <w:divBdr>
        <w:top w:val="none" w:sz="0" w:space="0" w:color="auto"/>
        <w:left w:val="none" w:sz="0" w:space="0" w:color="auto"/>
        <w:bottom w:val="none" w:sz="0" w:space="0" w:color="auto"/>
        <w:right w:val="none" w:sz="0" w:space="0" w:color="auto"/>
      </w:divBdr>
    </w:div>
    <w:div w:id="127624194">
      <w:bodyDiv w:val="1"/>
      <w:marLeft w:val="0"/>
      <w:marRight w:val="0"/>
      <w:marTop w:val="0"/>
      <w:marBottom w:val="0"/>
      <w:divBdr>
        <w:top w:val="none" w:sz="0" w:space="0" w:color="auto"/>
        <w:left w:val="none" w:sz="0" w:space="0" w:color="auto"/>
        <w:bottom w:val="none" w:sz="0" w:space="0" w:color="auto"/>
        <w:right w:val="none" w:sz="0" w:space="0" w:color="auto"/>
      </w:divBdr>
    </w:div>
    <w:div w:id="262494001">
      <w:bodyDiv w:val="1"/>
      <w:marLeft w:val="0"/>
      <w:marRight w:val="0"/>
      <w:marTop w:val="0"/>
      <w:marBottom w:val="0"/>
      <w:divBdr>
        <w:top w:val="none" w:sz="0" w:space="0" w:color="auto"/>
        <w:left w:val="none" w:sz="0" w:space="0" w:color="auto"/>
        <w:bottom w:val="none" w:sz="0" w:space="0" w:color="auto"/>
        <w:right w:val="none" w:sz="0" w:space="0" w:color="auto"/>
      </w:divBdr>
    </w:div>
    <w:div w:id="364644981">
      <w:bodyDiv w:val="1"/>
      <w:marLeft w:val="0"/>
      <w:marRight w:val="0"/>
      <w:marTop w:val="0"/>
      <w:marBottom w:val="0"/>
      <w:divBdr>
        <w:top w:val="none" w:sz="0" w:space="0" w:color="auto"/>
        <w:left w:val="none" w:sz="0" w:space="0" w:color="auto"/>
        <w:bottom w:val="none" w:sz="0" w:space="0" w:color="auto"/>
        <w:right w:val="none" w:sz="0" w:space="0" w:color="auto"/>
      </w:divBdr>
    </w:div>
    <w:div w:id="403187859">
      <w:bodyDiv w:val="1"/>
      <w:marLeft w:val="0"/>
      <w:marRight w:val="0"/>
      <w:marTop w:val="0"/>
      <w:marBottom w:val="0"/>
      <w:divBdr>
        <w:top w:val="none" w:sz="0" w:space="0" w:color="auto"/>
        <w:left w:val="none" w:sz="0" w:space="0" w:color="auto"/>
        <w:bottom w:val="none" w:sz="0" w:space="0" w:color="auto"/>
        <w:right w:val="none" w:sz="0" w:space="0" w:color="auto"/>
      </w:divBdr>
    </w:div>
    <w:div w:id="562302923">
      <w:bodyDiv w:val="1"/>
      <w:marLeft w:val="0"/>
      <w:marRight w:val="0"/>
      <w:marTop w:val="0"/>
      <w:marBottom w:val="0"/>
      <w:divBdr>
        <w:top w:val="none" w:sz="0" w:space="0" w:color="auto"/>
        <w:left w:val="none" w:sz="0" w:space="0" w:color="auto"/>
        <w:bottom w:val="none" w:sz="0" w:space="0" w:color="auto"/>
        <w:right w:val="none" w:sz="0" w:space="0" w:color="auto"/>
      </w:divBdr>
    </w:div>
    <w:div w:id="724567633">
      <w:bodyDiv w:val="1"/>
      <w:marLeft w:val="0"/>
      <w:marRight w:val="0"/>
      <w:marTop w:val="0"/>
      <w:marBottom w:val="0"/>
      <w:divBdr>
        <w:top w:val="none" w:sz="0" w:space="0" w:color="auto"/>
        <w:left w:val="none" w:sz="0" w:space="0" w:color="auto"/>
        <w:bottom w:val="none" w:sz="0" w:space="0" w:color="auto"/>
        <w:right w:val="none" w:sz="0" w:space="0" w:color="auto"/>
      </w:divBdr>
      <w:divsChild>
        <w:div w:id="1172338297">
          <w:marLeft w:val="0"/>
          <w:marRight w:val="0"/>
          <w:marTop w:val="0"/>
          <w:marBottom w:val="0"/>
          <w:divBdr>
            <w:top w:val="none" w:sz="0" w:space="0" w:color="auto"/>
            <w:left w:val="none" w:sz="0" w:space="0" w:color="auto"/>
            <w:bottom w:val="none" w:sz="0" w:space="0" w:color="auto"/>
            <w:right w:val="none" w:sz="0" w:space="0" w:color="auto"/>
          </w:divBdr>
        </w:div>
      </w:divsChild>
    </w:div>
    <w:div w:id="842163293">
      <w:bodyDiv w:val="1"/>
      <w:marLeft w:val="0"/>
      <w:marRight w:val="0"/>
      <w:marTop w:val="0"/>
      <w:marBottom w:val="0"/>
      <w:divBdr>
        <w:top w:val="none" w:sz="0" w:space="0" w:color="auto"/>
        <w:left w:val="none" w:sz="0" w:space="0" w:color="auto"/>
        <w:bottom w:val="none" w:sz="0" w:space="0" w:color="auto"/>
        <w:right w:val="none" w:sz="0" w:space="0" w:color="auto"/>
      </w:divBdr>
    </w:div>
    <w:div w:id="894588242">
      <w:bodyDiv w:val="1"/>
      <w:marLeft w:val="0"/>
      <w:marRight w:val="0"/>
      <w:marTop w:val="0"/>
      <w:marBottom w:val="0"/>
      <w:divBdr>
        <w:top w:val="none" w:sz="0" w:space="0" w:color="auto"/>
        <w:left w:val="none" w:sz="0" w:space="0" w:color="auto"/>
        <w:bottom w:val="none" w:sz="0" w:space="0" w:color="auto"/>
        <w:right w:val="none" w:sz="0" w:space="0" w:color="auto"/>
      </w:divBdr>
    </w:div>
    <w:div w:id="898977279">
      <w:bodyDiv w:val="1"/>
      <w:marLeft w:val="0"/>
      <w:marRight w:val="0"/>
      <w:marTop w:val="0"/>
      <w:marBottom w:val="0"/>
      <w:divBdr>
        <w:top w:val="none" w:sz="0" w:space="0" w:color="auto"/>
        <w:left w:val="none" w:sz="0" w:space="0" w:color="auto"/>
        <w:bottom w:val="none" w:sz="0" w:space="0" w:color="auto"/>
        <w:right w:val="none" w:sz="0" w:space="0" w:color="auto"/>
      </w:divBdr>
    </w:div>
    <w:div w:id="1048529972">
      <w:bodyDiv w:val="1"/>
      <w:marLeft w:val="0"/>
      <w:marRight w:val="0"/>
      <w:marTop w:val="0"/>
      <w:marBottom w:val="0"/>
      <w:divBdr>
        <w:top w:val="none" w:sz="0" w:space="0" w:color="auto"/>
        <w:left w:val="none" w:sz="0" w:space="0" w:color="auto"/>
        <w:bottom w:val="none" w:sz="0" w:space="0" w:color="auto"/>
        <w:right w:val="none" w:sz="0" w:space="0" w:color="auto"/>
      </w:divBdr>
    </w:div>
    <w:div w:id="1062338638">
      <w:bodyDiv w:val="1"/>
      <w:marLeft w:val="0"/>
      <w:marRight w:val="0"/>
      <w:marTop w:val="0"/>
      <w:marBottom w:val="0"/>
      <w:divBdr>
        <w:top w:val="none" w:sz="0" w:space="0" w:color="auto"/>
        <w:left w:val="none" w:sz="0" w:space="0" w:color="auto"/>
        <w:bottom w:val="none" w:sz="0" w:space="0" w:color="auto"/>
        <w:right w:val="none" w:sz="0" w:space="0" w:color="auto"/>
      </w:divBdr>
    </w:div>
    <w:div w:id="1112942287">
      <w:bodyDiv w:val="1"/>
      <w:marLeft w:val="0"/>
      <w:marRight w:val="0"/>
      <w:marTop w:val="0"/>
      <w:marBottom w:val="0"/>
      <w:divBdr>
        <w:top w:val="none" w:sz="0" w:space="0" w:color="auto"/>
        <w:left w:val="none" w:sz="0" w:space="0" w:color="auto"/>
        <w:bottom w:val="none" w:sz="0" w:space="0" w:color="auto"/>
        <w:right w:val="none" w:sz="0" w:space="0" w:color="auto"/>
      </w:divBdr>
    </w:div>
    <w:div w:id="1161429285">
      <w:bodyDiv w:val="1"/>
      <w:marLeft w:val="0"/>
      <w:marRight w:val="0"/>
      <w:marTop w:val="0"/>
      <w:marBottom w:val="0"/>
      <w:divBdr>
        <w:top w:val="none" w:sz="0" w:space="0" w:color="auto"/>
        <w:left w:val="none" w:sz="0" w:space="0" w:color="auto"/>
        <w:bottom w:val="none" w:sz="0" w:space="0" w:color="auto"/>
        <w:right w:val="none" w:sz="0" w:space="0" w:color="auto"/>
      </w:divBdr>
    </w:div>
    <w:div w:id="1625114951">
      <w:bodyDiv w:val="1"/>
      <w:marLeft w:val="0"/>
      <w:marRight w:val="0"/>
      <w:marTop w:val="0"/>
      <w:marBottom w:val="0"/>
      <w:divBdr>
        <w:top w:val="none" w:sz="0" w:space="0" w:color="auto"/>
        <w:left w:val="none" w:sz="0" w:space="0" w:color="auto"/>
        <w:bottom w:val="none" w:sz="0" w:space="0" w:color="auto"/>
        <w:right w:val="none" w:sz="0" w:space="0" w:color="auto"/>
      </w:divBdr>
    </w:div>
    <w:div w:id="1765303004">
      <w:bodyDiv w:val="1"/>
      <w:marLeft w:val="0"/>
      <w:marRight w:val="0"/>
      <w:marTop w:val="0"/>
      <w:marBottom w:val="0"/>
      <w:divBdr>
        <w:top w:val="none" w:sz="0" w:space="0" w:color="auto"/>
        <w:left w:val="none" w:sz="0" w:space="0" w:color="auto"/>
        <w:bottom w:val="none" w:sz="0" w:space="0" w:color="auto"/>
        <w:right w:val="none" w:sz="0" w:space="0" w:color="auto"/>
      </w:divBdr>
    </w:div>
    <w:div w:id="1829401209">
      <w:bodyDiv w:val="1"/>
      <w:marLeft w:val="0"/>
      <w:marRight w:val="0"/>
      <w:marTop w:val="0"/>
      <w:marBottom w:val="0"/>
      <w:divBdr>
        <w:top w:val="none" w:sz="0" w:space="0" w:color="auto"/>
        <w:left w:val="none" w:sz="0" w:space="0" w:color="auto"/>
        <w:bottom w:val="none" w:sz="0" w:space="0" w:color="auto"/>
        <w:right w:val="none" w:sz="0" w:space="0" w:color="auto"/>
      </w:divBdr>
    </w:div>
    <w:div w:id="1855529471">
      <w:bodyDiv w:val="1"/>
      <w:marLeft w:val="0"/>
      <w:marRight w:val="0"/>
      <w:marTop w:val="0"/>
      <w:marBottom w:val="0"/>
      <w:divBdr>
        <w:top w:val="none" w:sz="0" w:space="0" w:color="auto"/>
        <w:left w:val="none" w:sz="0" w:space="0" w:color="auto"/>
        <w:bottom w:val="none" w:sz="0" w:space="0" w:color="auto"/>
        <w:right w:val="none" w:sz="0" w:space="0" w:color="auto"/>
      </w:divBdr>
    </w:div>
    <w:div w:id="1891765990">
      <w:bodyDiv w:val="1"/>
      <w:marLeft w:val="0"/>
      <w:marRight w:val="0"/>
      <w:marTop w:val="0"/>
      <w:marBottom w:val="0"/>
      <w:divBdr>
        <w:top w:val="none" w:sz="0" w:space="0" w:color="auto"/>
        <w:left w:val="none" w:sz="0" w:space="0" w:color="auto"/>
        <w:bottom w:val="none" w:sz="0" w:space="0" w:color="auto"/>
        <w:right w:val="none" w:sz="0" w:space="0" w:color="auto"/>
      </w:divBdr>
    </w:div>
    <w:div w:id="1980989281">
      <w:bodyDiv w:val="1"/>
      <w:marLeft w:val="0"/>
      <w:marRight w:val="0"/>
      <w:marTop w:val="0"/>
      <w:marBottom w:val="0"/>
      <w:divBdr>
        <w:top w:val="none" w:sz="0" w:space="0" w:color="auto"/>
        <w:left w:val="none" w:sz="0" w:space="0" w:color="auto"/>
        <w:bottom w:val="none" w:sz="0" w:space="0" w:color="auto"/>
        <w:right w:val="none" w:sz="0" w:space="0" w:color="auto"/>
      </w:divBdr>
    </w:div>
    <w:div w:id="2112779687">
      <w:bodyDiv w:val="1"/>
      <w:marLeft w:val="0"/>
      <w:marRight w:val="0"/>
      <w:marTop w:val="0"/>
      <w:marBottom w:val="0"/>
      <w:divBdr>
        <w:top w:val="none" w:sz="0" w:space="0" w:color="auto"/>
        <w:left w:val="none" w:sz="0" w:space="0" w:color="auto"/>
        <w:bottom w:val="none" w:sz="0" w:space="0" w:color="auto"/>
        <w:right w:val="none" w:sz="0" w:space="0" w:color="auto"/>
      </w:divBdr>
    </w:div>
    <w:div w:id="2133134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57591F6-D596-46AB-B92E-3324F36EB7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10731</Words>
  <Characters>61173</Characters>
  <Application>Microsoft Office Word</Application>
  <DocSecurity>0</DocSecurity>
  <Lines>509</Lines>
  <Paragraphs>143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71761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Z</cp:lastModifiedBy>
  <cp:revision>3</cp:revision>
  <cp:lastPrinted>2023-09-13T06:50:00Z</cp:lastPrinted>
  <dcterms:created xsi:type="dcterms:W3CDTF">2024-02-06T04:47:00Z</dcterms:created>
  <dcterms:modified xsi:type="dcterms:W3CDTF">2024-02-06T04:47:00Z</dcterms:modified>
</cp:coreProperties>
</file>