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9E" w:rsidRPr="009173FA" w:rsidRDefault="0060119E" w:rsidP="009173FA">
      <w:pPr>
        <w:pStyle w:val="1"/>
        <w:contextualSpacing/>
        <w:jc w:val="center"/>
        <w:rPr>
          <w:b/>
          <w:bCs/>
          <w:sz w:val="24"/>
        </w:rPr>
      </w:pPr>
      <w:r w:rsidRPr="00302F48">
        <w:rPr>
          <w:b/>
          <w:bCs/>
          <w:sz w:val="24"/>
        </w:rPr>
        <w:t>Д</w:t>
      </w:r>
      <w:r w:rsidR="00990A73">
        <w:rPr>
          <w:b/>
          <w:bCs/>
          <w:sz w:val="24"/>
        </w:rPr>
        <w:t>ЕЯТЕЛЬНОСТЬ В СФЕРЕ РАЗВИТИЯ ФИЗИЧЕСКОЙ КУЛЬТУРЫ И СПОРТА , ФОРМИРОВАНИЕ ЗДОРОВОГО ОБРАЗА ЖИЗНИ</w:t>
      </w:r>
      <w:r w:rsidR="008411E9">
        <w:rPr>
          <w:b/>
          <w:bCs/>
          <w:sz w:val="24"/>
        </w:rPr>
        <w:t xml:space="preserve"> (за 2022год)</w:t>
      </w:r>
    </w:p>
    <w:p w:rsidR="00C22AD2" w:rsidRPr="00302F48" w:rsidRDefault="00D51B05" w:rsidP="00EB1D65">
      <w:pPr>
        <w:contextualSpacing/>
        <w:jc w:val="both"/>
      </w:pPr>
      <w:r w:rsidRPr="00302F48">
        <w:tab/>
      </w:r>
      <w:r w:rsidR="00454694" w:rsidRPr="00302F48">
        <w:t>Отдел по физической культуре и спорту руководствуется муниципальной программой Вельского муниципального района Архангельской области «Развитие физической культуры и спорта на 20</w:t>
      </w:r>
      <w:r w:rsidR="00AC5EE7">
        <w:t>22</w:t>
      </w:r>
      <w:r w:rsidR="00454694" w:rsidRPr="00302F48">
        <w:t>-202</w:t>
      </w:r>
      <w:r w:rsidR="00AC5EE7">
        <w:t>4</w:t>
      </w:r>
      <w:r w:rsidR="00454694" w:rsidRPr="00302F48">
        <w:t xml:space="preserve"> годы». </w:t>
      </w:r>
      <w:r w:rsidR="00C40CFF" w:rsidRPr="00302F48">
        <w:t>По фактическим данным за 202</w:t>
      </w:r>
      <w:r w:rsidR="00AC5EE7">
        <w:t>2</w:t>
      </w:r>
      <w:r w:rsidR="00454694" w:rsidRPr="00302F48">
        <w:t xml:space="preserve"> год, по данной программе, объем финансирования освоен. Финансирование направлено на следующие мероприятия: участие сборных команд района в комплексных спортивно-массовых мероприятиях Архангельской области</w:t>
      </w:r>
      <w:r w:rsidR="00825FC4" w:rsidRPr="00302F48">
        <w:t xml:space="preserve"> -</w:t>
      </w:r>
      <w:r w:rsidR="00C40CFF" w:rsidRPr="00302F48">
        <w:t xml:space="preserve"> </w:t>
      </w:r>
      <w:r w:rsidR="00AC5EE7">
        <w:t>9</w:t>
      </w:r>
      <w:r w:rsidR="00C40CFF" w:rsidRPr="00302F48">
        <w:t>00,00</w:t>
      </w:r>
      <w:r w:rsidR="00387653" w:rsidRPr="00302F48">
        <w:t xml:space="preserve"> тыс. руб</w:t>
      </w:r>
      <w:r w:rsidR="00661E6F" w:rsidRPr="00302F48">
        <w:t>.</w:t>
      </w:r>
      <w:r w:rsidR="00AC5EE7">
        <w:t xml:space="preserve"> из них</w:t>
      </w:r>
      <w:r w:rsidR="007341E0">
        <w:t>;</w:t>
      </w:r>
      <w:r w:rsidR="00AC5EE7">
        <w:t xml:space="preserve"> 300 тыс. рублей на социально знычимые и крупные мероприятия «ледовые гонки» и «мотоспорт»</w:t>
      </w:r>
      <w:r w:rsidR="007341E0">
        <w:t xml:space="preserve">; остальные 600 </w:t>
      </w:r>
      <w:r w:rsidR="007341E0" w:rsidRPr="00302F48">
        <w:t>тыс. руб.</w:t>
      </w:r>
      <w:r w:rsidR="007341E0">
        <w:t xml:space="preserve"> на выполнение основных функции отдела.</w:t>
      </w:r>
      <w:r w:rsidR="00AC5EE7">
        <w:t>,</w:t>
      </w:r>
      <w:r w:rsidR="00B711D5" w:rsidRPr="00302F48">
        <w:t xml:space="preserve"> </w:t>
      </w:r>
      <w:r w:rsidR="00F520B7" w:rsidRPr="00302F48">
        <w:t>мероприятия по осуществ</w:t>
      </w:r>
      <w:r w:rsidR="007341E0">
        <w:t>лению деятельности муниципального</w:t>
      </w:r>
      <w:r w:rsidR="00F520B7" w:rsidRPr="00302F48">
        <w:t xml:space="preserve"> учреждени</w:t>
      </w:r>
      <w:r w:rsidR="007341E0">
        <w:t>я «Вельская СШ»</w:t>
      </w:r>
      <w:r w:rsidR="00F520B7" w:rsidRPr="00302F48">
        <w:t xml:space="preserve"> в области физической культуры и спорта - 27</w:t>
      </w:r>
      <w:r w:rsidR="007341E0">
        <w:t>840</w:t>
      </w:r>
      <w:r w:rsidR="00F520B7" w:rsidRPr="00302F48">
        <w:t xml:space="preserve">,2 тыс.руб, софинансирование мероприятий государственной программы – </w:t>
      </w:r>
      <w:r w:rsidR="007341E0">
        <w:t>560,3 тыс.руб.</w:t>
      </w:r>
    </w:p>
    <w:p w:rsidR="008F4F66" w:rsidRPr="00302F48" w:rsidRDefault="008F4F66" w:rsidP="00EB1D65">
      <w:pPr>
        <w:ind w:firstLine="851"/>
        <w:contextualSpacing/>
        <w:jc w:val="both"/>
      </w:pPr>
      <w:r w:rsidRPr="00302F48">
        <w:t xml:space="preserve">В Вельском районе развиты виды спорта – автомобильный спорт, армспорт, баскетбол, бокс, </w:t>
      </w:r>
      <w:r w:rsidR="00B619FF">
        <w:t xml:space="preserve">бочча, </w:t>
      </w:r>
      <w:r w:rsidRPr="00302F48">
        <w:t xml:space="preserve">тайский бокс, волейбол, гиревой спорт, дартс, дзюдо, конный спорт, легкая атлетика, лапта, лыжные гонки, мотоциклетный спорт, </w:t>
      </w:r>
      <w:r w:rsidR="00F520B7" w:rsidRPr="00302F48">
        <w:t xml:space="preserve">настольный теннис,  плавание, </w:t>
      </w:r>
      <w:r w:rsidR="008B74F8" w:rsidRPr="00302F48">
        <w:t xml:space="preserve"> пулевая стрельба, пе</w:t>
      </w:r>
      <w:r w:rsidRPr="00302F48">
        <w:t>йнтбол,</w:t>
      </w:r>
      <w:r w:rsidR="008B74F8" w:rsidRPr="00302F48">
        <w:t xml:space="preserve"> лазер</w:t>
      </w:r>
      <w:r w:rsidR="00120063" w:rsidRPr="00302F48">
        <w:t>таг,</w:t>
      </w:r>
      <w:r w:rsidRPr="00302F48">
        <w:t xml:space="preserve"> </w:t>
      </w:r>
      <w:r w:rsidR="0045767E">
        <w:t xml:space="preserve">пауэрлифтинг, </w:t>
      </w:r>
      <w:r w:rsidRPr="00302F48">
        <w:t xml:space="preserve">танцевальный </w:t>
      </w:r>
      <w:r w:rsidR="008B74F8" w:rsidRPr="00302F48">
        <w:t>спорт, теннис,</w:t>
      </w:r>
      <w:bookmarkStart w:id="0" w:name="_GoBack"/>
      <w:bookmarkEnd w:id="0"/>
      <w:r w:rsidRPr="00302F48">
        <w:t xml:space="preserve"> флорбол, функциональное многоборье, футбол,</w:t>
      </w:r>
      <w:r w:rsidR="00847657">
        <w:t xml:space="preserve"> мини-футбол,</w:t>
      </w:r>
      <w:r w:rsidRPr="00302F48">
        <w:t xml:space="preserve"> хоккей, шахматы, шашки, самбо, джиу-джитсу</w:t>
      </w:r>
      <w:r w:rsidR="00B619FF">
        <w:t>, смешанные единоборства ММА</w:t>
      </w:r>
      <w:r w:rsidR="00FE44C4">
        <w:t xml:space="preserve">, велоспорт, </w:t>
      </w:r>
      <w:r w:rsidR="003A1139">
        <w:t>триатлон,</w:t>
      </w:r>
      <w:r w:rsidR="00D95337">
        <w:t xml:space="preserve"> бильярд, рыболовный спорт</w:t>
      </w:r>
      <w:r w:rsidR="00847657">
        <w:t>, фестивали ВФСК ГТО</w:t>
      </w:r>
      <w:r w:rsidR="00D95337">
        <w:t>.</w:t>
      </w:r>
    </w:p>
    <w:p w:rsidR="0060119E" w:rsidRPr="00302F48" w:rsidRDefault="0060119E" w:rsidP="00EB1D65">
      <w:pPr>
        <w:ind w:firstLine="708"/>
        <w:contextualSpacing/>
        <w:jc w:val="both"/>
      </w:pPr>
      <w:r w:rsidRPr="00302F48">
        <w:t xml:space="preserve">Базовым и методическим центром спорта </w:t>
      </w:r>
      <w:r w:rsidR="00F674FC" w:rsidRPr="00302F48">
        <w:t xml:space="preserve">в Вельском районе является МБУ «Вельская </w:t>
      </w:r>
      <w:r w:rsidRPr="00302F48">
        <w:t xml:space="preserve">СШ». В данной организации работают </w:t>
      </w:r>
      <w:r w:rsidRPr="00302F48">
        <w:rPr>
          <w:color w:val="000000" w:themeColor="text1"/>
        </w:rPr>
        <w:t>1</w:t>
      </w:r>
      <w:r w:rsidR="00CB6BF7" w:rsidRPr="00302F48">
        <w:rPr>
          <w:color w:val="000000" w:themeColor="text1"/>
        </w:rPr>
        <w:t>1</w:t>
      </w:r>
      <w:r w:rsidRPr="00302F48">
        <w:rPr>
          <w:color w:val="000000" w:themeColor="text1"/>
        </w:rPr>
        <w:t xml:space="preserve"> тренеров</w:t>
      </w:r>
      <w:r w:rsidR="00F674FC" w:rsidRPr="00302F48">
        <w:rPr>
          <w:color w:val="000000" w:themeColor="text1"/>
        </w:rPr>
        <w:t xml:space="preserve"> и 2 </w:t>
      </w:r>
      <w:r w:rsidR="00CB6BF7" w:rsidRPr="00302F48">
        <w:rPr>
          <w:color w:val="000000" w:themeColor="text1"/>
        </w:rPr>
        <w:t xml:space="preserve">инструктора - </w:t>
      </w:r>
      <w:r w:rsidR="008B74F8" w:rsidRPr="00302F48">
        <w:rPr>
          <w:color w:val="000000" w:themeColor="text1"/>
        </w:rPr>
        <w:t>методиста. В школе в 202</w:t>
      </w:r>
      <w:r w:rsidR="007341E0">
        <w:rPr>
          <w:color w:val="000000" w:themeColor="text1"/>
        </w:rPr>
        <w:t>2</w:t>
      </w:r>
      <w:r w:rsidRPr="00302F48">
        <w:rPr>
          <w:color w:val="000000" w:themeColor="text1"/>
        </w:rPr>
        <w:t xml:space="preserve"> году числен</w:t>
      </w:r>
      <w:r w:rsidR="008B74F8" w:rsidRPr="00302F48">
        <w:rPr>
          <w:color w:val="000000" w:themeColor="text1"/>
        </w:rPr>
        <w:t>ность занимающихся составила 454</w:t>
      </w:r>
      <w:r w:rsidRPr="00302F48">
        <w:rPr>
          <w:color w:val="000000" w:themeColor="text1"/>
        </w:rPr>
        <w:t xml:space="preserve"> человека. </w:t>
      </w:r>
    </w:p>
    <w:p w:rsidR="00614F27" w:rsidRPr="00302F48" w:rsidRDefault="00DB5DBB" w:rsidP="00D92682">
      <w:pPr>
        <w:ind w:firstLine="708"/>
        <w:jc w:val="both"/>
      </w:pPr>
      <w:r w:rsidRPr="00302F48">
        <w:t>В Вельском районе, на территории МБУ «Вельская СШ» совместно с отделом по ФК и С, проводится тестирование по сдаче норм ВФСК ГТО. В 202</w:t>
      </w:r>
      <w:r w:rsidR="007341E0">
        <w:t>2</w:t>
      </w:r>
      <w:r w:rsidRPr="00302F48">
        <w:t xml:space="preserve"> году приняли участие в сдаче  норм ВФСК ГТО </w:t>
      </w:r>
      <w:r w:rsidR="00FA6222">
        <w:t>618 человек</w:t>
      </w:r>
      <w:r w:rsidR="002A48B9">
        <w:t xml:space="preserve">, при том что нынешний год ещё не закончился. </w:t>
      </w:r>
    </w:p>
    <w:p w:rsidR="00673837" w:rsidRPr="00302F48" w:rsidRDefault="0060119E" w:rsidP="00EB1D65">
      <w:pPr>
        <w:contextualSpacing/>
        <w:jc w:val="both"/>
      </w:pPr>
      <w:r w:rsidRPr="00302F48">
        <w:t xml:space="preserve">  </w:t>
      </w:r>
      <w:r w:rsidRPr="00302F48">
        <w:tab/>
      </w:r>
      <w:r w:rsidR="00D92682" w:rsidRPr="00302F48">
        <w:t xml:space="preserve"> В 202</w:t>
      </w:r>
      <w:r w:rsidR="00BD2B13">
        <w:t>2</w:t>
      </w:r>
      <w:r w:rsidR="001D23C9" w:rsidRPr="00302F48">
        <w:t xml:space="preserve"> году </w:t>
      </w:r>
      <w:r w:rsidR="00A048DC">
        <w:t>проведено 9</w:t>
      </w:r>
      <w:r w:rsidR="00BD2B13">
        <w:t>3</w:t>
      </w:r>
      <w:r w:rsidR="00673837" w:rsidRPr="00302F48">
        <w:t xml:space="preserve"> мероприятия, календарный  план</w:t>
      </w:r>
      <w:r w:rsidR="00081852" w:rsidRPr="00302F48">
        <w:t xml:space="preserve"> выполнен  на</w:t>
      </w:r>
      <w:r w:rsidR="00FF3B8D">
        <w:t xml:space="preserve"> 100</w:t>
      </w:r>
      <w:r w:rsidR="00C26A21" w:rsidRPr="00302F48">
        <w:t xml:space="preserve"> %. </w:t>
      </w:r>
      <w:r w:rsidR="00952A62" w:rsidRPr="00302F48">
        <w:t xml:space="preserve"> </w:t>
      </w:r>
    </w:p>
    <w:p w:rsidR="00673837" w:rsidRPr="00302F48" w:rsidRDefault="008164D8" w:rsidP="00B4294F">
      <w:pPr>
        <w:tabs>
          <w:tab w:val="left" w:pos="1560"/>
        </w:tabs>
        <w:ind w:firstLine="851"/>
        <w:contextualSpacing/>
        <w:jc w:val="both"/>
      </w:pPr>
      <w:r w:rsidRPr="00302F48">
        <w:t>В 202</w:t>
      </w:r>
      <w:r w:rsidR="00BD2B13">
        <w:t>2</w:t>
      </w:r>
      <w:r w:rsidR="00673837" w:rsidRPr="00302F48">
        <w:t xml:space="preserve">  году  сборные   команды   Вельского  р</w:t>
      </w:r>
      <w:r w:rsidRPr="00302F48">
        <w:t>айона  успешно  выступили  в  5</w:t>
      </w:r>
      <w:r w:rsidR="00BD2B13">
        <w:t>6</w:t>
      </w:r>
      <w:r w:rsidR="00673837" w:rsidRPr="00302F48">
        <w:t>-х  Беломорских  Играх среди  сборных  команд  муниципальных  образований  Архангельской области. Команда Вельского муниципального район</w:t>
      </w:r>
      <w:r w:rsidR="00A91712" w:rsidRPr="00302F48">
        <w:t>а заняла уверенное первое место в абсолютном зачете.</w:t>
      </w:r>
      <w:r w:rsidR="00673837" w:rsidRPr="00302F48">
        <w:t xml:space="preserve"> Самой насущной проблемой остается</w:t>
      </w:r>
      <w:r w:rsidR="00A91712" w:rsidRPr="00302F48">
        <w:t xml:space="preserve"> большая загруженность спортивных залов и площадок МБУ «Вельской СШ», которая является базовым </w:t>
      </w:r>
      <w:r w:rsidR="00366AAD" w:rsidRPr="00302F48">
        <w:t>и методическим центром спорта в Вельском районе,</w:t>
      </w:r>
      <w:r w:rsidR="00A91712" w:rsidRPr="00302F48">
        <w:t xml:space="preserve"> и</w:t>
      </w:r>
      <w:r w:rsidR="00673837" w:rsidRPr="00302F48">
        <w:t xml:space="preserve"> проблема финансирования. Команды муниципального образования не всегда  имеют  возможность  подготовки к соревнованиям и  выезда  для участия  в  областных спортивных мероприятиях.</w:t>
      </w:r>
    </w:p>
    <w:p w:rsidR="00B4294F" w:rsidRPr="00302F48" w:rsidRDefault="00FD6BEA" w:rsidP="00B4294F">
      <w:pPr>
        <w:tabs>
          <w:tab w:val="left" w:pos="1560"/>
        </w:tabs>
        <w:jc w:val="both"/>
        <w:rPr>
          <w:color w:val="000000" w:themeColor="text1"/>
        </w:rPr>
      </w:pPr>
      <w:r w:rsidRPr="00302F48">
        <w:t xml:space="preserve">            </w:t>
      </w:r>
      <w:r w:rsidR="00B4294F" w:rsidRPr="00302F48">
        <w:t>На сегодняшний  день  в  Вельском районе  име</w:t>
      </w:r>
      <w:r w:rsidR="002E26FF">
        <w:t>ется 16</w:t>
      </w:r>
      <w:r w:rsidR="00BD2B13">
        <w:t>4</w:t>
      </w:r>
      <w:r w:rsidR="002E26FF">
        <w:t xml:space="preserve">  спортивных  сооружения</w:t>
      </w:r>
      <w:r w:rsidR="00B4294F" w:rsidRPr="00302F48">
        <w:t>. В 202</w:t>
      </w:r>
      <w:r w:rsidR="00BD2B13">
        <w:t>2</w:t>
      </w:r>
      <w:r w:rsidR="00B4294F" w:rsidRPr="00302F48">
        <w:t xml:space="preserve"> году построен и введен в эксплуатацию  новый объект спорта, </w:t>
      </w:r>
      <w:r w:rsidR="00D86780">
        <w:t xml:space="preserve">многофункциональная </w:t>
      </w:r>
      <w:r w:rsidR="00B4294F" w:rsidRPr="00302F48">
        <w:t xml:space="preserve">площадка для </w:t>
      </w:r>
      <w:r w:rsidR="00D86780">
        <w:t>занятия базовыми видами спорта как футбол, баскетбол, волейбол и т.д.</w:t>
      </w:r>
      <w:r w:rsidR="00B4294F" w:rsidRPr="00302F48">
        <w:t xml:space="preserve"> в Вельском районе село </w:t>
      </w:r>
      <w:r w:rsidR="00D86780">
        <w:t>Долматово</w:t>
      </w:r>
      <w:r w:rsidR="00B4294F" w:rsidRPr="00302F48">
        <w:t>.</w:t>
      </w:r>
      <w:r w:rsidR="00D86780">
        <w:t xml:space="preserve"> Также по программе «развитие физической культуры и спорта Архангельской области» модернизация парковых рекреационных зон модернизирована полиуретановая беговая дорожка на базе </w:t>
      </w:r>
      <w:r w:rsidR="00D86780" w:rsidRPr="00302F48">
        <w:t>МБУ «Вельской СШ</w:t>
      </w:r>
      <w:r w:rsidR="00D86780">
        <w:t>»</w:t>
      </w:r>
      <w:r w:rsidR="00EF17E4">
        <w:t>. Продолжается работа по капитальным ремонтам крытых спортивных сооружений в которые входят не только «Вельская СШ» и общеобразовательные школы.</w:t>
      </w:r>
    </w:p>
    <w:p w:rsidR="00B4294F" w:rsidRPr="00302F48" w:rsidRDefault="00B4294F" w:rsidP="00B4294F">
      <w:pPr>
        <w:tabs>
          <w:tab w:val="left" w:pos="1560"/>
        </w:tabs>
        <w:ind w:firstLine="708"/>
        <w:jc w:val="both"/>
      </w:pPr>
      <w:r w:rsidRPr="00302F48">
        <w:t xml:space="preserve">Кадровое обеспечение работниками физической культуры и спорта составляет 98 человек. Имеется необходимость в квалифицированных специалистах по игровым видам спорта, для поднятия уровня спортивного </w:t>
      </w:r>
      <w:r w:rsidR="003A1139">
        <w:t>мастерства</w:t>
      </w:r>
      <w:r w:rsidRPr="00302F48">
        <w:t xml:space="preserve"> </w:t>
      </w:r>
      <w:r w:rsidR="003A1139">
        <w:t>сборных команд. С каждым годом</w:t>
      </w:r>
      <w:r w:rsidRPr="00302F48">
        <w:t xml:space="preserve"> все</w:t>
      </w:r>
      <w:r w:rsidR="003A1139">
        <w:t xml:space="preserve"> сложнее привлечь учителей</w:t>
      </w:r>
      <w:r w:rsidR="00A077FB">
        <w:t xml:space="preserve"> физической культуры, к работе</w:t>
      </w:r>
      <w:r w:rsidRPr="00302F48">
        <w:t xml:space="preserve"> с  населением  без  дополнительной оплаты. </w:t>
      </w:r>
    </w:p>
    <w:p w:rsidR="0060119E" w:rsidRPr="00302F48" w:rsidRDefault="00B4294F" w:rsidP="00B4294F">
      <w:pPr>
        <w:tabs>
          <w:tab w:val="left" w:pos="1560"/>
        </w:tabs>
        <w:ind w:firstLine="708"/>
        <w:contextualSpacing/>
        <w:jc w:val="both"/>
      </w:pPr>
      <w:r w:rsidRPr="00302F48">
        <w:t>В 202</w:t>
      </w:r>
      <w:r w:rsidR="00A077FB">
        <w:t>2</w:t>
      </w:r>
      <w:r w:rsidR="00C82326" w:rsidRPr="00302F48">
        <w:t xml:space="preserve"> году</w:t>
      </w:r>
      <w:r w:rsidR="00A077FB">
        <w:t xml:space="preserve"> стабильно идет</w:t>
      </w:r>
      <w:r w:rsidR="0060119E" w:rsidRPr="00302F48">
        <w:t xml:space="preserve"> увеличение численности занимающихся оздоровительной физической культурой и спортом</w:t>
      </w:r>
      <w:r w:rsidR="00A077FB">
        <w:t xml:space="preserve">, </w:t>
      </w:r>
      <w:r w:rsidR="00A077FB" w:rsidRPr="00302F48">
        <w:t>занимающихся разными видами спорта и двигательной активност</w:t>
      </w:r>
      <w:r w:rsidR="00A077FB">
        <w:t>и</w:t>
      </w:r>
      <w:r w:rsidR="0060119E" w:rsidRPr="00302F48">
        <w:t xml:space="preserve"> в Вельско</w:t>
      </w:r>
      <w:r w:rsidR="00A76D78" w:rsidRPr="00302F48">
        <w:t>м</w:t>
      </w:r>
      <w:r w:rsidRPr="00302F48">
        <w:t xml:space="preserve"> районе</w:t>
      </w:r>
      <w:r w:rsidR="0060119E" w:rsidRPr="00302F48">
        <w:t>.</w:t>
      </w:r>
    </w:p>
    <w:p w:rsidR="0060119E" w:rsidRPr="00302F48" w:rsidRDefault="0060119E" w:rsidP="00EB1D65">
      <w:pPr>
        <w:contextualSpacing/>
        <w:jc w:val="both"/>
      </w:pPr>
      <w:r w:rsidRPr="00302F48">
        <w:t xml:space="preserve">   </w:t>
      </w:r>
      <w:r w:rsidRPr="00302F48">
        <w:tab/>
        <w:t xml:space="preserve"> В Вельском районе рабо</w:t>
      </w:r>
      <w:r w:rsidR="00A077FB">
        <w:t>тают пункты</w:t>
      </w:r>
      <w:r w:rsidRPr="00302F48">
        <w:t xml:space="preserve"> проката   спортинвен</w:t>
      </w:r>
      <w:r w:rsidR="00A077FB">
        <w:t xml:space="preserve">таря, в частности: </w:t>
      </w:r>
      <w:r w:rsidR="003055C5" w:rsidRPr="00302F48">
        <w:t>коньки  («</w:t>
      </w:r>
      <w:r w:rsidRPr="00302F48">
        <w:t>МКУ Муравьёвский КСК», СК «Заря»,  спортивная база   пос. К</w:t>
      </w:r>
      <w:r w:rsidR="003055C5" w:rsidRPr="00302F48">
        <w:t xml:space="preserve">улой,  СОШ - с. Долматово), </w:t>
      </w:r>
      <w:r w:rsidRPr="00302F48">
        <w:lastRenderedPageBreak/>
        <w:t>Попонаволоцкое</w:t>
      </w:r>
      <w:r w:rsidR="003055C5" w:rsidRPr="00302F48">
        <w:t xml:space="preserve"> сельское поселение, </w:t>
      </w:r>
      <w:r w:rsidRPr="00302F48">
        <w:t>Пежемское</w:t>
      </w:r>
      <w:r w:rsidR="003055C5" w:rsidRPr="00302F48">
        <w:t xml:space="preserve"> сельское поселение </w:t>
      </w:r>
      <w:r w:rsidRPr="00302F48">
        <w:t>- прокат ва</w:t>
      </w:r>
      <w:r w:rsidR="003055C5" w:rsidRPr="00302F48">
        <w:t xml:space="preserve">трушек, коньков и лыж), в  </w:t>
      </w:r>
      <w:r w:rsidRPr="00302F48">
        <w:t>Благовещенском</w:t>
      </w:r>
      <w:r w:rsidR="003055C5" w:rsidRPr="00302F48">
        <w:t xml:space="preserve"> сельском поселении</w:t>
      </w:r>
      <w:r w:rsidRPr="00302F48">
        <w:t xml:space="preserve"> - пункт  проката  коньков и лыж.</w:t>
      </w:r>
    </w:p>
    <w:p w:rsidR="00FD6BEA" w:rsidRPr="00302F48" w:rsidRDefault="00A077FB" w:rsidP="00AC5EE7">
      <w:pPr>
        <w:contextualSpacing/>
        <w:jc w:val="both"/>
      </w:pPr>
      <w:r>
        <w:t xml:space="preserve">   </w:t>
      </w:r>
      <w:r>
        <w:tab/>
        <w:t xml:space="preserve"> Со стороны отдела оказывается всевозможная поддержка и взаимодействие с инвалидами,</w:t>
      </w:r>
      <w:r w:rsidR="0060119E" w:rsidRPr="00302F48">
        <w:t xml:space="preserve"> включены  спортивные  мероприятия:  зимние соревнования по л</w:t>
      </w:r>
      <w:r w:rsidR="00B47BD2" w:rsidRPr="00302F48">
        <w:t>ыжным  гонкам,</w:t>
      </w:r>
      <w:r w:rsidR="0060119E" w:rsidRPr="00302F48">
        <w:t xml:space="preserve">  соревнования  по  настольному  теннису,  </w:t>
      </w:r>
      <w:r w:rsidR="00242035" w:rsidRPr="00302F48">
        <w:t xml:space="preserve">бочче, </w:t>
      </w:r>
      <w:r w:rsidR="0060119E" w:rsidRPr="00302F48">
        <w:t>дартсу,  стрельбе, шашкам, шахматам,  летние  районные  соревнования  по  легкой  атлетике</w:t>
      </w:r>
      <w:r w:rsidR="00820080">
        <w:t>, сдача норм ГТО</w:t>
      </w:r>
      <w:r w:rsidR="0060119E" w:rsidRPr="00302F48">
        <w:t xml:space="preserve">. </w:t>
      </w:r>
      <w:r w:rsidR="00B47BD2" w:rsidRPr="00302F48">
        <w:t>В</w:t>
      </w:r>
      <w:r w:rsidR="0060119E" w:rsidRPr="00302F48">
        <w:t xml:space="preserve"> районе </w:t>
      </w:r>
      <w:r w:rsidR="00B47BD2" w:rsidRPr="00302F48">
        <w:t xml:space="preserve">поэтапно </w:t>
      </w:r>
      <w:r w:rsidR="00242035" w:rsidRPr="00302F48">
        <w:t>проводится</w:t>
      </w:r>
      <w:r w:rsidR="00B47BD2" w:rsidRPr="00302F48">
        <w:t xml:space="preserve"> решение проблемы </w:t>
      </w:r>
      <w:r w:rsidR="0040273A" w:rsidRPr="00302F48">
        <w:t>по занятиям физической культурой и спортом</w:t>
      </w:r>
      <w:r w:rsidR="00242035" w:rsidRPr="00302F48">
        <w:t xml:space="preserve"> лиц с ОВЗ и </w:t>
      </w:r>
      <w:r w:rsidR="0040273A" w:rsidRPr="00302F48">
        <w:t xml:space="preserve"> инвалидов. На базе комплексов ВФСК ГТО строятся новые высокотехнологичные площадки, но все ещё</w:t>
      </w:r>
      <w:r w:rsidR="0060119E" w:rsidRPr="00302F48">
        <w:t xml:space="preserve">  недостаточно профессиональных  кадров  для  подготовки  и  тренировки  </w:t>
      </w:r>
      <w:r w:rsidR="00242035" w:rsidRPr="00302F48">
        <w:t xml:space="preserve">лиц с ОВЗ и </w:t>
      </w:r>
      <w:r w:rsidR="0060119E" w:rsidRPr="00302F48">
        <w:t>инвалидов.</w:t>
      </w:r>
    </w:p>
    <w:p w:rsidR="00684CD4" w:rsidRDefault="008972D9" w:rsidP="00AC5EE7">
      <w:pPr>
        <w:tabs>
          <w:tab w:val="left" w:pos="1560"/>
        </w:tabs>
        <w:jc w:val="both"/>
      </w:pPr>
      <w:r>
        <w:t xml:space="preserve">           </w:t>
      </w:r>
      <w:r w:rsidR="00FD6BEA" w:rsidRPr="00302F48">
        <w:t>Оценивая работу за 202</w:t>
      </w:r>
      <w:r w:rsidR="00AC5EE7">
        <w:t>2</w:t>
      </w:r>
      <w:r w:rsidR="00DF1977" w:rsidRPr="00302F48">
        <w:t xml:space="preserve"> год отметим, что </w:t>
      </w:r>
      <w:r w:rsidR="00225885" w:rsidRPr="00302F48">
        <w:t xml:space="preserve">в </w:t>
      </w:r>
      <w:r w:rsidR="00DF1977" w:rsidRPr="00302F48">
        <w:t xml:space="preserve">целом </w:t>
      </w:r>
      <w:r w:rsidR="00302F48">
        <w:t>год был успешный. Мы выиграли 5</w:t>
      </w:r>
      <w:r w:rsidR="00AC5EE7">
        <w:t>6</w:t>
      </w:r>
      <w:r w:rsidR="00DF1977" w:rsidRPr="00302F48">
        <w:t xml:space="preserve"> – е Беломорские игры в абсолютном зачете,</w:t>
      </w:r>
      <w:r w:rsidR="002A48B9">
        <w:t xml:space="preserve"> сборные команды и индивидуальные виды активно выступали на различных соревнованиях и достойно я бы даже сказал « громко заявляли о себе» на спортивном поприще прославляя Наш район в целом</w:t>
      </w:r>
      <w:r w:rsidR="00C82536">
        <w:t>.</w:t>
      </w:r>
      <w:r w:rsidR="00DF1977" w:rsidRPr="00302F48">
        <w:t xml:space="preserve"> </w:t>
      </w:r>
      <w:r w:rsidR="00C82536">
        <w:t>З</w:t>
      </w:r>
      <w:r w:rsidR="00DF1977" w:rsidRPr="00302F48">
        <w:t>а счет субсидий постр</w:t>
      </w:r>
      <w:r w:rsidR="00302F48">
        <w:t>оен</w:t>
      </w:r>
      <w:r w:rsidR="00AC5EE7">
        <w:t xml:space="preserve"> и </w:t>
      </w:r>
      <w:r w:rsidR="005E3582">
        <w:t xml:space="preserve"> </w:t>
      </w:r>
      <w:r w:rsidR="00AC5EE7" w:rsidRPr="00302F48">
        <w:t xml:space="preserve">введен в эксплуатацию  новый объект спорта, </w:t>
      </w:r>
      <w:r w:rsidR="00AC5EE7">
        <w:t xml:space="preserve">многофункциональная </w:t>
      </w:r>
      <w:r w:rsidR="00AC5EE7" w:rsidRPr="00302F48">
        <w:t xml:space="preserve">площадка для </w:t>
      </w:r>
      <w:r w:rsidR="00AC5EE7">
        <w:t>занятия базовыми видами спорта как футбол, баскетбол, волейбол и т.д.</w:t>
      </w:r>
      <w:r w:rsidR="00AC5EE7" w:rsidRPr="00302F48">
        <w:t xml:space="preserve"> в Вельском районе село </w:t>
      </w:r>
      <w:r w:rsidR="00AC5EE7">
        <w:t xml:space="preserve">Долматово, а также по программе «развитие физической культуры и спорта Архангельской области» модернизация парковых рекреационных зон модернизирована полиуретановая беговая дорожка на базе </w:t>
      </w:r>
      <w:r w:rsidR="00AC5EE7" w:rsidRPr="00302F48">
        <w:t>МБУ «Вельской СШ</w:t>
      </w:r>
      <w:r w:rsidR="00AC5EE7">
        <w:t>».</w:t>
      </w:r>
      <w:r w:rsidR="00EF17E4">
        <w:t xml:space="preserve"> Капитально отремонтирован один спортивный зал «Вельской СШ».</w:t>
      </w:r>
      <w:r w:rsidR="005E3582">
        <w:t xml:space="preserve"> </w:t>
      </w:r>
      <w:r w:rsidR="00105370">
        <w:t xml:space="preserve">Несмотря на </w:t>
      </w:r>
      <w:r w:rsidR="00AC5EE7">
        <w:t>трудности</w:t>
      </w:r>
      <w:r w:rsidR="00105370">
        <w:t xml:space="preserve"> отделом</w:t>
      </w:r>
      <w:r w:rsidR="00DF1ABC" w:rsidRPr="00302F48">
        <w:t xml:space="preserve"> </w:t>
      </w:r>
      <w:r w:rsidR="00105370">
        <w:t>проводилась работа</w:t>
      </w:r>
      <w:r w:rsidR="00CF331D" w:rsidRPr="00302F48">
        <w:t xml:space="preserve"> по проведению официальных спортивных мероприятий включённых в календарный план и на высоком уровне принимали у себя всевозможные спортивные мероприятия. </w:t>
      </w:r>
    </w:p>
    <w:p w:rsidR="00684CD4" w:rsidRPr="00F63218" w:rsidRDefault="0064090E" w:rsidP="0064090E">
      <w:pPr>
        <w:contextualSpacing/>
        <w:rPr>
          <w:u w:val="single"/>
        </w:rPr>
      </w:pPr>
      <w:r>
        <w:t xml:space="preserve">           </w:t>
      </w:r>
      <w:r w:rsidRPr="00F63218">
        <w:rPr>
          <w:u w:val="single"/>
        </w:rPr>
        <w:t>В 202</w:t>
      </w:r>
      <w:r w:rsidR="00A077FB" w:rsidRPr="00F63218">
        <w:rPr>
          <w:u w:val="single"/>
        </w:rPr>
        <w:t>2</w:t>
      </w:r>
      <w:r w:rsidRPr="00F63218">
        <w:rPr>
          <w:u w:val="single"/>
        </w:rPr>
        <w:t xml:space="preserve"> году на развитие спорта были привлечены денежные средства из бюджета Архангельской области:</w:t>
      </w:r>
    </w:p>
    <w:p w:rsidR="0064090E" w:rsidRDefault="0064090E" w:rsidP="00F63218">
      <w:pPr>
        <w:ind w:firstLine="708"/>
        <w:contextualSpacing/>
      </w:pPr>
      <w:r>
        <w:t xml:space="preserve">1. </w:t>
      </w:r>
      <w:r w:rsidR="003073A1">
        <w:t xml:space="preserve">На капитальный ремонт МБУ «Вельская СШ» - </w:t>
      </w:r>
      <w:r w:rsidR="00A077FB">
        <w:t>1426,2</w:t>
      </w:r>
      <w:r w:rsidR="003073A1">
        <w:t xml:space="preserve"> тыс.рублей (</w:t>
      </w:r>
      <w:r w:rsidR="002C7D91">
        <w:t xml:space="preserve">при софинансировании из местного бюджета – </w:t>
      </w:r>
      <w:r w:rsidR="00A077FB">
        <w:t>156,9</w:t>
      </w:r>
      <w:r w:rsidR="002C7D91">
        <w:t xml:space="preserve"> тыс.руб.</w:t>
      </w:r>
      <w:r w:rsidR="002E4620">
        <w:t>,</w:t>
      </w:r>
      <w:r w:rsidR="00EF17E4">
        <w:t xml:space="preserve"> но так как в ходе выполнения работ были выявлены скрытые проблемы сумма увеличилась до1100,0 тыс</w:t>
      </w:r>
      <w:r w:rsidR="002E4620">
        <w:t>. руб.</w:t>
      </w:r>
      <w:r w:rsidR="002C7D91">
        <w:t>);</w:t>
      </w:r>
    </w:p>
    <w:p w:rsidR="0023425E" w:rsidRDefault="0023425E" w:rsidP="00F63218">
      <w:pPr>
        <w:ind w:firstLine="708"/>
        <w:contextualSpacing/>
      </w:pPr>
      <w:r>
        <w:t>2. На модернизацию беговой полеуретановой дорожки МБУ «Вельская СШ» - 2951,5 тыс. руб.</w:t>
      </w:r>
      <w:r w:rsidRPr="0023425E">
        <w:t xml:space="preserve"> </w:t>
      </w:r>
      <w:r>
        <w:t xml:space="preserve">(при софинансировании из местного бюджета – 324,7 тыс.руб.) </w:t>
      </w:r>
    </w:p>
    <w:p w:rsidR="00BC4F3A" w:rsidRDefault="0023425E" w:rsidP="00F63218">
      <w:pPr>
        <w:ind w:firstLine="708"/>
        <w:contextualSpacing/>
      </w:pPr>
      <w:r>
        <w:t>3</w:t>
      </w:r>
      <w:r w:rsidR="002C7D91">
        <w:t xml:space="preserve">. На приобретение и установку многофункциональной площадки в Вельском районе село </w:t>
      </w:r>
      <w:r w:rsidR="00A077FB">
        <w:t>Долматово</w:t>
      </w:r>
      <w:r w:rsidR="002C7D91">
        <w:t xml:space="preserve"> – </w:t>
      </w:r>
      <w:r w:rsidR="00A763A4">
        <w:t>1964,3</w:t>
      </w:r>
      <w:r w:rsidR="002C7D91">
        <w:t xml:space="preserve"> тыс.рубле (при софинансировании из местного бюджета – </w:t>
      </w:r>
      <w:r w:rsidR="00A763A4">
        <w:t>196,4</w:t>
      </w:r>
      <w:r w:rsidR="002C7D91">
        <w:t xml:space="preserve"> тыс.руб.);</w:t>
      </w:r>
    </w:p>
    <w:p w:rsidR="00BC4F3A" w:rsidRDefault="0023425E" w:rsidP="00F63218">
      <w:pPr>
        <w:ind w:firstLine="708"/>
        <w:contextualSpacing/>
      </w:pPr>
      <w:r>
        <w:t>4</w:t>
      </w:r>
      <w:r w:rsidR="00BC4F3A">
        <w:t xml:space="preserve">. На государственную поддержку спортивного резерва для спортивных сборных команд (спортподготовка) – </w:t>
      </w:r>
      <w:r w:rsidR="00A763A4">
        <w:t>1044,9</w:t>
      </w:r>
      <w:r w:rsidR="00BC4F3A">
        <w:t xml:space="preserve"> тыс.руб. (при софинансировании из местного бю</w:t>
      </w:r>
      <w:r w:rsidR="000A3748">
        <w:t xml:space="preserve">джета – </w:t>
      </w:r>
      <w:r w:rsidR="00A763A4">
        <w:t>78,7</w:t>
      </w:r>
      <w:r w:rsidR="000A3748">
        <w:t xml:space="preserve"> тыс.руб.)</w:t>
      </w:r>
      <w:r w:rsidR="000B0C6F">
        <w:t>;</w:t>
      </w:r>
    </w:p>
    <w:p w:rsidR="00057CF6" w:rsidRDefault="0023425E" w:rsidP="00F63218">
      <w:pPr>
        <w:ind w:firstLine="708"/>
        <w:contextualSpacing/>
      </w:pPr>
      <w:r>
        <w:t>5</w:t>
      </w:r>
      <w:r w:rsidR="000B0C6F">
        <w:t>. Грант в форме субсидий</w:t>
      </w:r>
      <w:r w:rsidR="00057CF6">
        <w:t xml:space="preserve"> спортсменам, тренерам и руководителям физкультурно-спортивных организаций в Архангельской области, осуществляющих деятельность по виду спорта «лыжные гонки» - 1</w:t>
      </w:r>
      <w:r w:rsidR="007C04A6">
        <w:t>4</w:t>
      </w:r>
      <w:r w:rsidR="00057CF6">
        <w:t>00 тыс.руб.</w:t>
      </w:r>
      <w:r w:rsidR="006B1FD3">
        <w:t xml:space="preserve"> </w:t>
      </w:r>
    </w:p>
    <w:p w:rsidR="000E1C64" w:rsidRDefault="0023425E" w:rsidP="00F63218">
      <w:pPr>
        <w:ind w:firstLine="708"/>
        <w:contextualSpacing/>
      </w:pPr>
      <w:r>
        <w:t>6</w:t>
      </w:r>
      <w:r w:rsidR="000E1C64">
        <w:t>. Из резервного фонда Правите</w:t>
      </w:r>
      <w:r w:rsidR="00FE44C4">
        <w:t>льства Архангельской области в В</w:t>
      </w:r>
      <w:r w:rsidR="000E1C64">
        <w:t xml:space="preserve">ельский район на развитие спорта выделено </w:t>
      </w:r>
      <w:r w:rsidR="003F0E50">
        <w:t>507</w:t>
      </w:r>
      <w:r w:rsidR="000E1C64">
        <w:t xml:space="preserve"> тыс. руб.</w:t>
      </w:r>
    </w:p>
    <w:p w:rsidR="006A64B0" w:rsidRPr="00F63218" w:rsidRDefault="000A3748" w:rsidP="00BC4F3A">
      <w:pPr>
        <w:contextualSpacing/>
        <w:rPr>
          <w:u w:val="single"/>
        </w:rPr>
      </w:pPr>
      <w:r>
        <w:tab/>
      </w:r>
      <w:r w:rsidRPr="00F63218">
        <w:rPr>
          <w:u w:val="single"/>
        </w:rPr>
        <w:t xml:space="preserve">Также денежные средства на свое развитие из местного бюджета получили местные спортивные </w:t>
      </w:r>
      <w:r w:rsidR="006A64B0" w:rsidRPr="00F63218">
        <w:rPr>
          <w:u w:val="single"/>
        </w:rPr>
        <w:t xml:space="preserve">социально ориентированные некоммерческие </w:t>
      </w:r>
      <w:r w:rsidRPr="00F63218">
        <w:rPr>
          <w:u w:val="single"/>
        </w:rPr>
        <w:t>организации</w:t>
      </w:r>
      <w:r w:rsidR="006A64B0" w:rsidRPr="00F63218">
        <w:rPr>
          <w:u w:val="single"/>
        </w:rPr>
        <w:t>:</w:t>
      </w:r>
    </w:p>
    <w:p w:rsidR="006A64B0" w:rsidRDefault="006A64B0" w:rsidP="00F63218">
      <w:pPr>
        <w:ind w:firstLine="708"/>
        <w:contextualSpacing/>
      </w:pPr>
      <w:r>
        <w:t xml:space="preserve">1. </w:t>
      </w:r>
      <w:r w:rsidR="000E1C64">
        <w:t>Местной физкультурной общественной организации «Вельская районная федерация дзюдо и самбо»</w:t>
      </w:r>
      <w:r>
        <w:t xml:space="preserve"> - </w:t>
      </w:r>
      <w:r w:rsidR="000E1C64">
        <w:t>150,000</w:t>
      </w:r>
      <w:r>
        <w:t xml:space="preserve"> тыс.руб.;</w:t>
      </w:r>
    </w:p>
    <w:p w:rsidR="00A1210E" w:rsidRDefault="006A64B0" w:rsidP="00F63218">
      <w:pPr>
        <w:ind w:firstLine="708"/>
        <w:contextualSpacing/>
      </w:pPr>
      <w:r>
        <w:t xml:space="preserve">2. </w:t>
      </w:r>
      <w:r w:rsidR="00A1210E">
        <w:t>Некоммерческая спортивная орган</w:t>
      </w:r>
      <w:r w:rsidR="000E1C64">
        <w:t xml:space="preserve">изация «ФриДом» (брейк-данс) – </w:t>
      </w:r>
      <w:r w:rsidR="00A1210E">
        <w:t>9</w:t>
      </w:r>
      <w:r w:rsidR="000E1C64">
        <w:t>0</w:t>
      </w:r>
      <w:r w:rsidR="00A1210E">
        <w:t>,</w:t>
      </w:r>
      <w:r w:rsidR="000E1C64">
        <w:t>520</w:t>
      </w:r>
      <w:r w:rsidR="00A1210E">
        <w:t xml:space="preserve"> тыс.руб.;</w:t>
      </w:r>
    </w:p>
    <w:p w:rsidR="000A3748" w:rsidRDefault="00A1210E" w:rsidP="00C82536">
      <w:pPr>
        <w:ind w:firstLine="708"/>
        <w:contextualSpacing/>
      </w:pPr>
      <w:r>
        <w:t xml:space="preserve">3. </w:t>
      </w:r>
      <w:r w:rsidR="000E1C64">
        <w:t>Автономная</w:t>
      </w:r>
      <w:r>
        <w:t xml:space="preserve"> общественная организация </w:t>
      </w:r>
      <w:r w:rsidR="000E1C64">
        <w:t>содействия развитию физической культуры, спорта, туризма «Новый Взгляд»</w:t>
      </w:r>
      <w:r>
        <w:t xml:space="preserve"> - </w:t>
      </w:r>
      <w:r w:rsidR="008972D9">
        <w:t>5</w:t>
      </w:r>
      <w:r>
        <w:t>2,</w:t>
      </w:r>
      <w:r w:rsidR="008972D9">
        <w:t>000</w:t>
      </w:r>
      <w:r>
        <w:t xml:space="preserve"> тыс.руб.</w:t>
      </w:r>
      <w:r w:rsidR="006A64B0">
        <w:t xml:space="preserve"> </w:t>
      </w:r>
    </w:p>
    <w:p w:rsidR="008972D9" w:rsidRDefault="008972D9" w:rsidP="00C82536">
      <w:pPr>
        <w:ind w:firstLine="708"/>
        <w:contextualSpacing/>
      </w:pPr>
      <w:r>
        <w:t>4. «Вельская картинная галерея» проект «Соревнования по спортивному ориентированию «Сусанин Фест» - 91,600 тыс. руб.</w:t>
      </w:r>
    </w:p>
    <w:p w:rsidR="00FD6BEA" w:rsidRPr="00302F48" w:rsidRDefault="00105370" w:rsidP="00840DA2">
      <w:pPr>
        <w:contextualSpacing/>
      </w:pPr>
      <w:r>
        <w:tab/>
      </w:r>
    </w:p>
    <w:p w:rsidR="00684CD4" w:rsidRPr="009173FA" w:rsidRDefault="00684CD4" w:rsidP="00EB1D65">
      <w:pPr>
        <w:contextualSpacing/>
        <w:jc w:val="both"/>
        <w:rPr>
          <w:sz w:val="16"/>
          <w:szCs w:val="16"/>
        </w:rPr>
      </w:pPr>
      <w:r w:rsidRPr="009173FA">
        <w:rPr>
          <w:sz w:val="16"/>
          <w:szCs w:val="16"/>
        </w:rPr>
        <w:t>Начальник отдела</w:t>
      </w:r>
      <w:r w:rsidR="0060119E" w:rsidRPr="009173FA">
        <w:rPr>
          <w:sz w:val="16"/>
          <w:szCs w:val="16"/>
        </w:rPr>
        <w:t xml:space="preserve"> по физической культуре и спорту </w:t>
      </w:r>
    </w:p>
    <w:p w:rsidR="0060119E" w:rsidRPr="009173FA" w:rsidRDefault="0060119E" w:rsidP="00EB1D65">
      <w:pPr>
        <w:contextualSpacing/>
        <w:jc w:val="both"/>
        <w:rPr>
          <w:sz w:val="16"/>
          <w:szCs w:val="16"/>
        </w:rPr>
      </w:pPr>
      <w:r w:rsidRPr="009173FA">
        <w:rPr>
          <w:sz w:val="16"/>
          <w:szCs w:val="16"/>
        </w:rPr>
        <w:t xml:space="preserve">администрации </w:t>
      </w:r>
      <w:r w:rsidR="00684CD4" w:rsidRPr="009173FA">
        <w:rPr>
          <w:sz w:val="16"/>
          <w:szCs w:val="16"/>
        </w:rPr>
        <w:t>Вельского муниципального района</w:t>
      </w:r>
    </w:p>
    <w:p w:rsidR="00323326" w:rsidRDefault="0060119E" w:rsidP="008411E9">
      <w:pPr>
        <w:contextualSpacing/>
        <w:jc w:val="both"/>
      </w:pPr>
      <w:r w:rsidRPr="009173FA">
        <w:rPr>
          <w:sz w:val="16"/>
          <w:szCs w:val="16"/>
        </w:rPr>
        <w:t xml:space="preserve">Архангельской области     </w:t>
      </w:r>
      <w:r w:rsidR="00684CD4" w:rsidRPr="009173FA">
        <w:rPr>
          <w:sz w:val="16"/>
          <w:szCs w:val="16"/>
        </w:rPr>
        <w:t xml:space="preserve">                       </w:t>
      </w:r>
      <w:r w:rsidRPr="009173FA">
        <w:rPr>
          <w:sz w:val="16"/>
          <w:szCs w:val="16"/>
        </w:rPr>
        <w:t xml:space="preserve">                            </w:t>
      </w:r>
      <w:r w:rsidR="001313F5" w:rsidRPr="009173FA">
        <w:rPr>
          <w:sz w:val="16"/>
          <w:szCs w:val="16"/>
        </w:rPr>
        <w:t xml:space="preserve">                           </w:t>
      </w:r>
      <w:r w:rsidRPr="009173FA">
        <w:rPr>
          <w:sz w:val="16"/>
          <w:szCs w:val="16"/>
        </w:rPr>
        <w:t xml:space="preserve">     </w:t>
      </w:r>
      <w:r w:rsidR="00BB3632" w:rsidRPr="009173FA">
        <w:rPr>
          <w:sz w:val="16"/>
          <w:szCs w:val="16"/>
        </w:rPr>
        <w:t xml:space="preserve">    </w:t>
      </w:r>
      <w:r w:rsidRPr="009173FA">
        <w:rPr>
          <w:sz w:val="16"/>
          <w:szCs w:val="16"/>
        </w:rPr>
        <w:t xml:space="preserve">   Е.А. Калашников</w:t>
      </w:r>
    </w:p>
    <w:sectPr w:rsidR="00323326" w:rsidSect="009173F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3C" w:rsidRDefault="00B5493C" w:rsidP="006725F1">
      <w:r>
        <w:separator/>
      </w:r>
    </w:p>
  </w:endnote>
  <w:endnote w:type="continuationSeparator" w:id="0">
    <w:p w:rsidR="00B5493C" w:rsidRDefault="00B5493C" w:rsidP="0067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3A" w:rsidRDefault="00150F4D">
    <w:pPr>
      <w:pStyle w:val="a3"/>
      <w:framePr w:wrap="around" w:vAnchor="text" w:hAnchor="margin" w:xAlign="right" w:y="1"/>
      <w:rPr>
        <w:rStyle w:val="a5"/>
        <w:rFonts w:ascii="Arial" w:hAnsi="Arial"/>
      </w:rPr>
    </w:pPr>
    <w:r>
      <w:rPr>
        <w:rStyle w:val="a5"/>
        <w:rFonts w:ascii="Arial" w:hAnsi="Arial"/>
      </w:rPr>
      <w:fldChar w:fldCharType="begin"/>
    </w:r>
    <w:r w:rsidR="00BC4F3A">
      <w:rPr>
        <w:rStyle w:val="a5"/>
        <w:rFonts w:ascii="Arial" w:hAnsi="Arial"/>
      </w:rPr>
      <w:instrText xml:space="preserve">PAGE  </w:instrText>
    </w:r>
    <w:r>
      <w:rPr>
        <w:rStyle w:val="a5"/>
        <w:rFonts w:ascii="Arial" w:hAnsi="Arial"/>
      </w:rPr>
      <w:fldChar w:fldCharType="end"/>
    </w:r>
  </w:p>
  <w:p w:rsidR="00BC4F3A" w:rsidRDefault="00BC4F3A">
    <w:pPr>
      <w:pStyle w:val="a3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3A" w:rsidRDefault="00BC4F3A">
    <w:pPr>
      <w:pStyle w:val="a3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3C" w:rsidRDefault="00B5493C" w:rsidP="006725F1">
      <w:r>
        <w:separator/>
      </w:r>
    </w:p>
  </w:footnote>
  <w:footnote w:type="continuationSeparator" w:id="0">
    <w:p w:rsidR="00B5493C" w:rsidRDefault="00B5493C" w:rsidP="0067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7837"/>
      <w:docPartObj>
        <w:docPartGallery w:val="Page Numbers (Top of Page)"/>
        <w:docPartUnique/>
      </w:docPartObj>
    </w:sdtPr>
    <w:sdtEndPr/>
    <w:sdtContent>
      <w:p w:rsidR="00BC4F3A" w:rsidRDefault="00150F4D">
        <w:pPr>
          <w:pStyle w:val="a7"/>
          <w:jc w:val="center"/>
        </w:pPr>
        <w:r>
          <w:fldChar w:fldCharType="begin"/>
        </w:r>
        <w:r w:rsidR="00BB220E">
          <w:instrText xml:space="preserve"> PAGE   \* MERGEFORMAT </w:instrText>
        </w:r>
        <w:r>
          <w:fldChar w:fldCharType="separate"/>
        </w:r>
        <w:r w:rsidR="008411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4F3A" w:rsidRDefault="00BC4F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7838"/>
      <w:docPartObj>
        <w:docPartGallery w:val="Page Numbers (Top of Page)"/>
        <w:docPartUnique/>
      </w:docPartObj>
    </w:sdtPr>
    <w:sdtEndPr/>
    <w:sdtContent>
      <w:p w:rsidR="00BC4F3A" w:rsidRDefault="00150F4D">
        <w:pPr>
          <w:pStyle w:val="a7"/>
          <w:jc w:val="center"/>
        </w:pPr>
        <w:r>
          <w:fldChar w:fldCharType="begin"/>
        </w:r>
        <w:r w:rsidR="00BB220E">
          <w:instrText xml:space="preserve"> PAGE   \* MERGEFORMAT </w:instrText>
        </w:r>
        <w:r>
          <w:fldChar w:fldCharType="separate"/>
        </w:r>
        <w:r w:rsidR="00841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F3A" w:rsidRDefault="00BC4F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91428"/>
    <w:multiLevelType w:val="hybridMultilevel"/>
    <w:tmpl w:val="3C68AFDA"/>
    <w:lvl w:ilvl="0" w:tplc="13FC1FB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DBF"/>
    <w:rsid w:val="00005106"/>
    <w:rsid w:val="00016DC8"/>
    <w:rsid w:val="000333FF"/>
    <w:rsid w:val="00057CF6"/>
    <w:rsid w:val="00081852"/>
    <w:rsid w:val="00093EA7"/>
    <w:rsid w:val="00095C0E"/>
    <w:rsid w:val="000A3748"/>
    <w:rsid w:val="000B0B83"/>
    <w:rsid w:val="000B0C6F"/>
    <w:rsid w:val="000E1C64"/>
    <w:rsid w:val="00105370"/>
    <w:rsid w:val="00120063"/>
    <w:rsid w:val="001313F5"/>
    <w:rsid w:val="00150F4D"/>
    <w:rsid w:val="001526C3"/>
    <w:rsid w:val="00174DE2"/>
    <w:rsid w:val="001D23C9"/>
    <w:rsid w:val="00225885"/>
    <w:rsid w:val="0023425E"/>
    <w:rsid w:val="00242035"/>
    <w:rsid w:val="00274B45"/>
    <w:rsid w:val="00285D57"/>
    <w:rsid w:val="00286C6C"/>
    <w:rsid w:val="002A48B9"/>
    <w:rsid w:val="002C7D91"/>
    <w:rsid w:val="002E26FF"/>
    <w:rsid w:val="002E4620"/>
    <w:rsid w:val="002E6245"/>
    <w:rsid w:val="00302F48"/>
    <w:rsid w:val="003055C5"/>
    <w:rsid w:val="003073A1"/>
    <w:rsid w:val="00314495"/>
    <w:rsid w:val="00323326"/>
    <w:rsid w:val="00351700"/>
    <w:rsid w:val="00366AAD"/>
    <w:rsid w:val="00387653"/>
    <w:rsid w:val="003A1139"/>
    <w:rsid w:val="003A2336"/>
    <w:rsid w:val="003A6351"/>
    <w:rsid w:val="003E43D6"/>
    <w:rsid w:val="003F0E50"/>
    <w:rsid w:val="0040273A"/>
    <w:rsid w:val="00445EC1"/>
    <w:rsid w:val="00454694"/>
    <w:rsid w:val="004569C4"/>
    <w:rsid w:val="0045767E"/>
    <w:rsid w:val="00484AF5"/>
    <w:rsid w:val="005044EE"/>
    <w:rsid w:val="00520B36"/>
    <w:rsid w:val="0053267B"/>
    <w:rsid w:val="00536E3D"/>
    <w:rsid w:val="00553C66"/>
    <w:rsid w:val="00592D61"/>
    <w:rsid w:val="005A5B3A"/>
    <w:rsid w:val="005E11BF"/>
    <w:rsid w:val="005E3582"/>
    <w:rsid w:val="005F7A75"/>
    <w:rsid w:val="00600F25"/>
    <w:rsid w:val="0060119E"/>
    <w:rsid w:val="00602E39"/>
    <w:rsid w:val="00614F27"/>
    <w:rsid w:val="0064090E"/>
    <w:rsid w:val="00643666"/>
    <w:rsid w:val="00661E6F"/>
    <w:rsid w:val="006709BF"/>
    <w:rsid w:val="006725F1"/>
    <w:rsid w:val="00673837"/>
    <w:rsid w:val="00684CD4"/>
    <w:rsid w:val="006A64B0"/>
    <w:rsid w:val="006A65A9"/>
    <w:rsid w:val="006B0686"/>
    <w:rsid w:val="006B1FD3"/>
    <w:rsid w:val="006C77E3"/>
    <w:rsid w:val="006F0386"/>
    <w:rsid w:val="00701DBF"/>
    <w:rsid w:val="0070532E"/>
    <w:rsid w:val="007341E0"/>
    <w:rsid w:val="00770C3B"/>
    <w:rsid w:val="007B3CF4"/>
    <w:rsid w:val="007B7B69"/>
    <w:rsid w:val="007C04A6"/>
    <w:rsid w:val="007D56D1"/>
    <w:rsid w:val="00813E3D"/>
    <w:rsid w:val="008164D8"/>
    <w:rsid w:val="00820080"/>
    <w:rsid w:val="00825FC4"/>
    <w:rsid w:val="00840DA2"/>
    <w:rsid w:val="008411E9"/>
    <w:rsid w:val="00847657"/>
    <w:rsid w:val="00882A8E"/>
    <w:rsid w:val="008918B0"/>
    <w:rsid w:val="008972D9"/>
    <w:rsid w:val="008A1BCD"/>
    <w:rsid w:val="008B74F8"/>
    <w:rsid w:val="008D1019"/>
    <w:rsid w:val="008F4F66"/>
    <w:rsid w:val="009173FA"/>
    <w:rsid w:val="00933104"/>
    <w:rsid w:val="00952A62"/>
    <w:rsid w:val="00956BFA"/>
    <w:rsid w:val="00965F2F"/>
    <w:rsid w:val="0098583F"/>
    <w:rsid w:val="00990111"/>
    <w:rsid w:val="009902BD"/>
    <w:rsid w:val="00990A73"/>
    <w:rsid w:val="00991321"/>
    <w:rsid w:val="009E0834"/>
    <w:rsid w:val="009E49DA"/>
    <w:rsid w:val="009F6EE7"/>
    <w:rsid w:val="00A048DC"/>
    <w:rsid w:val="00A077FB"/>
    <w:rsid w:val="00A1210E"/>
    <w:rsid w:val="00A37475"/>
    <w:rsid w:val="00A763A4"/>
    <w:rsid w:val="00A76D78"/>
    <w:rsid w:val="00A91712"/>
    <w:rsid w:val="00AB4078"/>
    <w:rsid w:val="00AC5EE7"/>
    <w:rsid w:val="00B252AA"/>
    <w:rsid w:val="00B34AA9"/>
    <w:rsid w:val="00B4294F"/>
    <w:rsid w:val="00B47BD2"/>
    <w:rsid w:val="00B5493C"/>
    <w:rsid w:val="00B619FF"/>
    <w:rsid w:val="00B711D5"/>
    <w:rsid w:val="00B77F57"/>
    <w:rsid w:val="00BA25C8"/>
    <w:rsid w:val="00BB220E"/>
    <w:rsid w:val="00BB3632"/>
    <w:rsid w:val="00BC4F3A"/>
    <w:rsid w:val="00BD2B13"/>
    <w:rsid w:val="00C22AD2"/>
    <w:rsid w:val="00C26A21"/>
    <w:rsid w:val="00C40CFF"/>
    <w:rsid w:val="00C412C2"/>
    <w:rsid w:val="00C54EF2"/>
    <w:rsid w:val="00C808FC"/>
    <w:rsid w:val="00C82326"/>
    <w:rsid w:val="00C82536"/>
    <w:rsid w:val="00CA257D"/>
    <w:rsid w:val="00CA3CE4"/>
    <w:rsid w:val="00CB6BF7"/>
    <w:rsid w:val="00CC503E"/>
    <w:rsid w:val="00CE2D52"/>
    <w:rsid w:val="00CF331D"/>
    <w:rsid w:val="00D276A9"/>
    <w:rsid w:val="00D44B8B"/>
    <w:rsid w:val="00D467FF"/>
    <w:rsid w:val="00D475EB"/>
    <w:rsid w:val="00D51B05"/>
    <w:rsid w:val="00D86780"/>
    <w:rsid w:val="00D92682"/>
    <w:rsid w:val="00D95337"/>
    <w:rsid w:val="00DA05C1"/>
    <w:rsid w:val="00DA4AEB"/>
    <w:rsid w:val="00DB5DBB"/>
    <w:rsid w:val="00DF1977"/>
    <w:rsid w:val="00DF1ABC"/>
    <w:rsid w:val="00DF2E07"/>
    <w:rsid w:val="00E31BF2"/>
    <w:rsid w:val="00EA19E7"/>
    <w:rsid w:val="00EB1D65"/>
    <w:rsid w:val="00EF17E4"/>
    <w:rsid w:val="00F520B7"/>
    <w:rsid w:val="00F63218"/>
    <w:rsid w:val="00F674FC"/>
    <w:rsid w:val="00F8230F"/>
    <w:rsid w:val="00FA6222"/>
    <w:rsid w:val="00FD6BEA"/>
    <w:rsid w:val="00FE1A14"/>
    <w:rsid w:val="00FE27F0"/>
    <w:rsid w:val="00FE44C4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5E78A-64A3-4A0A-AB39-461C5E4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1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6011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1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119E"/>
  </w:style>
  <w:style w:type="paragraph" w:styleId="a6">
    <w:name w:val="List Paragraph"/>
    <w:basedOn w:val="a"/>
    <w:uiPriority w:val="34"/>
    <w:qFormat/>
    <w:rsid w:val="006011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0E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0E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7</cp:revision>
  <cp:lastPrinted>2023-04-13T05:54:00Z</cp:lastPrinted>
  <dcterms:created xsi:type="dcterms:W3CDTF">2023-03-01T07:45:00Z</dcterms:created>
  <dcterms:modified xsi:type="dcterms:W3CDTF">2023-11-13T06:02:00Z</dcterms:modified>
</cp:coreProperties>
</file>