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E9" w:rsidRDefault="003772E9" w:rsidP="003772E9">
      <w:bookmarkStart w:id="0" w:name="_GoBack"/>
      <w:bookmarkEnd w:id="0"/>
      <w:r>
        <w:rPr>
          <w:rFonts w:ascii="Arial Narrow" w:hAnsi="Arial Narrow"/>
          <w:color w:val="0000FF"/>
        </w:rPr>
        <w:t xml:space="preserve">                                                                                           </w:t>
      </w: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19150"/>
            <wp:effectExtent l="19050" t="0" r="0" b="0"/>
            <wp:docPr id="2" name="Рисунок 2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FF"/>
        </w:rPr>
        <w:t xml:space="preserve">                                            </w:t>
      </w:r>
      <w:r>
        <w:t xml:space="preserve">                                                                                                                         </w:t>
      </w:r>
    </w:p>
    <w:p w:rsidR="003772E9" w:rsidRPr="00E70C6D" w:rsidRDefault="003772E9" w:rsidP="003772E9">
      <w:pPr>
        <w:jc w:val="center"/>
        <w:rPr>
          <w:sz w:val="18"/>
          <w:szCs w:val="18"/>
        </w:rPr>
      </w:pPr>
      <w:r w:rsidRPr="00E70C6D">
        <w:rPr>
          <w:sz w:val="18"/>
          <w:szCs w:val="18"/>
        </w:rPr>
        <w:t xml:space="preserve">АРХАНГЕЛЬСКАЯ ОБЛАСТЬ </w:t>
      </w:r>
    </w:p>
    <w:p w:rsidR="003772E9" w:rsidRPr="00E70C6D" w:rsidRDefault="003772E9" w:rsidP="003772E9">
      <w:pPr>
        <w:jc w:val="center"/>
        <w:rPr>
          <w:sz w:val="18"/>
          <w:szCs w:val="18"/>
        </w:rPr>
      </w:pPr>
      <w:r w:rsidRPr="00E70C6D">
        <w:rPr>
          <w:sz w:val="18"/>
          <w:szCs w:val="18"/>
        </w:rPr>
        <w:t>МУНИЦИПАЛЬНОЕ ОБРАЗОВАНИЕ «ВЕЛЬСКИЙ МУНИЦИПАЛЬНЫЙ РАЙОН»</w:t>
      </w:r>
    </w:p>
    <w:p w:rsidR="003772E9" w:rsidRPr="00E70C6D" w:rsidRDefault="003772E9" w:rsidP="003772E9">
      <w:pPr>
        <w:jc w:val="center"/>
        <w:rPr>
          <w:sz w:val="18"/>
          <w:szCs w:val="18"/>
        </w:rPr>
      </w:pPr>
      <w:r w:rsidRPr="00E70C6D">
        <w:rPr>
          <w:sz w:val="18"/>
          <w:szCs w:val="18"/>
        </w:rPr>
        <w:t>СОБРАНИЕ ДЕПУТАТОВ МО «ВЕЛЬСКИЙ МУНИЦИПАЛЬНЫЙ РАЙОН»</w:t>
      </w:r>
    </w:p>
    <w:p w:rsidR="003772E9" w:rsidRPr="00E70C6D" w:rsidRDefault="003772E9" w:rsidP="003772E9">
      <w:pPr>
        <w:rPr>
          <w:sz w:val="18"/>
          <w:szCs w:val="18"/>
        </w:rPr>
      </w:pPr>
      <w:r w:rsidRPr="00E70C6D">
        <w:rPr>
          <w:sz w:val="18"/>
          <w:szCs w:val="18"/>
        </w:rPr>
        <w:t xml:space="preserve">                                                                     </w:t>
      </w:r>
      <w:r w:rsidR="00E70C6D">
        <w:rPr>
          <w:sz w:val="18"/>
          <w:szCs w:val="18"/>
        </w:rPr>
        <w:t xml:space="preserve">             </w:t>
      </w:r>
      <w:r w:rsidRPr="00E70C6D">
        <w:rPr>
          <w:sz w:val="18"/>
          <w:szCs w:val="18"/>
        </w:rPr>
        <w:t xml:space="preserve">   ПЯТОГО СОЗЫВА</w:t>
      </w:r>
    </w:p>
    <w:p w:rsidR="003772E9" w:rsidRPr="000E338F" w:rsidRDefault="003772E9" w:rsidP="003772E9">
      <w:pPr>
        <w:pBdr>
          <w:top w:val="single" w:sz="4" w:space="1" w:color="auto"/>
        </w:pBdr>
        <w:spacing w:before="120"/>
        <w:jc w:val="center"/>
        <w:rPr>
          <w:sz w:val="16"/>
          <w:szCs w:val="16"/>
          <w:u w:val="single"/>
        </w:rPr>
      </w:pPr>
      <w:r w:rsidRPr="002040C3">
        <w:rPr>
          <w:sz w:val="16"/>
          <w:szCs w:val="16"/>
        </w:rPr>
        <w:t>(165150 Архангельская область, г. Вельск, ул. Советская, 52/15 тел.:</w:t>
      </w:r>
      <w:r>
        <w:rPr>
          <w:sz w:val="16"/>
          <w:szCs w:val="16"/>
        </w:rPr>
        <w:t xml:space="preserve">(881836) </w:t>
      </w:r>
      <w:r w:rsidRPr="002040C3">
        <w:rPr>
          <w:sz w:val="16"/>
          <w:szCs w:val="16"/>
        </w:rPr>
        <w:t xml:space="preserve">6-04-45, </w:t>
      </w:r>
      <w:smartTag w:uri="urn:schemas-microsoft-com:office:smarttags" w:element="date">
        <w:smartTagPr>
          <w:attr w:name="Year" w:val="05"/>
          <w:attr w:name="Day" w:val="6"/>
          <w:attr w:name="Month" w:val="06"/>
          <w:attr w:name="ls" w:val="trans"/>
        </w:smartTagPr>
        <w:r w:rsidRPr="002040C3">
          <w:rPr>
            <w:sz w:val="16"/>
            <w:szCs w:val="16"/>
          </w:rPr>
          <w:t>6-06-05</w:t>
        </w:r>
      </w:smartTag>
      <w:r w:rsidRPr="002040C3">
        <w:rPr>
          <w:sz w:val="16"/>
          <w:szCs w:val="16"/>
        </w:rPr>
        <w:t xml:space="preserve">, факс: </w:t>
      </w:r>
      <w:smartTag w:uri="urn:schemas-microsoft-com:office:smarttags" w:element="date">
        <w:smartTagPr>
          <w:attr w:name="Year" w:val="05"/>
          <w:attr w:name="Day" w:val="6"/>
          <w:attr w:name="Month" w:val="06"/>
          <w:attr w:name="ls" w:val="trans"/>
        </w:smartTagPr>
        <w:r w:rsidRPr="002040C3">
          <w:rPr>
            <w:sz w:val="16"/>
            <w:szCs w:val="16"/>
          </w:rPr>
          <w:t>6-06-05</w:t>
        </w:r>
      </w:smartTag>
      <w:r w:rsidRPr="002040C3">
        <w:rPr>
          <w:sz w:val="16"/>
          <w:szCs w:val="16"/>
        </w:rPr>
        <w:t xml:space="preserve">; </w:t>
      </w:r>
      <w:r w:rsidRPr="002040C3">
        <w:rPr>
          <w:sz w:val="16"/>
          <w:szCs w:val="16"/>
          <w:lang w:val="en-US"/>
        </w:rPr>
        <w:t>e</w:t>
      </w:r>
      <w:r w:rsidRPr="002040C3">
        <w:rPr>
          <w:sz w:val="16"/>
          <w:szCs w:val="16"/>
        </w:rPr>
        <w:t>-</w:t>
      </w:r>
      <w:r w:rsidRPr="002040C3">
        <w:rPr>
          <w:sz w:val="16"/>
          <w:szCs w:val="16"/>
          <w:lang w:val="en-US"/>
        </w:rPr>
        <w:t>mail</w:t>
      </w:r>
      <w:r w:rsidRPr="002040C3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sdvelsk</w:t>
      </w:r>
      <w:proofErr w:type="spellEnd"/>
      <w:r w:rsidRPr="000E338F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 w:rsidRPr="000E338F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0E338F">
        <w:rPr>
          <w:sz w:val="16"/>
          <w:szCs w:val="16"/>
        </w:rPr>
        <w:t>)</w:t>
      </w:r>
    </w:p>
    <w:p w:rsidR="003772E9" w:rsidRPr="00676863" w:rsidRDefault="003772E9" w:rsidP="003772E9">
      <w:r>
        <w:tab/>
      </w:r>
      <w:r>
        <w:tab/>
      </w:r>
      <w:r>
        <w:tab/>
      </w:r>
    </w:p>
    <w:p w:rsidR="003772E9" w:rsidRPr="002040C3" w:rsidRDefault="003772E9" w:rsidP="003772E9">
      <w:pPr>
        <w:tabs>
          <w:tab w:val="left" w:pos="426"/>
        </w:tabs>
        <w:jc w:val="center"/>
        <w:rPr>
          <w:sz w:val="16"/>
          <w:szCs w:val="16"/>
        </w:rPr>
      </w:pPr>
    </w:p>
    <w:p w:rsidR="003772E9" w:rsidRPr="00E546DE" w:rsidRDefault="003772E9" w:rsidP="003772E9">
      <w:pPr>
        <w:tabs>
          <w:tab w:val="left" w:pos="426"/>
        </w:tabs>
        <w:jc w:val="center"/>
        <w:rPr>
          <w:rFonts w:ascii="Arial Narrow" w:hAnsi="Arial Narrow"/>
          <w:sz w:val="24"/>
          <w:szCs w:val="24"/>
        </w:rPr>
      </w:pPr>
      <w:r w:rsidRPr="00E546DE">
        <w:rPr>
          <w:rFonts w:ascii="Arial Narrow" w:hAnsi="Arial Narrow"/>
          <w:sz w:val="24"/>
          <w:szCs w:val="24"/>
        </w:rPr>
        <w:t xml:space="preserve">   (</w:t>
      </w:r>
      <w:r w:rsidR="00A761E1">
        <w:rPr>
          <w:rFonts w:ascii="Arial Narrow" w:hAnsi="Arial Narrow"/>
          <w:sz w:val="24"/>
          <w:szCs w:val="24"/>
        </w:rPr>
        <w:t>тридцать</w:t>
      </w:r>
      <w:r w:rsidR="00E70C6D">
        <w:rPr>
          <w:rFonts w:ascii="Arial Narrow" w:hAnsi="Arial Narrow"/>
          <w:sz w:val="24"/>
          <w:szCs w:val="24"/>
        </w:rPr>
        <w:t xml:space="preserve"> седьмая</w:t>
      </w:r>
      <w:r>
        <w:rPr>
          <w:rFonts w:ascii="Arial Narrow" w:hAnsi="Arial Narrow"/>
          <w:sz w:val="24"/>
          <w:szCs w:val="24"/>
        </w:rPr>
        <w:t xml:space="preserve"> сессия</w:t>
      </w:r>
      <w:r w:rsidRPr="00E546DE">
        <w:rPr>
          <w:rFonts w:ascii="Arial Narrow" w:hAnsi="Arial Narrow"/>
          <w:sz w:val="24"/>
          <w:szCs w:val="24"/>
        </w:rPr>
        <w:t>)</w:t>
      </w:r>
    </w:p>
    <w:p w:rsidR="003772E9" w:rsidRDefault="003772E9" w:rsidP="003772E9">
      <w:pPr>
        <w:jc w:val="center"/>
        <w:rPr>
          <w:b/>
          <w:bCs/>
          <w:sz w:val="24"/>
          <w:szCs w:val="24"/>
        </w:rPr>
      </w:pPr>
    </w:p>
    <w:p w:rsidR="003772E9" w:rsidRPr="00AE0C90" w:rsidRDefault="003772E9" w:rsidP="003772E9">
      <w:pPr>
        <w:jc w:val="center"/>
        <w:rPr>
          <w:rFonts w:ascii="Arial Narrow" w:hAnsi="Arial Narrow"/>
          <w:bCs/>
          <w:sz w:val="24"/>
          <w:szCs w:val="24"/>
        </w:rPr>
      </w:pPr>
      <w:r w:rsidRPr="00AE0C90">
        <w:rPr>
          <w:rFonts w:ascii="Arial Narrow" w:hAnsi="Arial Narrow"/>
          <w:bCs/>
          <w:sz w:val="24"/>
          <w:szCs w:val="24"/>
        </w:rPr>
        <w:t>Р Е Ш Е Н И Е</w:t>
      </w:r>
    </w:p>
    <w:p w:rsidR="003772E9" w:rsidRDefault="003772E9" w:rsidP="003772E9">
      <w:pPr>
        <w:jc w:val="center"/>
        <w:rPr>
          <w:b/>
          <w:bCs/>
          <w:sz w:val="24"/>
          <w:szCs w:val="24"/>
        </w:rPr>
      </w:pPr>
    </w:p>
    <w:p w:rsidR="003772E9" w:rsidRDefault="003772E9" w:rsidP="003772E9">
      <w:pPr>
        <w:pStyle w:val="a3"/>
        <w:tabs>
          <w:tab w:val="clear" w:pos="4677"/>
          <w:tab w:val="clear" w:pos="93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о</w:t>
      </w:r>
      <w:r w:rsidRPr="004A128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="00E70C6D">
        <w:rPr>
          <w:bCs/>
          <w:sz w:val="24"/>
          <w:szCs w:val="24"/>
        </w:rPr>
        <w:t xml:space="preserve">28 декабря </w:t>
      </w:r>
      <w:r>
        <w:rPr>
          <w:bCs/>
          <w:sz w:val="24"/>
          <w:szCs w:val="24"/>
        </w:rPr>
        <w:t>2016 г</w:t>
      </w:r>
      <w:r w:rsidRPr="004A128A">
        <w:rPr>
          <w:bCs/>
          <w:sz w:val="24"/>
          <w:szCs w:val="24"/>
        </w:rPr>
        <w:t xml:space="preserve">ода      </w:t>
      </w:r>
      <w:r>
        <w:rPr>
          <w:bCs/>
          <w:sz w:val="24"/>
          <w:szCs w:val="24"/>
        </w:rPr>
        <w:t xml:space="preserve">     </w:t>
      </w:r>
      <w:r w:rsidRPr="004A12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4A128A">
        <w:rPr>
          <w:bCs/>
          <w:sz w:val="24"/>
          <w:szCs w:val="24"/>
        </w:rPr>
        <w:t xml:space="preserve">  №</w:t>
      </w:r>
      <w:r>
        <w:rPr>
          <w:bCs/>
          <w:sz w:val="24"/>
          <w:szCs w:val="24"/>
        </w:rPr>
        <w:t xml:space="preserve"> </w:t>
      </w:r>
      <w:r w:rsidR="00E70C6D">
        <w:rPr>
          <w:bCs/>
          <w:sz w:val="24"/>
          <w:szCs w:val="24"/>
        </w:rPr>
        <w:t>456</w:t>
      </w:r>
    </w:p>
    <w:p w:rsidR="003772E9" w:rsidRPr="0078550F" w:rsidRDefault="003772E9" w:rsidP="003772E9">
      <w:pPr>
        <w:pStyle w:val="a3"/>
        <w:tabs>
          <w:tab w:val="clear" w:pos="4677"/>
          <w:tab w:val="clear" w:pos="9355"/>
        </w:tabs>
        <w:rPr>
          <w:bCs/>
          <w:sz w:val="24"/>
          <w:szCs w:val="24"/>
        </w:rPr>
      </w:pPr>
    </w:p>
    <w:p w:rsidR="005F529C" w:rsidRDefault="003772E9" w:rsidP="005F529C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Об утверждении Положения </w:t>
      </w:r>
    </w:p>
    <w:p w:rsidR="005F529C" w:rsidRDefault="007E0F6E" w:rsidP="005F529C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«О</w:t>
      </w:r>
      <w:r w:rsidR="005F529C">
        <w:rPr>
          <w:b w:val="0"/>
          <w:bCs w:val="0"/>
        </w:rPr>
        <w:t xml:space="preserve">б Общественном совете </w:t>
      </w:r>
    </w:p>
    <w:p w:rsidR="005F529C" w:rsidRDefault="005F529C" w:rsidP="005F529C">
      <w:pPr>
        <w:pStyle w:val="ConsPlusTitle"/>
        <w:widowControl/>
        <w:rPr>
          <w:b w:val="0"/>
        </w:rPr>
      </w:pPr>
      <w:r>
        <w:rPr>
          <w:b w:val="0"/>
          <w:bCs w:val="0"/>
        </w:rPr>
        <w:t>муниципального образования</w:t>
      </w:r>
    </w:p>
    <w:p w:rsidR="005F529C" w:rsidRDefault="005F529C" w:rsidP="005F529C">
      <w:pPr>
        <w:pStyle w:val="ConsPlusTitle"/>
        <w:widowControl/>
        <w:rPr>
          <w:b w:val="0"/>
        </w:rPr>
      </w:pPr>
      <w:r>
        <w:rPr>
          <w:b w:val="0"/>
        </w:rPr>
        <w:t>«Вельский муниципальный район»</w:t>
      </w:r>
      <w:r w:rsidR="007E0F6E">
        <w:rPr>
          <w:b w:val="0"/>
        </w:rPr>
        <w:t>»</w:t>
      </w:r>
    </w:p>
    <w:p w:rsidR="003772E9" w:rsidRDefault="003772E9" w:rsidP="005F529C">
      <w:pPr>
        <w:pStyle w:val="ConsPlusTitle"/>
        <w:widowControl/>
        <w:rPr>
          <w:b w:val="0"/>
        </w:rPr>
      </w:pPr>
    </w:p>
    <w:p w:rsidR="005F529C" w:rsidRDefault="005F529C" w:rsidP="005F5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9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5F529C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5F529C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</w:t>
      </w:r>
      <w:r w:rsidRPr="005F529C">
        <w:rPr>
          <w:rFonts w:ascii="Times New Roman" w:hAnsi="Times New Roman" w:cs="Times New Roman"/>
          <w:sz w:val="24"/>
          <w:szCs w:val="24"/>
        </w:rPr>
        <w:br/>
        <w:t xml:space="preserve">2014 года № 212-ФЗ «Об основах общественного контроля в Российской Федерации», </w:t>
      </w:r>
      <w:hyperlink r:id="rId10" w:history="1">
        <w:r w:rsidRPr="005F529C">
          <w:rPr>
            <w:rFonts w:ascii="Times New Roman" w:hAnsi="Times New Roman" w:cs="Times New Roman"/>
            <w:sz w:val="24"/>
            <w:szCs w:val="24"/>
          </w:rPr>
          <w:t>статьей 36.1</w:t>
        </w:r>
      </w:hyperlink>
      <w:r w:rsidRPr="005F529C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культуре от 09 октября 1992 года № 3612-1, </w:t>
      </w:r>
      <w:hyperlink r:id="rId11" w:history="1">
        <w:r w:rsidRPr="005F529C">
          <w:rPr>
            <w:rFonts w:ascii="Times New Roman" w:hAnsi="Times New Roman" w:cs="Times New Roman"/>
            <w:sz w:val="24"/>
            <w:szCs w:val="24"/>
          </w:rPr>
          <w:t>статьей 95.2</w:t>
        </w:r>
      </w:hyperlink>
      <w:r w:rsidRPr="005F529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 273-ФЗ «Об образовании в Российской Федерации», п</w:t>
      </w:r>
      <w:r w:rsidRPr="005F529C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5F529C">
        <w:rPr>
          <w:rFonts w:ascii="Times New Roman" w:hAnsi="Times New Roman" w:cs="Times New Roman"/>
          <w:sz w:val="24"/>
          <w:szCs w:val="24"/>
        </w:rPr>
        <w:t xml:space="preserve">областными законами от 26 октября 2015 года № 338-20-ОЗ «Об общественном контроле в Архангельской области» и от 02 июля 2012 года № 500-32-ОЗ «Об Общественной палате Архангельской области» и </w:t>
      </w:r>
      <w:r w:rsidR="007E0F6E">
        <w:rPr>
          <w:rFonts w:ascii="Times New Roman" w:eastAsia="Calibri" w:hAnsi="Times New Roman" w:cs="Times New Roman"/>
          <w:sz w:val="24"/>
          <w:szCs w:val="24"/>
        </w:rPr>
        <w:t>У</w:t>
      </w:r>
      <w:r w:rsidRPr="005F529C">
        <w:rPr>
          <w:rFonts w:ascii="Times New Roman" w:eastAsia="Calibri" w:hAnsi="Times New Roman" w:cs="Times New Roman"/>
          <w:sz w:val="24"/>
          <w:szCs w:val="24"/>
        </w:rPr>
        <w:t>ставом муниципального образования «Вельский муниципальный район»</w:t>
      </w:r>
      <w:r w:rsidR="00E70C6D">
        <w:rPr>
          <w:rFonts w:ascii="Times New Roman" w:eastAsia="Calibri" w:hAnsi="Times New Roman" w:cs="Times New Roman"/>
          <w:sz w:val="24"/>
          <w:szCs w:val="24"/>
        </w:rPr>
        <w:t xml:space="preserve"> Архангельской области</w:t>
      </w:r>
      <w:r w:rsidRPr="005F52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529C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взаимодействия органов местного самоуправления </w:t>
      </w:r>
      <w:r w:rsidRPr="005F529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«Вельский муниципальный район»</w:t>
      </w:r>
      <w:r w:rsidR="007E0F6E">
        <w:rPr>
          <w:rFonts w:ascii="Times New Roman" w:eastAsia="Calibri" w:hAnsi="Times New Roman" w:cs="Times New Roman"/>
          <w:sz w:val="24"/>
          <w:szCs w:val="24"/>
        </w:rPr>
        <w:t xml:space="preserve"> Архангельской области</w:t>
      </w:r>
      <w:r w:rsidRPr="005F529C">
        <w:rPr>
          <w:rFonts w:ascii="Times New Roman" w:hAnsi="Times New Roman" w:cs="Times New Roman"/>
          <w:sz w:val="24"/>
          <w:szCs w:val="24"/>
        </w:rPr>
        <w:t xml:space="preserve"> с общественными объединениями и иными негосударственными некоммерческими организациями, развития механизмов общественного контроля за деятельностью органов местного самоуправления </w:t>
      </w:r>
      <w:r w:rsidRPr="005F529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«Вельский муниципальный район»</w:t>
      </w:r>
      <w:r w:rsidR="00E70C6D">
        <w:rPr>
          <w:rFonts w:ascii="Times New Roman" w:eastAsia="Calibri" w:hAnsi="Times New Roman" w:cs="Times New Roman"/>
          <w:sz w:val="24"/>
          <w:szCs w:val="24"/>
        </w:rPr>
        <w:t>,</w:t>
      </w:r>
      <w:r w:rsidRPr="005F5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529C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«Вельский муниципальный район»  </w:t>
      </w:r>
      <w:r>
        <w:rPr>
          <w:rFonts w:ascii="Times New Roman" w:hAnsi="Times New Roman" w:cs="Times New Roman"/>
          <w:sz w:val="24"/>
          <w:szCs w:val="24"/>
        </w:rPr>
        <w:t>РЕШАЕТ</w:t>
      </w:r>
      <w:r w:rsidRPr="005F529C">
        <w:rPr>
          <w:rFonts w:ascii="Times New Roman" w:hAnsi="Times New Roman" w:cs="Times New Roman"/>
          <w:sz w:val="24"/>
          <w:szCs w:val="24"/>
        </w:rPr>
        <w:t>:</w:t>
      </w:r>
    </w:p>
    <w:p w:rsidR="00E70C6D" w:rsidRPr="005F529C" w:rsidRDefault="00E70C6D" w:rsidP="005F5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29C" w:rsidRPr="005F529C" w:rsidRDefault="005F529C" w:rsidP="005F529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29C">
        <w:rPr>
          <w:rFonts w:ascii="Times New Roman" w:hAnsi="Times New Roman" w:cs="Times New Roman"/>
          <w:sz w:val="24"/>
          <w:szCs w:val="24"/>
        </w:rPr>
        <w:t xml:space="preserve">1. Положение </w:t>
      </w:r>
      <w:r w:rsidR="00A761E1">
        <w:rPr>
          <w:rFonts w:ascii="Times New Roman" w:hAnsi="Times New Roman" w:cs="Times New Roman"/>
          <w:sz w:val="24"/>
          <w:szCs w:val="24"/>
        </w:rPr>
        <w:t>«</w:t>
      </w:r>
      <w:r w:rsidR="00A761E1">
        <w:rPr>
          <w:rFonts w:ascii="Times New Roman" w:hAnsi="Times New Roman" w:cs="Times New Roman"/>
          <w:bCs/>
          <w:sz w:val="24"/>
          <w:szCs w:val="24"/>
        </w:rPr>
        <w:t>О</w:t>
      </w:r>
      <w:r w:rsidRPr="005F529C">
        <w:rPr>
          <w:rFonts w:ascii="Times New Roman" w:hAnsi="Times New Roman" w:cs="Times New Roman"/>
          <w:bCs/>
          <w:sz w:val="24"/>
          <w:szCs w:val="24"/>
        </w:rPr>
        <w:t>б Общественном совете муниципального образования</w:t>
      </w:r>
      <w:r w:rsidRPr="005F5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29C">
        <w:rPr>
          <w:rFonts w:ascii="Times New Roman" w:hAnsi="Times New Roman" w:cs="Times New Roman"/>
          <w:sz w:val="24"/>
          <w:szCs w:val="24"/>
        </w:rPr>
        <w:t>«Вельский муниципальный район</w:t>
      </w:r>
      <w:r w:rsidRPr="005F529C">
        <w:rPr>
          <w:rFonts w:ascii="Times New Roman" w:hAnsi="Times New Roman" w:cs="Times New Roman"/>
          <w:b/>
          <w:sz w:val="24"/>
          <w:szCs w:val="24"/>
        </w:rPr>
        <w:t>»</w:t>
      </w:r>
      <w:r w:rsidR="00A761E1">
        <w:rPr>
          <w:rFonts w:ascii="Times New Roman" w:hAnsi="Times New Roman" w:cs="Times New Roman"/>
          <w:b/>
          <w:sz w:val="24"/>
          <w:szCs w:val="24"/>
        </w:rPr>
        <w:t>»</w:t>
      </w:r>
      <w:r w:rsidRPr="005F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29C">
        <w:rPr>
          <w:rFonts w:ascii="Times New Roman" w:hAnsi="Times New Roman" w:cs="Times New Roman"/>
          <w:sz w:val="24"/>
          <w:szCs w:val="24"/>
        </w:rPr>
        <w:t>утвердить (прилагается).</w:t>
      </w:r>
    </w:p>
    <w:p w:rsidR="005F529C" w:rsidRPr="005F529C" w:rsidRDefault="005F529C" w:rsidP="005F529C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F529C">
        <w:rPr>
          <w:rFonts w:ascii="Times New Roman" w:eastAsiaTheme="minorHAnsi" w:hAnsi="Times New Roman"/>
          <w:sz w:val="24"/>
          <w:szCs w:val="24"/>
        </w:rPr>
        <w:t>2. Опубликова</w:t>
      </w:r>
      <w:r w:rsidR="007E0F6E">
        <w:rPr>
          <w:rFonts w:ascii="Times New Roman" w:eastAsiaTheme="minorHAnsi" w:hAnsi="Times New Roman"/>
          <w:sz w:val="24"/>
          <w:szCs w:val="24"/>
        </w:rPr>
        <w:t>ть настоящее решение в газете «Вельские Вести».</w:t>
      </w:r>
    </w:p>
    <w:p w:rsidR="003772E9" w:rsidRPr="005F529C" w:rsidRDefault="005F529C" w:rsidP="005F52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529C">
        <w:rPr>
          <w:sz w:val="24"/>
          <w:szCs w:val="24"/>
        </w:rPr>
        <w:t>3. Решение вступает в силу со дня его официального опубликования</w:t>
      </w:r>
      <w:r w:rsidR="008A5555">
        <w:rPr>
          <w:sz w:val="24"/>
          <w:szCs w:val="24"/>
        </w:rPr>
        <w:t>.</w:t>
      </w:r>
      <w:r w:rsidRPr="005F529C">
        <w:rPr>
          <w:sz w:val="24"/>
          <w:szCs w:val="24"/>
        </w:rPr>
        <w:t xml:space="preserve"> </w:t>
      </w:r>
    </w:p>
    <w:p w:rsidR="003772E9" w:rsidRPr="000440E1" w:rsidRDefault="003772E9" w:rsidP="003772E9">
      <w:pPr>
        <w:jc w:val="both"/>
        <w:rPr>
          <w:sz w:val="24"/>
          <w:szCs w:val="24"/>
        </w:rPr>
      </w:pPr>
    </w:p>
    <w:p w:rsidR="003772E9" w:rsidRDefault="003772E9" w:rsidP="003772E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3772E9" w:rsidRDefault="003772E9" w:rsidP="003772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Председатель Собрания</w:t>
      </w:r>
    </w:p>
    <w:p w:rsidR="003772E9" w:rsidRDefault="003772E9" w:rsidP="003772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депутатов МО «Вельский</w:t>
      </w:r>
    </w:p>
    <w:p w:rsidR="003772E9" w:rsidRDefault="003772E9" w:rsidP="003772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муниципальный район»                                                                    П.А. Боровиков</w:t>
      </w:r>
    </w:p>
    <w:p w:rsidR="003772E9" w:rsidRDefault="003772E9" w:rsidP="003772E9">
      <w:pPr>
        <w:tabs>
          <w:tab w:val="left" w:pos="426"/>
        </w:tabs>
        <w:jc w:val="both"/>
        <w:rPr>
          <w:sz w:val="24"/>
          <w:szCs w:val="24"/>
        </w:rPr>
      </w:pPr>
    </w:p>
    <w:p w:rsidR="003772E9" w:rsidRDefault="003772E9" w:rsidP="003772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МО «Вельский</w:t>
      </w:r>
    </w:p>
    <w:p w:rsidR="007E0F6E" w:rsidRDefault="003772E9" w:rsidP="003772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муниципальный район» </w:t>
      </w:r>
    </w:p>
    <w:p w:rsidR="003772E9" w:rsidRDefault="007E0F6E" w:rsidP="003772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Архангельской области</w:t>
      </w:r>
      <w:r w:rsidR="003772E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</w:t>
      </w:r>
      <w:r w:rsidR="003772E9">
        <w:rPr>
          <w:sz w:val="24"/>
          <w:szCs w:val="24"/>
        </w:rPr>
        <w:t xml:space="preserve">В.Г. </w:t>
      </w:r>
      <w:proofErr w:type="spellStart"/>
      <w:r w:rsidR="003772E9">
        <w:rPr>
          <w:sz w:val="24"/>
          <w:szCs w:val="24"/>
        </w:rPr>
        <w:t>Шерягин</w:t>
      </w:r>
      <w:proofErr w:type="spellEnd"/>
    </w:p>
    <w:p w:rsidR="003772E9" w:rsidRDefault="003772E9" w:rsidP="003772E9">
      <w:pPr>
        <w:jc w:val="both"/>
        <w:rPr>
          <w:b/>
          <w:bCs/>
          <w:sz w:val="18"/>
          <w:szCs w:val="18"/>
        </w:rPr>
      </w:pPr>
    </w:p>
    <w:p w:rsidR="005F529C" w:rsidRDefault="005F529C" w:rsidP="003772E9">
      <w:pPr>
        <w:jc w:val="both"/>
        <w:rPr>
          <w:sz w:val="18"/>
          <w:szCs w:val="18"/>
        </w:rPr>
      </w:pPr>
    </w:p>
    <w:p w:rsidR="005F529C" w:rsidRDefault="005F529C" w:rsidP="003772E9">
      <w:pPr>
        <w:jc w:val="both"/>
        <w:rPr>
          <w:sz w:val="18"/>
          <w:szCs w:val="18"/>
        </w:rPr>
      </w:pPr>
    </w:p>
    <w:p w:rsidR="005F529C" w:rsidRDefault="005F529C" w:rsidP="003772E9">
      <w:pPr>
        <w:jc w:val="both"/>
        <w:rPr>
          <w:sz w:val="18"/>
          <w:szCs w:val="18"/>
        </w:rPr>
      </w:pPr>
    </w:p>
    <w:p w:rsidR="005F529C" w:rsidRDefault="005F529C" w:rsidP="003772E9">
      <w:pPr>
        <w:jc w:val="both"/>
        <w:rPr>
          <w:sz w:val="18"/>
          <w:szCs w:val="18"/>
        </w:rPr>
      </w:pPr>
    </w:p>
    <w:p w:rsidR="004866EB" w:rsidRDefault="004866EB" w:rsidP="004866EB">
      <w:pPr>
        <w:autoSpaceDE w:val="0"/>
        <w:autoSpaceDN w:val="0"/>
        <w:adjustRightInd w:val="0"/>
        <w:jc w:val="right"/>
      </w:pPr>
      <w:r>
        <w:lastRenderedPageBreak/>
        <w:t>УТВЕРЖДЕНО</w:t>
      </w:r>
    </w:p>
    <w:p w:rsidR="004866EB" w:rsidRDefault="004866EB" w:rsidP="004866EB">
      <w:pPr>
        <w:autoSpaceDE w:val="0"/>
        <w:autoSpaceDN w:val="0"/>
        <w:adjustRightInd w:val="0"/>
        <w:jc w:val="right"/>
      </w:pPr>
      <w:r>
        <w:t>решением 37 сессии</w:t>
      </w:r>
    </w:p>
    <w:p w:rsidR="004866EB" w:rsidRDefault="004866EB" w:rsidP="004866EB">
      <w:pPr>
        <w:autoSpaceDE w:val="0"/>
        <w:autoSpaceDN w:val="0"/>
        <w:adjustRightInd w:val="0"/>
        <w:jc w:val="right"/>
      </w:pPr>
      <w:r>
        <w:t xml:space="preserve"> Собрания депутатов</w:t>
      </w:r>
    </w:p>
    <w:p w:rsidR="004866EB" w:rsidRDefault="004866EB" w:rsidP="004866EB">
      <w:pPr>
        <w:autoSpaceDE w:val="0"/>
        <w:autoSpaceDN w:val="0"/>
        <w:adjustRightInd w:val="0"/>
        <w:jc w:val="right"/>
      </w:pPr>
      <w:r>
        <w:t xml:space="preserve">МО «Вельский муниципальный </w:t>
      </w:r>
    </w:p>
    <w:p w:rsidR="004866EB" w:rsidRDefault="004866EB" w:rsidP="004866EB">
      <w:pPr>
        <w:autoSpaceDE w:val="0"/>
        <w:autoSpaceDN w:val="0"/>
        <w:adjustRightInd w:val="0"/>
        <w:jc w:val="right"/>
      </w:pPr>
      <w:r>
        <w:t>район» 28.12.2016 года № 456</w:t>
      </w:r>
    </w:p>
    <w:p w:rsidR="004866EB" w:rsidRDefault="004866EB" w:rsidP="004866E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6EB" w:rsidRDefault="004866EB" w:rsidP="004866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66EB" w:rsidRPr="004866EB" w:rsidRDefault="00A623A9" w:rsidP="004866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hyperlink r:id="rId12" w:history="1">
        <w:r w:rsidR="004866EB" w:rsidRPr="004866EB">
          <w:rPr>
            <w:rStyle w:val="ad"/>
            <w:b/>
            <w:color w:val="auto"/>
            <w:sz w:val="24"/>
            <w:szCs w:val="24"/>
            <w:u w:val="none"/>
          </w:rPr>
          <w:t>П О Л О Ж Е Н И Е</w:t>
        </w:r>
      </w:hyperlink>
      <w:r w:rsidR="004866EB" w:rsidRPr="004866EB">
        <w:rPr>
          <w:b/>
          <w:sz w:val="24"/>
          <w:szCs w:val="24"/>
        </w:rPr>
        <w:t xml:space="preserve"> </w:t>
      </w:r>
    </w:p>
    <w:p w:rsidR="004866EB" w:rsidRDefault="004866EB" w:rsidP="004866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Общественном совете муниципального образования </w:t>
      </w:r>
    </w:p>
    <w:p w:rsidR="004866EB" w:rsidRDefault="004866EB" w:rsidP="004866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«Вельский муниципальный район»</w:t>
      </w:r>
    </w:p>
    <w:p w:rsidR="004866EB" w:rsidRDefault="004866EB" w:rsidP="004866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I. ОБЩИЕ ПОЛОЖЕНИЯ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Предмет правового регулирования настоящего Положения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Положение, разработанное в соответствии в соответствии со </w:t>
      </w:r>
      <w:hyperlink r:id="rId13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2014 года № 212-ФЗ «Об основах общественного контроля в Российской Федерации», </w:t>
      </w:r>
      <w:hyperlink r:id="rId14" w:history="1">
        <w:r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статьей 36.1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 законодательства Российской Федерации о культуре от 09 октября 1992 года № 3612-1, </w:t>
      </w:r>
      <w:hyperlink r:id="rId15" w:history="1">
        <w:r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статьей 95.2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года № 273-ФЗ «Об образовании в Российской Федерации»,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областными законами от 26 октября 2015 года № 338-20-ОЗ «Об общественном контроле в Архангельской области» и от 02 июля 2012 года № 500-32-ОЗ «Об Общественной палате Архангельской области» и </w:t>
      </w:r>
      <w:r>
        <w:rPr>
          <w:rFonts w:ascii="Times New Roman" w:eastAsia="Calibri" w:hAnsi="Times New Roman" w:cs="Times New Roman"/>
          <w:sz w:val="24"/>
          <w:szCs w:val="24"/>
        </w:rPr>
        <w:t>Уставом муниципального образования «Вельский муниципальный район» Архангельской области,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правовой статус Общественного совета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Общественный совет), состав и его структуру, порядок формирования и деятельности Общественного совета, статус членов Общественного совета.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Правовая основа деятельности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совет в своей деятельности руководствуется </w:t>
      </w:r>
      <w:hyperlink r:id="rId16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Архангельской области, Уставом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jc w:val="center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II. </w:t>
      </w:r>
      <w:r>
        <w:rPr>
          <w:b/>
          <w:sz w:val="24"/>
          <w:szCs w:val="24"/>
        </w:rPr>
        <w:t xml:space="preserve">ПРАВОВОЙ СТАТУС И ПОЛНОМОЧИЯ </w:t>
      </w:r>
      <w:r>
        <w:rPr>
          <w:b/>
          <w:sz w:val="24"/>
          <w:szCs w:val="24"/>
        </w:rPr>
        <w:br/>
        <w:t>ОБЩЕСТВЕННОГО СОВЕТА</w:t>
      </w:r>
    </w:p>
    <w:p w:rsidR="004866EB" w:rsidRDefault="004866EB" w:rsidP="004866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Правовой статус и цели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>
        <w:rPr>
          <w:rFonts w:eastAsiaTheme="minorHAnsi"/>
          <w:color w:val="000000" w:themeColor="text1"/>
          <w:sz w:val="24"/>
          <w:szCs w:val="24"/>
        </w:rPr>
        <w:t xml:space="preserve">Общественный совет является постоянно действующим совещательно консультативным коллегиальным органом, созданными в целях выработки согласованных решений по вопросам, отнесенным к вопросам местного значения </w:t>
      </w:r>
      <w:r>
        <w:rPr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«Вельский муниципальный район»,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</w:rPr>
        <w:t xml:space="preserve">а также в целях осуществления общественного контроля в порядке и формах, которые предусмотрены Федеральным </w:t>
      </w:r>
      <w:hyperlink r:id="rId17" w:history="1">
        <w:r>
          <w:rPr>
            <w:rStyle w:val="ad"/>
            <w:rFonts w:eastAsiaTheme="minorHAnsi"/>
            <w:color w:val="000000" w:themeColor="text1"/>
            <w:sz w:val="24"/>
            <w:szCs w:val="24"/>
          </w:rPr>
          <w:t>законом</w:t>
        </w:r>
      </w:hyperlink>
      <w:r>
        <w:rPr>
          <w:rFonts w:eastAsiaTheme="minorHAnsi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21 июля 2014 года № 212-ФЗ </w:t>
      </w:r>
      <w:r>
        <w:rPr>
          <w:rFonts w:eastAsiaTheme="minorHAnsi"/>
          <w:color w:val="000000" w:themeColor="text1"/>
          <w:sz w:val="24"/>
          <w:szCs w:val="24"/>
        </w:rPr>
        <w:t xml:space="preserve">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Архангельской области, муниципальными нормативными правовыми </w:t>
      </w:r>
      <w:r>
        <w:rPr>
          <w:rFonts w:eastAsiaTheme="minorHAnsi"/>
          <w:color w:val="000000" w:themeColor="text1"/>
          <w:sz w:val="24"/>
          <w:szCs w:val="24"/>
        </w:rPr>
        <w:lastRenderedPageBreak/>
        <w:t xml:space="preserve">актами </w:t>
      </w:r>
      <w:r>
        <w:rPr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органами местного самоуправления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 муниципальными организациями</w:t>
      </w:r>
      <w:r>
        <w:rPr>
          <w:rFonts w:eastAsiaTheme="minorHAnsi"/>
          <w:color w:val="000000" w:themeColor="text1"/>
          <w:sz w:val="24"/>
          <w:szCs w:val="24"/>
        </w:rPr>
        <w:t>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Общественный совет формируется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взаимодействия граждан Российской Федерации, проживающих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−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− некоммерческие организации), с органами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Общественный совет призван выявлять и обеспечивать согласование общественно значимых интересов граждан, некоммерческих организаций и органов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решения наиболее важных вопросов экономического и социального развития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район»,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 прав и свобод граждан и некоммерческих организаций путем: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обеспечения взаимодействия граждан и некоммерческих организаций с органами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учета общественно значимых интересов граждан, защиты их прав и свобод при формировании и реализации политики по наиболее важным вопросам экономического и социального развития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обеспечения реализации и защиты прав и свобод человека и гражданина, прав и законных интересов некоммерческих организаций и других организаций; 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осуществления в соответствии с Федеральным законом от 21 июля 2014 года № 212-ФЗ «Об основах общественного контроля в Российской Федерации» и областным законом от 26 октября 2015 года № 338-20-ОЗ «Об общественном контроле в Архангельской области» общественного контроля за деятельностью органов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муниципальных организаций;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выработки рекомендаций органам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наиболее важным вопросам экономического и социального развития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привлечения граждан и некоммерческих организаций к формированию и реализации политики по наиболее важным вопросам социального и экономического развития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, нравственного и патриотического воспитания молодежи, укрепления межнационального и межрелигиозного мира и согласия;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7) общественной оценки деятельности </w:t>
      </w:r>
      <w:r>
        <w:rPr>
          <w:sz w:val="24"/>
          <w:szCs w:val="24"/>
        </w:rPr>
        <w:t>органов местного самоуправления 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 xml:space="preserve"> в целях повышения эффективности их деятельности;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8) проведения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Общественный совет действует на общественных началах и не обладает правами юридического лица.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Общественный совет формируется на основе добровольного участия в его деятельности граждан и некоммерческих организаций, а также трудовых коллективов организаций, осуществляющих деятельность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трудовой коллектив)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Общественный совет может иметь эмблему, описание и рисунок которой утверждаются Общественным советом.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66EB" w:rsidRDefault="004866EB" w:rsidP="004866E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Принципы деятельности Общественного совета</w:t>
      </w:r>
    </w:p>
    <w:p w:rsidR="004866EB" w:rsidRDefault="004866EB" w:rsidP="004866EB">
      <w:pPr>
        <w:widowControl w:val="0"/>
        <w:ind w:firstLine="709"/>
        <w:jc w:val="both"/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деятельности Общественного совета являются: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 приоритет прав и законных интересов человека и гражданина;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 законность деятельности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 добровольность участия в деятельности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4) самостоятельность Общественного совета и его независимость от органов государственной власти Архангельской области, органов местного самоуправления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>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 публичность и открытость осуществления деятельности Общественного совета и общественного обсуждения результатов его деятельности;</w:t>
      </w:r>
    </w:p>
    <w:p w:rsidR="004866EB" w:rsidRDefault="004866EB" w:rsidP="004866EB">
      <w:pPr>
        <w:widowControl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</w:rPr>
        <w:t>6) объективность, беспристрастность и добросовестность Общественного совета.</w:t>
      </w: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Полномочия Общественного совета</w:t>
      </w:r>
    </w:p>
    <w:p w:rsidR="004866EB" w:rsidRDefault="004866EB" w:rsidP="004866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 К основным полномочиям Общественного совета относятся: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1) рассмотрение проектов общественно значимых муниципальных правовых актов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 иных документов, разрабатываемых органами местного самоуправления </w:t>
      </w: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>образования  «</w:t>
      </w:r>
      <w:proofErr w:type="gramEnd"/>
      <w:r>
        <w:rPr>
          <w:sz w:val="24"/>
          <w:szCs w:val="24"/>
        </w:rPr>
        <w:t>Вельский муниципальный район»</w:t>
      </w:r>
      <w:r>
        <w:rPr>
          <w:rFonts w:eastAsiaTheme="minorHAnsi"/>
          <w:sz w:val="24"/>
          <w:szCs w:val="24"/>
        </w:rPr>
        <w:t>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2) выработка рекомендаций по совершенствованию правового регулирования по вопросам местного значения </w:t>
      </w:r>
      <w:r>
        <w:rPr>
          <w:sz w:val="24"/>
          <w:szCs w:val="24"/>
        </w:rPr>
        <w:t>муниципального образования «Вельский муниципальный район»,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организации и осуществления местного самоуправления в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образовании «Вельский муниципальный район»</w:t>
      </w:r>
      <w:r>
        <w:rPr>
          <w:rFonts w:eastAsiaTheme="minorHAnsi"/>
          <w:sz w:val="24"/>
          <w:szCs w:val="24"/>
        </w:rPr>
        <w:t>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 подготовка предложений в федеральные органы исполнительной власти и иные государственные органы Российской Федерации, Архангельское областное Собрание депутатов, Правительство Архангельской области и иные государственные органы Архангельской области по совершенствованию правового регулирования вопросов местного значения, организации и осуществления местного значения;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4) участие в разработке и рассмотрении проектов стратегии социально-экономического развития муниципального образования </w:t>
      </w:r>
      <w:r>
        <w:rPr>
          <w:sz w:val="24"/>
          <w:szCs w:val="24"/>
        </w:rPr>
        <w:t>«Вельский муниципальный район»</w:t>
      </w:r>
      <w:r>
        <w:rPr>
          <w:rFonts w:eastAsiaTheme="minorHAnsi"/>
          <w:sz w:val="24"/>
          <w:szCs w:val="24"/>
        </w:rPr>
        <w:t xml:space="preserve">, прогноза социально-экономического развития муниципального образования </w:t>
      </w:r>
      <w:r>
        <w:rPr>
          <w:sz w:val="24"/>
          <w:szCs w:val="24"/>
        </w:rPr>
        <w:t>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 иных документов стратегического планирования муниципального образования </w:t>
      </w:r>
      <w:r>
        <w:rPr>
          <w:sz w:val="24"/>
          <w:szCs w:val="24"/>
        </w:rPr>
        <w:t>«Вельский муниципальный район»</w:t>
      </w:r>
      <w:r>
        <w:rPr>
          <w:color w:val="000000" w:themeColor="text1"/>
          <w:sz w:val="24"/>
          <w:szCs w:val="24"/>
        </w:rPr>
        <w:t xml:space="preserve">, в </w:t>
      </w:r>
      <w:r>
        <w:rPr>
          <w:rFonts w:eastAsiaTheme="minorHAnsi"/>
          <w:sz w:val="24"/>
          <w:szCs w:val="24"/>
        </w:rPr>
        <w:t xml:space="preserve">рассмотрении </w:t>
      </w:r>
      <w:r>
        <w:rPr>
          <w:color w:val="000000" w:themeColor="text1"/>
          <w:sz w:val="24"/>
          <w:szCs w:val="24"/>
        </w:rPr>
        <w:t>отчетов об их исполнении</w:t>
      </w:r>
      <w:r>
        <w:rPr>
          <w:rFonts w:eastAsiaTheme="minorHAnsi"/>
          <w:color w:val="000000" w:themeColor="text1"/>
          <w:sz w:val="24"/>
          <w:szCs w:val="24"/>
        </w:rPr>
        <w:t>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 участие в разработке и рассмотрении проектов муниципальных программ, ведомственных целевых программ и иных программ, рассмотрении проекта местного бюджета, а также в рассмотрении проектов отчетов об исполнении указанных программ и местного бюджета;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6) участие в антикоррупционной работе в органах местного самоуправления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 xml:space="preserve">, оценке эффективности муниципальных закупок товаров, работ, услуг для обеспечения муниципальных нужд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>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 участие в рассмотрении представлений и (или) ходатайств о награждении соответствующими наградами граждан;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8) осуществление общественного контроля за деятельностью органов местного самоуправления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 муниципальных организаций</w:t>
      </w:r>
      <w:r>
        <w:rPr>
          <w:rFonts w:eastAsiaTheme="minorHAnsi"/>
          <w:sz w:val="24"/>
          <w:szCs w:val="24"/>
        </w:rPr>
        <w:t>, включая: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рассмотрение </w:t>
      </w:r>
      <w:proofErr w:type="gramStart"/>
      <w:r>
        <w:rPr>
          <w:rFonts w:eastAsiaTheme="minorHAnsi"/>
          <w:sz w:val="24"/>
          <w:szCs w:val="24"/>
        </w:rPr>
        <w:t>проектов</w:t>
      </w:r>
      <w:proofErr w:type="gramEnd"/>
      <w:r>
        <w:rPr>
          <w:rFonts w:eastAsiaTheme="minorHAnsi"/>
          <w:sz w:val="24"/>
          <w:szCs w:val="24"/>
        </w:rPr>
        <w:t xml:space="preserve"> разрабатываемых общественно значимых муниципальных правовых актов </w:t>
      </w:r>
      <w:r>
        <w:rPr>
          <w:sz w:val="24"/>
          <w:szCs w:val="24"/>
        </w:rPr>
        <w:t>муниципального образования «Вельский муниципальный район»;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участие в мониторинге качества оказания органами местного самоуправления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муниципальных услуг, </w:t>
      </w:r>
      <w:r>
        <w:rPr>
          <w:rFonts w:eastAsiaTheme="minorHAnsi"/>
          <w:sz w:val="24"/>
          <w:szCs w:val="24"/>
        </w:rPr>
        <w:lastRenderedPageBreak/>
        <w:t>реализации функций по осуществлению муниципального контроля, хода проведения антикоррупционной работы, оценке эффективности муниципальных закупок товаров, работ, услуг для обеспечения муниципальных нужд;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осуществление выборочного анализа качества ответов на обращения граждан и организаций;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рассмотрение вопросов исполнения органами местного самоуправления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Федерации, поручений Правительства Российской Федерации, указов и распоряжений Губернатора Архангельской области, поручений Губернатора Архангельской области, а также реализации «дорожных карт», документов стратегического планирования, государственных, муниципальных и иных программ;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9) </w:t>
      </w:r>
      <w:r>
        <w:rPr>
          <w:sz w:val="24"/>
          <w:szCs w:val="24"/>
        </w:rPr>
        <w:t>проведение обязательного предварительного обсуждения проектов муниципальных правовых актов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об утверждении: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 определения требований к закупаемым муниципальными органами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им подведомственными муниципальными казенными и бюджетными учреждениями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отдельным видам товаров, работ, услуг (в том числе предельные цены товаров, работ, услуг);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к закупаемым муниципальными органами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им подведомственными муниципальными казенными и бюджетными учреждениями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отдельным видам товаров, работ, услуг (в том числе предельные цены товаров, работ, услуг);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10) п</w:t>
      </w:r>
      <w:r>
        <w:rPr>
          <w:rFonts w:eastAsiaTheme="minorHAnsi"/>
          <w:sz w:val="24"/>
          <w:szCs w:val="24"/>
        </w:rPr>
        <w:t xml:space="preserve">роведение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деятельность, если по распоряжению </w:t>
      </w:r>
      <w:r>
        <w:rPr>
          <w:sz w:val="24"/>
          <w:szCs w:val="24"/>
        </w:rPr>
        <w:t>администрации муниципального образования 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 Общественный совет возлагаются функции общественных советов по проведению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 соответственно;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11) направление представителя в состав аттестационной комиссии и комиссии по соблюдению требований к служебному поведению и урегулированию конфликта интересов в органах местного самоуправления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>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реализации задач, возложенных на Общественный совет Федеральным законом от 21 июля 2014 года № 212-ФЗ «Об основах общественного контроля в Российской Федерации» и областным законом от 26 октября 2015 года № 338-20-ОЗ «Об общественном контроле в Архангельской области», настоящим Положением, Общественный совет вправе: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направлять в территориальные органы федеральных 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Архангельской области, и их должностным лицам запросы по вопросам, входящим в компетенцию указанных органов и организаций;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проводить общественную экспертизу муниципальных правовых актов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, проектов муниципальных правовых актов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вносить предложения в органы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наиболее важным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и социального развития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приглашать по согласованию руководителей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заседания Общественного совета;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ходатайствовать в установленном порядке перед органами государственной власти и органами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награждении граждан и трудовых коллективов организаций, внесших весомый вклад в развитие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государственными наградами Российской Федерации, наградами Архангельской области и наградами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направлять членов Общественного совета для участия в заседаниях совещательных органов при органах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rFonts w:eastAsiaTheme="minorHAnsi"/>
          <w:sz w:val="24"/>
          <w:szCs w:val="24"/>
        </w:rPr>
        <w:t xml:space="preserve">осуществлять общественный контроль в формах, предусмотренных главой 3 Федерального </w:t>
      </w:r>
      <w:hyperlink r:id="rId18" w:history="1">
        <w:r>
          <w:rPr>
            <w:rStyle w:val="ad"/>
            <w:rFonts w:eastAsiaTheme="minorHAnsi"/>
            <w:sz w:val="24"/>
            <w:szCs w:val="24"/>
          </w:rPr>
          <w:t>закона</w:t>
        </w:r>
      </w:hyperlink>
      <w:r>
        <w:rPr>
          <w:rFonts w:eastAsiaTheme="minorHAnsi"/>
          <w:sz w:val="24"/>
          <w:szCs w:val="24"/>
        </w:rPr>
        <w:t xml:space="preserve"> от 21 июля 2014 года № 212-ФЗ «Об основах общественного контроля в Российской Федерации», статьей 9 </w:t>
      </w:r>
      <w:r>
        <w:rPr>
          <w:sz w:val="24"/>
          <w:szCs w:val="24"/>
        </w:rPr>
        <w:t>областного закона от 26 октября 2015 года № 338-20-ОЗ «Об общественном контроле в Архангельской области»</w:t>
      </w:r>
      <w:r>
        <w:rPr>
          <w:rFonts w:eastAsiaTheme="minorHAnsi"/>
          <w:sz w:val="24"/>
          <w:szCs w:val="24"/>
        </w:rPr>
        <w:t>;</w:t>
      </w:r>
    </w:p>
    <w:p w:rsidR="004866EB" w:rsidRDefault="004866EB" w:rsidP="004866EB">
      <w:pPr>
        <w:widowControl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</w:rPr>
        <w:t>8)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</w:t>
      </w:r>
      <w:r>
        <w:rPr>
          <w:sz w:val="24"/>
          <w:szCs w:val="24"/>
        </w:rPr>
        <w:t>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проводить слушания, «круглые столы» и иные мероприятия по общественно важным проблемам;</w:t>
      </w:r>
    </w:p>
    <w:p w:rsidR="004866EB" w:rsidRDefault="004866EB" w:rsidP="004866EB">
      <w:pPr>
        <w:widowControl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10) </w:t>
      </w:r>
      <w:r>
        <w:rPr>
          <w:rFonts w:eastAsiaTheme="minorHAnsi"/>
          <w:sz w:val="24"/>
          <w:szCs w:val="24"/>
        </w:rPr>
        <w:t xml:space="preserve">привлекать к работе Общественного совета граждан Российской Федерации, организации, представители которых не вошли в состав общественного совета, непосредственно и (или) путем представления ими отзывов, предложений и замечаний, специалистов-экспертов, научные </w:t>
      </w:r>
      <w:r>
        <w:rPr>
          <w:rFonts w:eastAsiaTheme="minorHAnsi"/>
          <w:sz w:val="24"/>
          <w:szCs w:val="24"/>
        </w:rPr>
        <w:br/>
        <w:t>и другие организации;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11) взаимодействовать со средствами массовой информации по освещению вопросов, обсуждаемых на заседаниях Общественного совета</w:t>
      </w:r>
      <w:r>
        <w:rPr>
          <w:sz w:val="24"/>
          <w:szCs w:val="24"/>
        </w:rPr>
        <w:t>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Информация о деятельности Общественного совета размещается на официальном сайте </w:t>
      </w:r>
      <w:r>
        <w:rPr>
          <w:sz w:val="24"/>
          <w:szCs w:val="24"/>
        </w:rPr>
        <w:t>администрации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 информационно-телекоммуникационной сети «Интернет» (далее – сеть «Интернет»).</w:t>
      </w:r>
    </w:p>
    <w:p w:rsidR="004866EB" w:rsidRDefault="004866EB" w:rsidP="004866E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СОСТАВ И ПОРЯДОК ФОРМИРОВАНИЯ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Состав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совет состоит из 15 членов Общественного совета.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Правомочность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совет является правомочным, если в его состав утверждено не менее двух третьих от установленного </w:t>
      </w:r>
      <w:hyperlink r:id="rId19" w:anchor="Par66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 числа членов Общественного совета (далее – установленное число членов Общественного совета).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Срок полномочий членов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Срок полномочий членов Общественного совета составляет три года и исчисляется со дня первого заседания Общественного совета нового состава. Со дня первого заседания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Общественного совета нового состава полномочия членов Общественного совета действующего состава прекращаются.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</w:t>
      </w:r>
      <w:r>
        <w:rPr>
          <w:rFonts w:ascii="Times New Roman" w:hAnsi="Times New Roman" w:cs="Times New Roman"/>
          <w:sz w:val="24"/>
          <w:szCs w:val="24"/>
        </w:rPr>
        <w:br/>
        <w:t>не менее одной трети от установленного числа членов Общественного совета.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Порядок формирования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Правом на выдвижение кандидатов в члены Общественного совета (далее – кандидат), кроме непосредственно самих кандидатов, обладают некоммерческие организации, а также трудовые коллективы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Кандидатами </w:t>
      </w:r>
      <w:r>
        <w:rPr>
          <w:rFonts w:eastAsiaTheme="minorHAnsi"/>
          <w:color w:val="000000" w:themeColor="text1"/>
          <w:sz w:val="24"/>
          <w:szCs w:val="24"/>
        </w:rPr>
        <w:t xml:space="preserve">не могут быть лица, определенные </w:t>
      </w:r>
      <w:hyperlink r:id="rId20" w:history="1">
        <w:r>
          <w:rPr>
            <w:rStyle w:val="ad"/>
            <w:rFonts w:eastAsiaTheme="minorHAnsi"/>
            <w:color w:val="000000" w:themeColor="text1"/>
            <w:sz w:val="24"/>
            <w:szCs w:val="24"/>
          </w:rPr>
          <w:t>частью 4 статьи 13</w:t>
        </w:r>
      </w:hyperlink>
      <w:r>
        <w:rPr>
          <w:rFonts w:eastAsiaTheme="minorHAnsi"/>
          <w:color w:val="000000" w:themeColor="text1"/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от 21 июля 2014 года № 212-ФЗ </w:t>
      </w:r>
      <w:r>
        <w:rPr>
          <w:rFonts w:eastAsiaTheme="minorHAnsi"/>
          <w:color w:val="000000" w:themeColor="text1"/>
          <w:sz w:val="24"/>
          <w:szCs w:val="24"/>
        </w:rPr>
        <w:t>«Об основах общественного контроля в Российской Федерации».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 Выдвижение некоммерческими организациями кандидатов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−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Каждая некоммерческая организация, а также трудовой коллектив вправе предложить одного кандидата.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 позднее, чем за три месяца до истечения срока полномочий членов Общественного совета действующего состава, Собрание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район», Администрация муниципального образования 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размещают на своих официальных сайтах в сети «Интернет» информацию о начале процедуры формирования нового состава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6. Информация о начале процедуры формирования нового состава Общественного совета</w:t>
      </w:r>
      <w:r>
        <w:rPr>
          <w:rFonts w:eastAsiaTheme="minorHAnsi"/>
          <w:sz w:val="24"/>
          <w:szCs w:val="24"/>
        </w:rPr>
        <w:t xml:space="preserve"> должна содержать: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 информацию о начале, сроках и адресе приема заявлений от кандидатов, а также некоммерческих организаций и трудовых коллективов, которые могут выдвигать кандидатов;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 перечень документов, которые необходимо представить кандидатам, некоммерческим организациям, трудовым коллективам;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 требования, предъявляемые к членам Общественного совета, а также некоммерческим организациям и трудовым коллективам, которые могут выдвигать кандидатов;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4) форму согласия кандидата на выдвижение его кандидатуры в Общественный совет и публикацию его персональных данных;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 форму подтверждения отсутствия у кандидата ограничений для утверждения членом Общественного совета.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В целях обеспечения формирования представительного состава Общественного совета администрация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Собрание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сформировать минимальный перечень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работы, а также трудовых коллективов, которым предлагается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выдвинуть кандидатов.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Некоммерческим организациям и трудовым коллективам, указанным в </w:t>
      </w:r>
      <w:hyperlink r:id="rId21" w:anchor="Par0" w:history="1">
        <w:r>
          <w:rPr>
            <w:rStyle w:val="ad"/>
            <w:rFonts w:eastAsiaTheme="minorHAnsi"/>
            <w:color w:val="000000" w:themeColor="text1"/>
            <w:sz w:val="24"/>
            <w:szCs w:val="24"/>
          </w:rPr>
          <w:t>абзаце первом</w:t>
        </w:r>
      </w:hyperlink>
      <w:r>
        <w:rPr>
          <w:rFonts w:eastAsiaTheme="minorHAnsi"/>
          <w:color w:val="000000" w:themeColor="text1"/>
          <w:sz w:val="24"/>
          <w:szCs w:val="24"/>
        </w:rPr>
        <w:t xml:space="preserve"> настоящего пункта, направляется информация </w:t>
      </w:r>
      <w:r>
        <w:rPr>
          <w:sz w:val="24"/>
          <w:szCs w:val="24"/>
        </w:rPr>
        <w:t>о начале процедуры формирования нового состава Общественного совета</w:t>
      </w:r>
      <w:r>
        <w:rPr>
          <w:rFonts w:eastAsiaTheme="minorHAnsi"/>
          <w:color w:val="000000" w:themeColor="text1"/>
          <w:sz w:val="24"/>
          <w:szCs w:val="24"/>
        </w:rPr>
        <w:t xml:space="preserve"> и предлагается выдвинуть кандидатов</w:t>
      </w:r>
      <w:r>
        <w:rPr>
          <w:rFonts w:eastAsiaTheme="minorHAnsi"/>
          <w:sz w:val="24"/>
          <w:szCs w:val="24"/>
        </w:rPr>
        <w:t>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 Общественного совета утверждаются главой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10 настоящего Положения.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Семь членов Общественного совета утверждаются Собранием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11 настоящего Положения.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10. В целях согласования и исключения одновременного включения </w:t>
      </w:r>
      <w:r>
        <w:rPr>
          <w:sz w:val="24"/>
          <w:szCs w:val="24"/>
        </w:rPr>
        <w:t>главой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 </w:t>
      </w:r>
      <w:r>
        <w:rPr>
          <w:sz w:val="24"/>
          <w:szCs w:val="24"/>
        </w:rPr>
        <w:t>Собранием депутатов</w:t>
      </w: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«Вельский муниципальный район» </w:t>
      </w:r>
      <w:r>
        <w:rPr>
          <w:rFonts w:eastAsiaTheme="minorHAnsi"/>
          <w:sz w:val="24"/>
          <w:szCs w:val="24"/>
        </w:rPr>
        <w:t xml:space="preserve">одних и тех же кандидатур граждан в состав Общественного совета </w:t>
      </w:r>
      <w:r>
        <w:rPr>
          <w:sz w:val="24"/>
          <w:szCs w:val="24"/>
        </w:rPr>
        <w:t>глава 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 xml:space="preserve"> и </w:t>
      </w:r>
      <w:r>
        <w:rPr>
          <w:sz w:val="24"/>
          <w:szCs w:val="24"/>
        </w:rPr>
        <w:t>Собрание депутатов</w:t>
      </w:r>
      <w:r>
        <w:rPr>
          <w:rFonts w:eastAsiaTheme="minorHAnsi"/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«Вельский муниципальный район» </w:t>
      </w:r>
      <w:r>
        <w:rPr>
          <w:rFonts w:eastAsiaTheme="minorHAnsi"/>
          <w:sz w:val="24"/>
          <w:szCs w:val="24"/>
        </w:rPr>
        <w:t>до утверждения соответствующих списков проводят взаимные консультации.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Один член Общественного совета утверждается Общественной палатой Архангельской области в соответствии со статьей 12 настоящего Положения.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случае, если полный состав Общественного совета не будет сформирован в порядке, установленном настоящей статьей, либо в случае прекращения полномочий членов Общественной совета новые члены Общественной совета включаются в ее состав в следующем порядке: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если вакантными являются места членов Общественного совета, утверждаемых главой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, решения об утверждении граждан членами Общественного совета принимает глава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кандидатов, выдвинутых при формировании Общественного совета в соответствии с настоящей статьей и статьей 10 настоящего Положения.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кандидаты, указанные в абзаце первом настоящего подпункта, отсутствуют, то проводится новое выдвижение кандидатов на вакантные места членов Общественного совета в порядке, предусмотренном настоящей статьей и статьей 10 настоящего Положения. При этом сроки осуществления процедур по утверждению членов Общественного совета главой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, установленные статьей 10 настоящего Положения, сокращаются наполовину;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вакантными являются места членов Общественного совета, утверждаемых Собранием депутатов муниципального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, решения об утверждении граждан членами Общественного совета принимает Собрание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«Вельский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>из числа кандидатов, выдвинутых при формировании Общественного совета в соответствии с настоящей статьей и статьей 11 настоящего Положения.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кандидаты, указанные в абзаце первом настоящего подпункта, отсутствуют, то проводится новое выдвижение кандидатов на вакантные места членов Общественного совета в порядке, предусмотренном настоящей статьей и статьей 11 настоящего Положения. При этом сроки осуществления процедур по утверждению членов Общественного совета Собранием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«Вельский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, установленные статьей 11 настоящего Положения, сокращаются наполовину;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вакантным является место члена Общественного совета, утверждаемого Общественной палатой Архангельской области, решение об утверждении гражданина членом Общественного совета принимает Общественная палата Архангельской области на своем заседании.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Процедуры, установленные пунктом 12 настоящей статьи, осуществляются в течение 30 дней со дня наступления обстоятельств, предусмотренных абзацем первым пункта 12 настоящей статьи.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14. Общественный совет формируется таким образом, чтобы была исключена возможность возникновения конфликта интересов.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Конфликт интересов – ситуация, при которой личная заинтересованность (прямая или косвенная) члена Общественного совета влияет или может повлиять на надлежащее, объективное и беспристрастное осуществление им полномочий.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Под личной заинтересованностью члена Общественного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общественного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– </w:t>
      </w:r>
      <w:r>
        <w:rPr>
          <w:sz w:val="24"/>
          <w:szCs w:val="24"/>
        </w:rPr>
        <w:t>главу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 председателя </w:t>
      </w:r>
      <w:r>
        <w:rPr>
          <w:sz w:val="24"/>
          <w:szCs w:val="24"/>
        </w:rPr>
        <w:t>Собрания депутатов 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>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</w:t>
      </w:r>
      <w:r>
        <w:rPr>
          <w:rFonts w:eastAsiaTheme="minorHAnsi"/>
          <w:color w:val="000000" w:themeColor="text1"/>
          <w:sz w:val="24"/>
          <w:szCs w:val="24"/>
        </w:rPr>
        <w:t xml:space="preserve">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предусмотренном </w:t>
      </w:r>
      <w:hyperlink r:id="rId22" w:history="1">
        <w:r>
          <w:rPr>
            <w:rStyle w:val="ad"/>
            <w:rFonts w:eastAsiaTheme="minorHAnsi"/>
            <w:color w:val="000000" w:themeColor="text1"/>
            <w:sz w:val="24"/>
            <w:szCs w:val="24"/>
          </w:rPr>
          <w:t>подпунктом 10 пункта 1</w:t>
        </w:r>
      </w:hyperlink>
      <w:r>
        <w:rPr>
          <w:rFonts w:eastAsiaTheme="minorHAnsi"/>
          <w:color w:val="000000" w:themeColor="text1"/>
          <w:sz w:val="24"/>
          <w:szCs w:val="24"/>
        </w:rPr>
        <w:t xml:space="preserve"> статьи 16 настоящего Положения.</w:t>
      </w:r>
    </w:p>
    <w:p w:rsidR="004866EB" w:rsidRDefault="004866EB" w:rsidP="004866E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6EB" w:rsidRDefault="004866EB" w:rsidP="004866EB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Статья 10. Порядок утверждения членов Общественного совета главой муниципального образования «Вельский муниципальный район»</w:t>
      </w:r>
    </w:p>
    <w:p w:rsidR="004866EB" w:rsidRDefault="004866EB" w:rsidP="004866E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1. Некоммерческие организации, а также трудовые коллективы, выдвигающие кандидата, сам кандидат направляют главе 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в течение 30 календарных дней со дня размещения информации о начале процедуры формирования нового состава Общественного совета, предусмотренного пунктом 5 статьи 9 настоящего Положения, заявление о выдвижении кандидата (далее − заявление) по форме согласно приложению к настоящему Положению.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Некоммерческая организация, трудовой коллектив или кандидат прикладывает к заявлению следующие документы: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согласие кандидата на включение его в состав Общественного совета;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характеристика кандидата, содержащая в том числе краткие биографические данные;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паспорта или иного документа, удостоверяющего личность и гражданство кандидата;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заверенные нотариально или кадровой службой по месту работы (службы) копии трудовой книжки или иных документов, подтверждающих трудовую (служебную) деятельность кандидата.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Некоммерческая организация помимо документов, предусмотренных пунктом 2 настоящей статьи, прикладывает к заявлению следующие документы: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копию свидетельства о государственной регистрации некоммерческой организации, заверенная ее руководителем (в случае государственной регистрации некоммерческой организации);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этой организаций, а при отсутствии коллегиального органа − </w:t>
      </w:r>
      <w:r>
        <w:rPr>
          <w:rFonts w:ascii="Times New Roman" w:hAnsi="Times New Roman" w:cs="Times New Roman"/>
          <w:sz w:val="24"/>
          <w:szCs w:val="24"/>
        </w:rPr>
        <w:lastRenderedPageBreak/>
        <w:t>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кандидата;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информацию о деятельности некоммерческой организации.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Трудовой коллектив помимо документов, предусмотренных пунктом 2 настоящей статьи, прикладывает к заявлению следующие документы: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rFonts w:eastAsiaTheme="minorHAnsi"/>
          <w:sz w:val="24"/>
          <w:szCs w:val="24"/>
        </w:rPr>
        <w:t>решение собрания трудового коллектива или выписку из него за подписями председателя и секретаря собрания, заверенные печатью организации (при наличии печати);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информационную справку об организации.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5. Администрация 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проверяет представленные документы, предусмотренные пунктами 2 – 4 настоящей статьи, а также соответствие кандидатов требованиям, предусмотренным статьей 13 настоящего Положения.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6. По результатам рассмотрения документов, представленных некоммерческими организациями, трудовыми коллективами, самими кандидатами, указанными в пунктах 2 – 4 настоящей статьи, глава муниципального образования «Вельский муниципальный район» предлагает семи гражданам, соответствующим требованиям настоящего Положения, войти в состав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7. В случае получения отказа гражданина войти в состав Общественного совета глава 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предлагает войти в состав Общественного совета другому гражданину, соответствующему требованиям статьи 13 настоящего Положения и выдвигающемуся в состав Общественного совета в соответствии с пунктом 1 настоящей статьи.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8. Решение об утверждении членов Общественного совета оформляется постановлением главы муниципального образования «Вельский муниципальный район» не позднее 60 календарных дней со дня размещения информации о начале процедуры формирования нового состава Общественного совета, предусмотренного пунктом 5 статьи 9 настоящего Положения. 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9. Информация об утверждении членов Общественного совета направляется в Собрание депутатов муниципального образования «Вельский муниципальный район» и в Общественную палату Архангельской области не позднее семи календарных дней со дня принятия распоряжения главы муниципального образования 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Организационно-техническое обеспечение формирования главой муниципального образования муниципального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состава Общественного совета осуществляется администрацией муниципального образования «Вельский муниципальный район».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866EB" w:rsidRDefault="004866EB" w:rsidP="004866EB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Порядок утверждения членов Общественного совета Собранием депутатов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«Вельский муниципальный район».</w:t>
      </w:r>
    </w:p>
    <w:p w:rsidR="004866EB" w:rsidRDefault="004866EB" w:rsidP="004866EB">
      <w:pPr>
        <w:widowControl w:val="0"/>
        <w:ind w:firstLine="709"/>
        <w:jc w:val="both"/>
        <w:rPr>
          <w:sz w:val="24"/>
          <w:szCs w:val="24"/>
        </w:rPr>
      </w:pP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8"/>
      <w:bookmarkEnd w:id="2"/>
      <w:r>
        <w:rPr>
          <w:sz w:val="24"/>
          <w:szCs w:val="24"/>
        </w:rPr>
        <w:t>1. Некоммерческие организации, а также трудовые коллективы, выдвигающие кандидата, сам кандидат направляют в Собрание депутатов муниципального образования «Вельский муниципальный район» в течение 30 календарных дней со дня размещения информации о начале процедуры формирования нового состава Общественного совета, предусмотренного пунктом 5 статьи 9 настоящего Положения, заявление с приложением документов, указанных соответственно в пунктах 2 – 4 статьи 10 настоящего Положения.</w:t>
      </w: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депутатов муниципального образования «Вельский муниципальный район» проверяет представленные документы, предусмотренные пунктами 2 – 4 статьи 10 настоящего Положения, а также соответствие кандидатов требованиям, предусмотренным статьей 13 настоящего Положения.</w:t>
      </w: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Поступившие в Собрание депутатов муниципального образования «Вельский муниципальный район» документы рассматриваются на заседании президиума Собрания депутатов муниципального образования «Вельский муниципальный район» (далее − </w:t>
      </w:r>
      <w:r>
        <w:rPr>
          <w:sz w:val="24"/>
          <w:szCs w:val="24"/>
        </w:rPr>
        <w:lastRenderedPageBreak/>
        <w:t>президиум)</w:t>
      </w: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вопроса об утверждении кандидата на заседании президиума возможно в отсутствие кандидата, если он не может присутствовать по уважительной причине.</w:t>
      </w: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По каждому из предложенных кандидатов президиум принимает одно из следующих решений:</w:t>
      </w: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утвердить предложенного кандидата;</w:t>
      </w: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отклонить предложенного кандидата.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5. Утверждение членов Общественного совета оформляется постановлением председателя Собрания депутатов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«Вельский муниципальный район» не позднее 60 календарных дней со дня размещения информации о начале процедуры формирования нового состава Общественного совета, предусмотренного пунктом 5 статьи 9 настоящего Положения. </w:t>
      </w: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6. Информация об утверждении членов Общественного совета направляется главе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в Общественную палату Архангельской области не позднее семи календарных дней со дня принятия решения Собрания депутатов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widowControl w:val="0"/>
        <w:ind w:left="2268" w:hanging="15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EB" w:rsidRDefault="004866EB" w:rsidP="004866EB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12. Порядок утверждения члена Общественного совета </w:t>
      </w:r>
    </w:p>
    <w:p w:rsidR="004866EB" w:rsidRDefault="004866EB" w:rsidP="004866EB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палатой Архангельской области</w:t>
      </w:r>
    </w:p>
    <w:p w:rsidR="004866EB" w:rsidRDefault="004866EB" w:rsidP="004866E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члена Общественного совета Общественной палатой Архангельской области осуществляется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Общественной палаты Архангельской области. </w:t>
      </w: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Утверждение члена Общественного совета Общественной палатой Архангельской области оформляется протоколом заседания Совета Общественной палаты Архангельской области, который готовится в течение трех календарных дней со дня заседания Совета Общественной палаты Архангельской области и публикуется на официальном сайте Общественной палаты Архангельской области в сети «Интернет».</w:t>
      </w:r>
    </w:p>
    <w:p w:rsidR="004866EB" w:rsidRDefault="004866EB" w:rsidP="004866E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 Информация об утверждении члена Общественного совета Общественной палатой Архангельской области направляется главе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в Собрание депутатов муниципального </w:t>
      </w:r>
      <w:proofErr w:type="gramStart"/>
      <w:r>
        <w:rPr>
          <w:sz w:val="24"/>
          <w:szCs w:val="24"/>
        </w:rPr>
        <w:t>образования  «</w:t>
      </w:r>
      <w:proofErr w:type="gramEnd"/>
      <w:r>
        <w:rPr>
          <w:sz w:val="24"/>
          <w:szCs w:val="24"/>
        </w:rPr>
        <w:t>Вельский муниципальный район» не позднее семи календарных дней со дня оформления протокола заседания Общественной палаты, указанного в пункте 2 настоящей статьи.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III. СТАТУС ЧЛЕНА ОБЩЕСТВЕННОГО СОВЕТА</w:t>
      </w:r>
    </w:p>
    <w:p w:rsidR="004866EB" w:rsidRDefault="004866EB" w:rsidP="00486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111"/>
      <w:bookmarkEnd w:id="3"/>
      <w:r>
        <w:rPr>
          <w:rFonts w:ascii="Times New Roman" w:hAnsi="Times New Roman" w:cs="Times New Roman"/>
          <w:b/>
          <w:sz w:val="24"/>
          <w:szCs w:val="24"/>
        </w:rPr>
        <w:t>Статья 13. Член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Членом Общественного совета может быть гражданин, достигший возраста 18 лет, проживающий на территории муниципального образования «Вельский муниципальный район», внесший вклад в развитие муниципального образования «Вельский муниципальный район»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пользующийся уважением среди населения муниципального образования «Вельский муниципальный район».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bookmarkStart w:id="4" w:name="Par114"/>
      <w:bookmarkStart w:id="5" w:name="Par119"/>
      <w:bookmarkEnd w:id="4"/>
      <w:bookmarkEnd w:id="5"/>
      <w:r>
        <w:rPr>
          <w:sz w:val="24"/>
          <w:szCs w:val="24"/>
        </w:rPr>
        <w:t>2. Членами Общественного совета не могут быть лица, указанные в пункте 2 статьи 9 настоящего Положения.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Члены Общественного совета осуществляют свою деятельность на общественной </w:t>
      </w:r>
      <w:r>
        <w:rPr>
          <w:rFonts w:eastAsiaTheme="minorHAnsi"/>
          <w:sz w:val="24"/>
          <w:szCs w:val="24"/>
        </w:rPr>
        <w:t xml:space="preserve">(безвозмездной) </w:t>
      </w:r>
      <w:r>
        <w:rPr>
          <w:sz w:val="24"/>
          <w:szCs w:val="24"/>
        </w:rPr>
        <w:t>основе.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Объединение членов Общественного совета по принципу национальной, религиозной, региональной или партийной принадлежности не допускается.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Члены Общественного совета при осуществлении своих полномочий не связаны решениями некоммерческих организаций, а также трудовых коллективов, их выдвинувших.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Отзыв члена Общественного совета не допускается.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480" w:rsidRDefault="002F0480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14. Участие членов Общественного совета в его деятельности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Члены Общественного совета обладают равными правами на участие в деятельности Общественного совета, в мероприятиях, проводимых Общественным советом. 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Общественного совета при принятии решения путем голосования обладает одним голосом.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Члены Общественного совета: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 обязаны лично участвовать в заседаниях Общественного совета и не вправе делегировать свои полномочия другим лицам;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 обладают равными правами при обсуждении вопросов и голосовании;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 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</w:t>
      </w:r>
      <w:r>
        <w:rPr>
          <w:sz w:val="24"/>
          <w:szCs w:val="24"/>
        </w:rPr>
        <w:t xml:space="preserve"> комиссии и рабочей группы Общественного совета, принимать участие в подготовке материалов к их заседаниям, проектов их решений</w:t>
      </w:r>
      <w:r>
        <w:rPr>
          <w:rFonts w:eastAsiaTheme="minorHAnsi"/>
          <w:sz w:val="24"/>
          <w:szCs w:val="24"/>
        </w:rPr>
        <w:t>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 вправе выступать и вносить предложения по рассматриваемым вопросам, в том числе о внесении поправок в проекты решений Общественного совета или их доработке, о переносе рассмотрения вопроса на другое заседание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6)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 вправе в случае несогласия с принятым решением Общественного совета письменно изложить свое особое мнение, которое подлежит обязательному приобщению к протоколу заседания Общественного совета;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вправе участвовать в реализации решений Общественного совета.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Члены Общественного совета, утвержденные главой муниципального образования «Вельский муниципальный район»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Собранием депутатов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«Вельский муниципальный район», при осуществлении своих полномочий не связаны решениями, соответственно, главы муниципального образования «Вельский муниципальный район», администрации муниципального образования «Вельский муниципальный район»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Собрания депутатов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Член Общественного совета не вправе использовать свою деятельность в Общественном совете в личных интересах.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15. Удостоверение члена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Член Общественного совета имеет удостоверение члена Общественного совета (далее – удостоверение), являющееся документом, подтверждающим его полномочия. 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Член Общественного совета пользуется удостоверением в течение всего срока своих полномочий. 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Удостоверение подписывается главой муниципального образования «Вельский муниципальный район» и председателем Собрания депутатов 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480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16. Прекращение и приостановление полномочий члена</w:t>
      </w: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совета</w:t>
      </w:r>
    </w:p>
    <w:p w:rsidR="004866EB" w:rsidRDefault="004866EB" w:rsidP="004866E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Полномочия члена Общественного совета прекращаются Общественным советом в случае: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истечения срока полномочий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>
        <w:rPr>
          <w:rFonts w:eastAsiaTheme="minorHAnsi"/>
          <w:sz w:val="24"/>
          <w:szCs w:val="24"/>
        </w:rPr>
        <w:t>добровольного прекращения полномочий члена Общественного совета на основании заявления члена 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неспособности его в течение длительного времени по состоянию здоровья участвовать в работе 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смерти члена 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систематического (более трех раз подряд) неучастия без уважительных причин в заседаниях 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переезда на место жительства за пределы муниципального образования «Вельский муниципальный район»;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выявления обстоятельств, не совместимых в соответствии с пунктом 2 статьи 9 настоящего Положения со статусом члена 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rFonts w:eastAsiaTheme="minorHAnsi"/>
          <w:sz w:val="24"/>
          <w:szCs w:val="24"/>
        </w:rPr>
        <w:t>обнаружение факта предоставления членом Общественного совета, некоммерческой организацией или трудовым коллективом недостоверных сведений о кандидатуре в члены 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</w:rPr>
        <w:t>9) вступление в законную силу вынесенного в отношении члена Общественного совета обвинительного приговора суда</w:t>
      </w:r>
      <w:r>
        <w:rPr>
          <w:sz w:val="24"/>
          <w:szCs w:val="24"/>
        </w:rPr>
        <w:t>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10) в случае, </w:t>
      </w:r>
      <w:r>
        <w:rPr>
          <w:rFonts w:eastAsiaTheme="minorHAnsi"/>
          <w:color w:val="000000" w:themeColor="text1"/>
          <w:sz w:val="24"/>
          <w:szCs w:val="24"/>
        </w:rPr>
        <w:t xml:space="preserve">предусмотренном </w:t>
      </w:r>
      <w:hyperlink r:id="rId23" w:history="1">
        <w:r>
          <w:rPr>
            <w:rStyle w:val="ad"/>
            <w:rFonts w:eastAsiaTheme="minorHAnsi"/>
            <w:color w:val="000000" w:themeColor="text1"/>
            <w:sz w:val="24"/>
            <w:szCs w:val="24"/>
          </w:rPr>
          <w:t>пунктом 14</w:t>
        </w:r>
      </w:hyperlink>
      <w:r>
        <w:rPr>
          <w:rFonts w:eastAsiaTheme="minorHAnsi"/>
          <w:color w:val="000000" w:themeColor="text1"/>
          <w:sz w:val="24"/>
          <w:szCs w:val="24"/>
        </w:rPr>
        <w:t xml:space="preserve"> статьи 9 настоящего Положения.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>
        <w:rPr>
          <w:rFonts w:eastAsiaTheme="minorHAnsi"/>
          <w:color w:val="000000" w:themeColor="text1"/>
          <w:sz w:val="24"/>
          <w:szCs w:val="24"/>
        </w:rPr>
        <w:t>Инициатива о досрочном прекращении</w:t>
      </w:r>
      <w:r>
        <w:rPr>
          <w:rFonts w:eastAsiaTheme="minorHAnsi"/>
          <w:sz w:val="24"/>
          <w:szCs w:val="24"/>
        </w:rPr>
        <w:t xml:space="preserve"> полномочий члена Общественного совета может исходить от члена Общественного совета, органа местного самоуправления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>, Общественной палаты Архангельской области или иного заинтересованного лица.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Решение о досрочном прекращении полномочий члена Общественного совета принимается на заседании Общественного совета.</w:t>
      </w:r>
    </w:p>
    <w:p w:rsidR="004866EB" w:rsidRDefault="004866EB" w:rsidP="004866EB">
      <w:pPr>
        <w:widowControl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 Полномочия члена Общественного совета приостанавливаются в случае: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назначения ему административного наказания в виде административного ареста;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регистрации его в качестве: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кандидата на должность Президента Российской Федерации; 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кандидата в депутаты Государственной Думы Федерального Собрания Российской Федерации;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кандидата в депутаты Архангельского областного Собрания депутатов; 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кандидата в депутаты законодательного (представительного) органа государственной власти иного субъекта Российской Федерации;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кандидата на должность Губернатора Архангельской области;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кандидата на должность высшего должностного лица (руководителя высшего исполнительного органа государственной власти иного субъекта Российской Федерации) иного субъекта Российской Федерации;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кандидата на замещение муниципальной должности;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доверенного лица или уполномоченного представителя кандидата (избирательного объединения).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Инициатива о приостановлении полномочий члена Общественного совета может исходить от члена Общественного совета, органа местного самоуправления </w:t>
      </w:r>
      <w:r>
        <w:rPr>
          <w:sz w:val="24"/>
          <w:szCs w:val="24"/>
        </w:rPr>
        <w:t>муниципального образования 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>, Общественной палаты Архангельской области или иного заинтересованного лица.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Решение о приостановлении полномочий члена Общественного совета принимается на заседании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Решение о возобновлении полномочий члена Общественного совета принимается на заседании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В случае </w:t>
      </w:r>
      <w:r>
        <w:rPr>
          <w:rFonts w:eastAsiaTheme="minorHAnsi"/>
          <w:color w:val="000000" w:themeColor="text1"/>
          <w:sz w:val="24"/>
          <w:szCs w:val="24"/>
        </w:rPr>
        <w:t xml:space="preserve">вынесения в отношении члена Общественного совета обвинительного приговора суда его полномочия прекращаются в соответствии с </w:t>
      </w:r>
      <w:hyperlink r:id="rId24" w:history="1">
        <w:r>
          <w:rPr>
            <w:rStyle w:val="ad"/>
            <w:rFonts w:eastAsiaTheme="minorHAnsi"/>
            <w:color w:val="000000" w:themeColor="text1"/>
            <w:sz w:val="24"/>
            <w:szCs w:val="24"/>
          </w:rPr>
          <w:t>подпунктом 9 пункта 1</w:t>
        </w:r>
      </w:hyperlink>
      <w:r>
        <w:rPr>
          <w:rFonts w:eastAsiaTheme="minorHAnsi"/>
          <w:color w:val="000000" w:themeColor="text1"/>
          <w:sz w:val="24"/>
          <w:szCs w:val="24"/>
        </w:rPr>
        <w:t xml:space="preserve"> настоящей статьи.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IV. ОРГАНИЗАЦИЯ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17. Первое заседание Общественного совета нового состава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Общественный совет нового состава собирается на свое первое заседание не позднее чем через десять календарных дней со дня истечения срока полномочий членов Общественного совета действующего состава.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заседание Общественного совета нового состава созывает глава 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18. Основные формы деятельности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формами деятельности Общественного совета являются заседания Общественного совета, комиссий и рабочих групп Общественного совета, слушания, «круглые столы» и иные мероприятия по общественно важным вопросам. </w:t>
      </w:r>
    </w:p>
    <w:p w:rsidR="004866EB" w:rsidRDefault="004866EB" w:rsidP="004866E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19. Органы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Органами Общественного совета являются председатель</w:t>
      </w:r>
      <w:r>
        <w:rPr>
          <w:rFonts w:eastAsiaTheme="minorHAnsi"/>
          <w:sz w:val="24"/>
          <w:szCs w:val="24"/>
        </w:rPr>
        <w:t>, заместитель председателя Общественного совета</w:t>
      </w:r>
      <w:r>
        <w:rPr>
          <w:sz w:val="24"/>
          <w:szCs w:val="24"/>
        </w:rPr>
        <w:t>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 Председатель, заместитель председателя Общественного совета избираются на первом заседании нового состава Общественного совета из числа членов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случае досрочного прекращения полномочий председателя, заместителя председателя Общественного совета председатель, заместитель председателя Общественного совета избираются на ближайшем заседании Общественного совета после сложения полномочий соответствующего лица.</w:t>
      </w:r>
    </w:p>
    <w:p w:rsidR="004866EB" w:rsidRDefault="004866EB" w:rsidP="004866EB">
      <w:pPr>
        <w:widowControl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 Исключительно на заседании Общественного совета решаются следующие вопросы: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избираются председатель Общественного совета и заместитель председателя 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утверждается количество комиссий, их наименования и направления их деятельности, формируются рабочие группы 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избираются председатели комиссий Общественного совета и их заместители;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утверждается план деятельности Общественного совета и вносятся в него изменения;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направляются запросы Общественного совета в территориальные органы федеральных 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по предложению комиссий Общественного совета принимаются решения о проведении слушаний, «круглых столов» и иных мероприятий по общественно важным вопросам;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рассматривается отчет о деятельности Общественного совета.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Председатель Общественного совета: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работу Общественного совета</w:t>
      </w:r>
      <w:r>
        <w:rPr>
          <w:rFonts w:eastAsiaTheme="minorHAnsi"/>
          <w:sz w:val="24"/>
          <w:szCs w:val="24"/>
        </w:rPr>
        <w:t xml:space="preserve"> и председательствует на его заседаниях</w:t>
      </w:r>
      <w:r>
        <w:rPr>
          <w:sz w:val="24"/>
          <w:szCs w:val="24"/>
        </w:rPr>
        <w:t>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определяет обязанности заместителя председателя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3) формирует при участии членов Общественного совета план </w:t>
      </w:r>
      <w:r>
        <w:rPr>
          <w:sz w:val="24"/>
          <w:szCs w:val="24"/>
        </w:rPr>
        <w:t>деятельности</w:t>
      </w:r>
      <w:r>
        <w:rPr>
          <w:rFonts w:eastAsiaTheme="minorHAnsi"/>
          <w:sz w:val="24"/>
          <w:szCs w:val="24"/>
        </w:rPr>
        <w:t>, повестку заседания и состав экспертов и иных лиц, приглашаемых на заседание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4) контролирует своевременное уведомление членов Общественного совета о дате, месте и повестке предстоящего заседания, а также об утвержденном плане </w:t>
      </w:r>
      <w:r>
        <w:rPr>
          <w:sz w:val="24"/>
          <w:szCs w:val="24"/>
        </w:rPr>
        <w:t xml:space="preserve">деятельности </w:t>
      </w:r>
      <w:r>
        <w:rPr>
          <w:rFonts w:eastAsiaTheme="minorHAnsi"/>
          <w:sz w:val="24"/>
          <w:szCs w:val="24"/>
        </w:rPr>
        <w:t>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5) представляет Общественный совет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6) созывает очередные и внеочередные заседания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 дает поручения членам Общественного совета по подготовке вопросов, выносимых на заседание Общественного совета, а также материалов по этим вопросам;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8) 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9) контролирует своевременное направление членам Общественного совета протоколов заседаний и иных документов и материалов;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10)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4866EB" w:rsidRDefault="004866EB" w:rsidP="004866EB">
      <w:pPr>
        <w:widowControl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11) подписывает решения, обращения, </w:t>
      </w:r>
      <w:r>
        <w:rPr>
          <w:rFonts w:eastAsiaTheme="minorHAnsi"/>
          <w:sz w:val="24"/>
          <w:szCs w:val="24"/>
        </w:rPr>
        <w:t xml:space="preserve">протоколы заседаний </w:t>
      </w:r>
      <w:r>
        <w:rPr>
          <w:sz w:val="24"/>
          <w:szCs w:val="24"/>
        </w:rPr>
        <w:t>и иные документы, принятые Общественным советом, а также запросы Общественного совета;</w:t>
      </w: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12) осуществляет иные полномочия в соответствии с настоящим Положением.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 Заместитель председателя</w:t>
      </w:r>
      <w:r>
        <w:rPr>
          <w:sz w:val="24"/>
          <w:szCs w:val="24"/>
        </w:rPr>
        <w:t xml:space="preserve"> Общественного совета</w:t>
      </w:r>
      <w:r>
        <w:rPr>
          <w:rFonts w:eastAsiaTheme="minorHAnsi"/>
          <w:sz w:val="24"/>
          <w:szCs w:val="24"/>
        </w:rPr>
        <w:t>: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 по поручению председателя Общественного совета председательствует на заседаниях в его отсутствие;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2) участвует в подготовке планов </w:t>
      </w:r>
      <w:r>
        <w:rPr>
          <w:sz w:val="24"/>
          <w:szCs w:val="24"/>
        </w:rPr>
        <w:t xml:space="preserve">деятельности </w:t>
      </w:r>
      <w:r>
        <w:rPr>
          <w:rFonts w:eastAsiaTheme="minorHAnsi"/>
          <w:sz w:val="24"/>
          <w:szCs w:val="24"/>
        </w:rPr>
        <w:t>Общественного совета, формировании состава экспертов и иных лиц, приглашаемых на заседание общественного совета.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Общественный совет вправе образовывать комиссии и рабочие группы Общественного совета. В состав комиссий и рабочих групп Общественного совета могут входить члены Общественного совета, представители некоммерческих организаций, привлеченных к деятельности Общественного совета, и иные лица.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20. Заседания Общественного совета. Решения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Заседания Общественного совета проводятся в соответствии с планом деятельности Общественного совета, но не реже одного раза в квартал.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работе Общественного совета могут принимать участие депутаты Собрания депутатов муниципального образования «Вельский муниципальный район» и глава муниципального образования «Вельский муниципальный район». 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 Члены Общественного совета обязаны участвовать в заседаниях Общественного совета лично. Члены общественного совета не вправе делегировать свои полномочия другим лицам, а также передавать право голоса другим членам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Освобождение членов Общественного совета от участия в заседании Общественного совета допускается с разрешения председателя Общественного совета или в случае его отсутствия – с разрешения заместителя председателя Общественного совета. О невозможности участвовать в заседании Общественного совета по уважительной причине члены Общественного совета информируют председателя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6. Материалы для заседания Общественного совета представляются не позднее, чем за пять календарных дней до дня проведения заседания и включают: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 проект решения Общественного совета, включающий констатирующую и постановляющую части (краткое изложение существа вопроса, четко сформулированные причины имеющихся недостатков, цели и задачи предлагаемого решения, изложение задач и поручений конкретным исполнителям, указание сроков их исполнения);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 информационную справку с изложением существа вопроса и обоснованием предложений, включенных в проект решения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 список лиц, выступающих на заседании Общественного совета, список лиц, приглашаемых на заседание Общественного совета;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4) иные информационные и аналитические материалы.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 Повестка дня заседания Общественного совета утверждается непосредственно на заседании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8. Не менее чем за три рабочих дня до дня проведения заседания Общественного совета на официальных сайтах администрации </w:t>
      </w:r>
      <w:r>
        <w:rPr>
          <w:sz w:val="24"/>
          <w:szCs w:val="24"/>
        </w:rPr>
        <w:t>муниципального образования «Вельский муниципальный район», Собрания депутатов муниципального образования «Вельский муниципальный район»</w:t>
      </w:r>
      <w:r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 сети «Интернет» размещается информация о дате, месте и времени проведения заседания общественного совета, повестка дня заседания Общественного совета, а также решения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9. Решения Общественного совета принимаются простым большинством голосов от числа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Член Общественного совета в случае несогласия с принятым решением Общественного совета вправе письменно изложить свое особое мнение, которое подлежит обязательному приобщению к протоколу заседания Общественного совета. Содержание особого мнения может быть оглашено членом Общественного совета в пределах времени, выделенного для обсуждения данного вопроса.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10. По каждому вопросу повестки дня заседания Общественного совета принимается отдельное решение.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11. Решения Общественного совета принимаются в форме заключений, рекомендаций, предложений и обращений.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Заключения, рекомендации, предложения и обращения Общественного совета носят рекомендательный характер.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12. Общественным советом принимаются также решения по организационным и иным вопросам его деятельности. Решения Общественного совета по организационным и иным вопросам его деятельности носят обязательный характер для членов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13. Ход заседания Общественного совета фиксируется путем ведения протокола заседания Общественного совета, который подписывается председателем Общественного совета.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14. Исполнение решений Общественного совета может осуществляться посредством разработки проектов муниципальных правовых актов </w:t>
      </w:r>
      <w:r>
        <w:rPr>
          <w:sz w:val="24"/>
          <w:szCs w:val="24"/>
        </w:rPr>
        <w:t>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>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15. Информация о проведенных заседаниях Общественного совета с указанием даты проведения, перечня рассмотренных вопросов и принятых по ним решениях направляется Общественным советом для размещения на официальном сайте администрации </w:t>
      </w:r>
      <w:r>
        <w:rPr>
          <w:sz w:val="24"/>
          <w:szCs w:val="24"/>
        </w:rPr>
        <w:t xml:space="preserve">муниципального образования «Вельский муниципальный район» </w:t>
      </w:r>
      <w:r>
        <w:rPr>
          <w:rFonts w:eastAsiaTheme="minorHAnsi"/>
          <w:sz w:val="24"/>
          <w:szCs w:val="24"/>
        </w:rPr>
        <w:t>в сети «Интернет».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16. Общественный совет регулярно рассматривает на своих заседаниях вопросы о ходе исполнения принятых им решений.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480" w:rsidRDefault="002F0480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480" w:rsidRDefault="002F0480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218"/>
      <w:bookmarkEnd w:id="6"/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21. Общественная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проектов муниципальных правовых актов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«Вельский муниципальный район»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Общественный совет, комиссии Общественного совета вправе проводить общественную экспертизу проектов муниципальных правовых актов муниципального образования муниципального образования «Вельский муниципальный район».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Общественная экспертиза проводится по решению Общественного совета либо по предложению главы муниципального образования «Вельский муниципальный район», председателя Собрания депутатов 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проведения общественной экспертизы Общественный совет, комиссии Общественного совета вправе: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создавать рабочую группу;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привлекать экспертов;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и материалов, необходимых для проведения общественной экспертизы;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направлять членов Общественного совета для участия в сессиях Собрания депутатов муниципального образования «Вельский муниципальный район», комиссий, согласительных и временных комиссий, рабочих групп Собрания депутатов муниципального образования «Вельский муниципальный район», рабочих совещаний в администрации муниципального образования «Вельский муниципальный район» в целях обсуждения муниципальных нормативных правовых актов муниципального образования «Вельский муниципальный район», проектов муниципальных нормативных правовых актов 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Заключения Общественного совета по результатам общественной экспертизы проектов муниципальных нормативных правовых актов муниципального образования «Вельский муниципальный район» носят рекомендательный характер и направляются соответственно в Собрание депутатов муниципального образования «Вельский муниципальный район» и главе 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Общественного совета по результатам общественной экспертизы проектов муниципальных нормативных правовых актов муниципального образования «Вельский муниципальный район» подлежат обязательному рассмотрению Собранием депутатов муниципального образования «Вельский муниципальный район» и главой муниципального образования 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22. Поддержка Общественным советом гражданских инициатив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Общественный совет осуществляет сбор и обработку информации о гражданских инициативах граждан, некоммерческих организаций по вопросам компетенции Общественного совета.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Общественный совет организует и проводит слушания, «круглые столы» и иные мероприятия по актуальным вопросам общественной жизни.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Общественный совет доводит до сведения граждан, некоммерческих организаций информацию о выдвинутых гражданских инициативах.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23. Ежегодный отчет Общественного совета о своей деятельности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Общественный совет готовит ежегодный отчет Общественного совета о деятельности Общественного совета, который рассматривается на заседании Общественного совета.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Отчет размещается на официальных сайтах администрации муниципального образования «Вельский муниципальный район» и Собрания депутатов муниципального образования «Вельский муниципальный район» в сети «Интернет». 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Отчет направляется главе муниципального образования «Вельский муниципальный район», в Собрание депутатов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«Вельский муниципальный район», в Общественный совет Архангельской области.</w:t>
      </w:r>
    </w:p>
    <w:p w:rsidR="004866EB" w:rsidRDefault="004866EB" w:rsidP="00486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Рекомендации, содержащиеся в отчете, учитываются органами муниципального образования муниципального образования «Вельский муниципальный район» при планировании экономического и социального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>«Вельский муниципальный район», а также реализации мероприятий по экономическому и социальному развитию муниципального образования «Вельский муниципальный район».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EB" w:rsidRDefault="004866EB" w:rsidP="004866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24. Обеспечение деятельности Общественного совета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EB" w:rsidRDefault="004866EB" w:rsidP="004866E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Общественного совета осуществляется администрацией муниципального образования «Вельский муниципальный район».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Расходы, связанные с обеспечением деятельности Общественного совета, осуществляются за счет средств, предусмотренных на содержание </w:t>
      </w:r>
      <w:r>
        <w:rPr>
          <w:sz w:val="24"/>
          <w:szCs w:val="24"/>
        </w:rPr>
        <w:t>администрации муниципального образования муниципального образования «Вельский муниципальный район»</w:t>
      </w:r>
      <w:r>
        <w:rPr>
          <w:rFonts w:eastAsiaTheme="minorHAnsi"/>
          <w:sz w:val="24"/>
          <w:szCs w:val="24"/>
        </w:rPr>
        <w:t>.</w:t>
      </w:r>
    </w:p>
    <w:p w:rsidR="004866EB" w:rsidRDefault="004866EB" w:rsidP="004866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EB" w:rsidRDefault="004866EB" w:rsidP="004866E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Статья 25. Н</w:t>
      </w:r>
      <w:r>
        <w:rPr>
          <w:rFonts w:eastAsiaTheme="minorHAnsi"/>
          <w:b/>
          <w:sz w:val="24"/>
          <w:szCs w:val="24"/>
        </w:rPr>
        <w:t xml:space="preserve">езависимая оценка качества оказания услуг организациями </w:t>
      </w:r>
    </w:p>
    <w:p w:rsidR="004866EB" w:rsidRDefault="004866EB" w:rsidP="004866E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в сфере культуры и образования</w:t>
      </w:r>
    </w:p>
    <w:p w:rsidR="004866EB" w:rsidRDefault="004866EB" w:rsidP="004866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1E58F3" w:rsidRPr="00B26572">
        <w:rPr>
          <w:rFonts w:eastAsiaTheme="minorHAnsi"/>
          <w:sz w:val="24"/>
          <w:szCs w:val="24"/>
        </w:rPr>
        <w:t>По распоряжению</w:t>
      </w:r>
      <w:r w:rsidR="001E58F3">
        <w:rPr>
          <w:rFonts w:eastAsiaTheme="minorHAnsi"/>
          <w:sz w:val="24"/>
          <w:szCs w:val="24"/>
        </w:rPr>
        <w:t xml:space="preserve"> </w:t>
      </w:r>
      <w:r w:rsidR="001E58F3" w:rsidRPr="001E58F3">
        <w:rPr>
          <w:rFonts w:eastAsiaTheme="minorHAnsi"/>
          <w:sz w:val="24"/>
          <w:szCs w:val="24"/>
        </w:rPr>
        <w:t xml:space="preserve">главы </w:t>
      </w:r>
      <w:r w:rsidR="001E58F3" w:rsidRPr="001E58F3">
        <w:rPr>
          <w:sz w:val="24"/>
          <w:szCs w:val="24"/>
        </w:rPr>
        <w:t xml:space="preserve">муниципального образования «Вельский муниципальный район» </w:t>
      </w:r>
      <w:r w:rsidR="001E58F3" w:rsidRPr="001E58F3">
        <w:rPr>
          <w:rFonts w:eastAsiaTheme="minorHAnsi"/>
          <w:sz w:val="24"/>
          <w:szCs w:val="24"/>
        </w:rPr>
        <w:t>на Общественный совет в соответствии с федеральным законодательством возлагаются функции общественных советов по проведению независимой оценки качества оказания услуг организациями</w:t>
      </w:r>
      <w:r w:rsidR="001E58F3" w:rsidRPr="00B26572">
        <w:rPr>
          <w:rFonts w:eastAsiaTheme="minorHAnsi"/>
          <w:sz w:val="24"/>
          <w:szCs w:val="24"/>
        </w:rPr>
        <w:t xml:space="preserve"> культуры, а также независимой оценки качест</w:t>
      </w:r>
      <w:r w:rsidR="001E58F3">
        <w:rPr>
          <w:rFonts w:eastAsiaTheme="minorHAnsi"/>
          <w:sz w:val="24"/>
          <w:szCs w:val="24"/>
        </w:rPr>
        <w:t xml:space="preserve">ва образовательной деятельности </w:t>
      </w:r>
      <w:r w:rsidR="001E58F3" w:rsidRPr="00B26572">
        <w:rPr>
          <w:rFonts w:eastAsiaTheme="minorHAnsi"/>
          <w:sz w:val="24"/>
          <w:szCs w:val="24"/>
        </w:rPr>
        <w:t>организаций, осуществляющих образовательную деятельность</w:t>
      </w:r>
      <w:r w:rsidR="001E58F3">
        <w:rPr>
          <w:rFonts w:eastAsiaTheme="minorHAnsi"/>
          <w:sz w:val="24"/>
          <w:szCs w:val="24"/>
        </w:rPr>
        <w:t>.</w:t>
      </w:r>
    </w:p>
    <w:p w:rsidR="004866EB" w:rsidRDefault="004866EB" w:rsidP="004866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 Независимая оценка, организуемая Общественным советом, проводится не чаще, чем один раз в год и не реже, чем один раз в три года.</w:t>
      </w: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1E58F3" w:rsidRDefault="001E58F3" w:rsidP="003772E9">
      <w:pPr>
        <w:jc w:val="both"/>
        <w:rPr>
          <w:sz w:val="18"/>
          <w:szCs w:val="18"/>
        </w:rPr>
      </w:pPr>
    </w:p>
    <w:p w:rsidR="001E58F3" w:rsidRDefault="001E58F3" w:rsidP="003772E9">
      <w:pPr>
        <w:jc w:val="both"/>
        <w:rPr>
          <w:sz w:val="18"/>
          <w:szCs w:val="18"/>
        </w:rPr>
      </w:pPr>
    </w:p>
    <w:p w:rsidR="001E58F3" w:rsidRDefault="001E58F3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866EB">
        <w:rPr>
          <w:sz w:val="22"/>
          <w:szCs w:val="22"/>
        </w:rPr>
        <w:lastRenderedPageBreak/>
        <w:t>ПРИЛОЖЕНИЕ</w:t>
      </w:r>
    </w:p>
    <w:p w:rsidR="004866EB" w:rsidRPr="004866EB" w:rsidRDefault="004866EB" w:rsidP="004866E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866EB">
        <w:rPr>
          <w:sz w:val="22"/>
          <w:szCs w:val="22"/>
        </w:rPr>
        <w:t xml:space="preserve">к Положению об Общественном совете </w:t>
      </w:r>
    </w:p>
    <w:p w:rsidR="004866EB" w:rsidRPr="004866EB" w:rsidRDefault="004866EB" w:rsidP="004866E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866EB">
        <w:rPr>
          <w:sz w:val="22"/>
          <w:szCs w:val="22"/>
        </w:rPr>
        <w:t xml:space="preserve">муниципального образования </w:t>
      </w:r>
    </w:p>
    <w:p w:rsidR="004866EB" w:rsidRPr="004866EB" w:rsidRDefault="004866EB" w:rsidP="004866E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866EB">
        <w:rPr>
          <w:sz w:val="22"/>
          <w:szCs w:val="22"/>
        </w:rPr>
        <w:t xml:space="preserve">«Вельский муниципальный район» 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7" w:name="P305"/>
      <w:bookmarkEnd w:id="7"/>
      <w:r w:rsidRPr="004866EB">
        <w:rPr>
          <w:sz w:val="26"/>
          <w:szCs w:val="26"/>
        </w:rPr>
        <w:t>ЗАЯВЛЕНИЕ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66EB">
        <w:rPr>
          <w:sz w:val="26"/>
          <w:szCs w:val="26"/>
        </w:rPr>
        <w:t>некоммерческой организации, трудового коллектива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66EB">
        <w:rPr>
          <w:sz w:val="26"/>
          <w:szCs w:val="26"/>
        </w:rPr>
        <w:t xml:space="preserve">о выдвижении кандидата в состав Общественного совета муниципального образования «Вельский муниципальный </w:t>
      </w:r>
      <w:proofErr w:type="gramStart"/>
      <w:r w:rsidRPr="004866EB">
        <w:rPr>
          <w:sz w:val="26"/>
          <w:szCs w:val="26"/>
        </w:rPr>
        <w:t>район»  Архангельской</w:t>
      </w:r>
      <w:proofErr w:type="gramEnd"/>
      <w:r w:rsidRPr="004866EB">
        <w:rPr>
          <w:sz w:val="26"/>
          <w:szCs w:val="26"/>
        </w:rPr>
        <w:t xml:space="preserve"> области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866EB">
        <w:rPr>
          <w:sz w:val="26"/>
          <w:szCs w:val="26"/>
        </w:rPr>
        <w:t xml:space="preserve">    _______________________________________________________________________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866EB">
        <w:rPr>
          <w:sz w:val="22"/>
          <w:szCs w:val="22"/>
        </w:rPr>
        <w:t>(полное наименование общественного объединения, иной некоммерческой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66EB">
        <w:rPr>
          <w:sz w:val="26"/>
          <w:szCs w:val="26"/>
        </w:rPr>
        <w:t>_________________________________________________________________________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866EB">
        <w:rPr>
          <w:sz w:val="22"/>
          <w:szCs w:val="22"/>
        </w:rPr>
        <w:t>организации в соответствии с учредительными документами общественного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66EB">
        <w:rPr>
          <w:sz w:val="26"/>
          <w:szCs w:val="26"/>
        </w:rPr>
        <w:t>________________________________________________________________________,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866EB">
        <w:rPr>
          <w:sz w:val="22"/>
          <w:szCs w:val="22"/>
        </w:rPr>
        <w:t xml:space="preserve">объединения, некоммерческой организации) 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4866EB">
        <w:rPr>
          <w:sz w:val="26"/>
          <w:szCs w:val="26"/>
        </w:rPr>
        <w:t>выдвигает  кандидатом</w:t>
      </w:r>
      <w:proofErr w:type="gramEnd"/>
      <w:r w:rsidRPr="004866EB">
        <w:rPr>
          <w:sz w:val="26"/>
          <w:szCs w:val="26"/>
        </w:rPr>
        <w:t xml:space="preserve">  в  состав  Общественного совета Вельского района гражданина Российской Федерации ______________________________________________________________________,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866EB">
        <w:rPr>
          <w:sz w:val="22"/>
          <w:szCs w:val="22"/>
        </w:rPr>
        <w:t>(фамилия, имя, отчество)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866EB">
        <w:rPr>
          <w:sz w:val="26"/>
          <w:szCs w:val="26"/>
        </w:rPr>
        <w:t>________________________________________________________________________,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66EB">
        <w:rPr>
          <w:sz w:val="26"/>
          <w:szCs w:val="26"/>
        </w:rPr>
        <w:t>(место работы, должность, в случае их отсутствия - род занятий)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866EB">
        <w:rPr>
          <w:sz w:val="26"/>
          <w:szCs w:val="26"/>
        </w:rPr>
        <w:t>не относящегося (не относящуюся) к лицам, которые в соответствии с пунктом 2 статьи 9 не могут быть членами Общественного совета Вельского района.</w:t>
      </w: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866EB">
        <w:rPr>
          <w:sz w:val="26"/>
          <w:szCs w:val="26"/>
        </w:rPr>
        <w:t xml:space="preserve">    </w:t>
      </w:r>
      <w:r w:rsidRPr="004866EB">
        <w:rPr>
          <w:sz w:val="24"/>
          <w:szCs w:val="24"/>
        </w:rPr>
        <w:t>Приложение:</w:t>
      </w: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866EB">
        <w:rPr>
          <w:sz w:val="24"/>
          <w:szCs w:val="24"/>
        </w:rPr>
        <w:t>1. Копия свидетельства о государственной регистрации общественной, некоммерческой организации, заверенная его (ее) руководителем.</w:t>
      </w: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866EB">
        <w:rPr>
          <w:sz w:val="24"/>
          <w:szCs w:val="24"/>
        </w:rPr>
        <w:t xml:space="preserve">    2. 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этой организаций, а при отсутствии коллегиального органа − 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кандидата. </w:t>
      </w: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866EB">
        <w:rPr>
          <w:sz w:val="24"/>
          <w:szCs w:val="24"/>
        </w:rPr>
        <w:t>(для трудового коллектива -  решение собрания трудового коллектива/выписка из решения собрания трудового коллектива за подписями председателя и секретаря собрания, заверенная печатью организации).</w:t>
      </w: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866EB">
        <w:rPr>
          <w:sz w:val="24"/>
          <w:szCs w:val="24"/>
        </w:rPr>
        <w:t>3. Информация о деятельности некоммерческой организации, общественного объединения, предприятия.</w:t>
      </w: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866EB">
        <w:rPr>
          <w:sz w:val="24"/>
          <w:szCs w:val="24"/>
        </w:rPr>
        <w:t xml:space="preserve">    4. Документ, подтверждающий согласие кандидата на включение его в состав Общественного совета Вельского района и обработку персональных данных.</w:t>
      </w: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866EB">
        <w:rPr>
          <w:sz w:val="24"/>
          <w:szCs w:val="24"/>
        </w:rPr>
        <w:t xml:space="preserve">    5. Характеристика кандидата в состав Общественного совета Вельского района, содержащая в том числе краткие биографические данные.</w:t>
      </w: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866EB">
        <w:rPr>
          <w:sz w:val="24"/>
          <w:szCs w:val="24"/>
        </w:rPr>
        <w:t xml:space="preserve">    6. Информация о деятельности общественного объединения, иной некоммерческой организации, предприятия.</w:t>
      </w:r>
    </w:p>
    <w:p w:rsidR="004866EB" w:rsidRPr="004866EB" w:rsidRDefault="004866EB" w:rsidP="004866E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866EB">
        <w:rPr>
          <w:sz w:val="24"/>
          <w:szCs w:val="24"/>
        </w:rPr>
        <w:t>7. Согласие кандидата на включение его в состав Общественного совета.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866EB">
        <w:rPr>
          <w:sz w:val="26"/>
          <w:szCs w:val="26"/>
        </w:rPr>
        <w:t>_____________________________       ______________ (_____________________)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866EB">
        <w:rPr>
          <w:sz w:val="22"/>
          <w:szCs w:val="22"/>
        </w:rPr>
        <w:t xml:space="preserve">(наименование должности руководителя             </w:t>
      </w:r>
      <w:proofErr w:type="gramStart"/>
      <w:r w:rsidRPr="004866EB">
        <w:rPr>
          <w:sz w:val="22"/>
          <w:szCs w:val="22"/>
        </w:rPr>
        <w:t xml:space="preserve">   (</w:t>
      </w:r>
      <w:proofErr w:type="gramEnd"/>
      <w:r w:rsidRPr="004866EB">
        <w:rPr>
          <w:sz w:val="22"/>
          <w:szCs w:val="22"/>
        </w:rPr>
        <w:t>подпись)              (расшифровка подписи)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866EB">
        <w:rPr>
          <w:sz w:val="22"/>
          <w:szCs w:val="22"/>
        </w:rPr>
        <w:t>общественного объединения,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866EB">
        <w:rPr>
          <w:sz w:val="22"/>
          <w:szCs w:val="22"/>
        </w:rPr>
        <w:t>иной некоммерческой организации, предприятия)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866EB">
        <w:rPr>
          <w:sz w:val="22"/>
          <w:szCs w:val="22"/>
        </w:rPr>
        <w:t>"__" __________ ____ года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866EB">
        <w:rPr>
          <w:sz w:val="22"/>
          <w:szCs w:val="22"/>
        </w:rPr>
        <w:t>М.П.</w:t>
      </w:r>
    </w:p>
    <w:p w:rsidR="004866EB" w:rsidRPr="004866EB" w:rsidRDefault="004866EB" w:rsidP="004866E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866EB">
        <w:rPr>
          <w:sz w:val="22"/>
          <w:szCs w:val="22"/>
        </w:rPr>
        <w:lastRenderedPageBreak/>
        <w:t>ПРИЛОЖЕНИЕ</w:t>
      </w:r>
    </w:p>
    <w:p w:rsidR="004866EB" w:rsidRPr="004866EB" w:rsidRDefault="004866EB" w:rsidP="004866E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866EB">
        <w:rPr>
          <w:sz w:val="22"/>
          <w:szCs w:val="22"/>
        </w:rPr>
        <w:t xml:space="preserve">к Положению об Общественном совете </w:t>
      </w:r>
    </w:p>
    <w:p w:rsidR="004866EB" w:rsidRPr="004866EB" w:rsidRDefault="004866EB" w:rsidP="004866E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866EB">
        <w:rPr>
          <w:sz w:val="22"/>
          <w:szCs w:val="22"/>
        </w:rPr>
        <w:t xml:space="preserve">муниципального образования </w:t>
      </w:r>
    </w:p>
    <w:p w:rsidR="004866EB" w:rsidRPr="004866EB" w:rsidRDefault="004866EB" w:rsidP="004866E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866EB">
        <w:rPr>
          <w:sz w:val="22"/>
          <w:szCs w:val="22"/>
        </w:rPr>
        <w:t xml:space="preserve">«Вельский муниципальный район» </w:t>
      </w:r>
    </w:p>
    <w:p w:rsidR="004866EB" w:rsidRPr="004866EB" w:rsidRDefault="004866EB" w:rsidP="004866E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66EB">
        <w:rPr>
          <w:sz w:val="26"/>
          <w:szCs w:val="26"/>
        </w:rPr>
        <w:t>ЗАЯВЛЕНИЕ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66EB">
        <w:rPr>
          <w:sz w:val="26"/>
          <w:szCs w:val="26"/>
        </w:rPr>
        <w:t xml:space="preserve">о выдвижении кандидата в состав Общественного совета муниципального образования «Вельский муниципальный район»  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866EB">
        <w:rPr>
          <w:sz w:val="26"/>
          <w:szCs w:val="26"/>
        </w:rPr>
        <w:t xml:space="preserve">    </w:t>
      </w:r>
      <w:proofErr w:type="gramStart"/>
      <w:r w:rsidRPr="004866EB">
        <w:rPr>
          <w:sz w:val="26"/>
          <w:szCs w:val="26"/>
        </w:rPr>
        <w:t>Я,_</w:t>
      </w:r>
      <w:proofErr w:type="gramEnd"/>
      <w:r w:rsidRPr="004866EB">
        <w:rPr>
          <w:sz w:val="26"/>
          <w:szCs w:val="26"/>
        </w:rPr>
        <w:t>______________________________________________________________________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866EB">
        <w:rPr>
          <w:sz w:val="22"/>
          <w:szCs w:val="22"/>
        </w:rPr>
        <w:t>(фамилия, имя, отчество)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866EB">
        <w:rPr>
          <w:sz w:val="26"/>
          <w:szCs w:val="26"/>
        </w:rPr>
        <w:t>_________________________________________________________________________</w:t>
      </w:r>
    </w:p>
    <w:p w:rsidR="004866EB" w:rsidRPr="004866EB" w:rsidRDefault="004866EB" w:rsidP="004866E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866EB">
        <w:rPr>
          <w:sz w:val="26"/>
          <w:szCs w:val="26"/>
        </w:rPr>
        <w:t xml:space="preserve">выдвигаю свою кандидатуру   </w:t>
      </w:r>
      <w:proofErr w:type="gramStart"/>
      <w:r w:rsidRPr="004866EB">
        <w:rPr>
          <w:sz w:val="26"/>
          <w:szCs w:val="26"/>
        </w:rPr>
        <w:t>в  состав</w:t>
      </w:r>
      <w:proofErr w:type="gramEnd"/>
      <w:r w:rsidRPr="004866EB">
        <w:rPr>
          <w:sz w:val="26"/>
          <w:szCs w:val="26"/>
        </w:rPr>
        <w:t xml:space="preserve">  Общественного совета Вельского района. 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866EB">
        <w:rPr>
          <w:sz w:val="26"/>
          <w:szCs w:val="26"/>
        </w:rPr>
        <w:t>настоящим подтверждаю, что не отношусь к лицам, которые в соответствии с пунктом 2 статьи 9 не могут быть членами Общественного совета Вельского района.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866EB">
        <w:rPr>
          <w:sz w:val="24"/>
          <w:szCs w:val="24"/>
        </w:rPr>
        <w:t xml:space="preserve">    Приложение:</w:t>
      </w:r>
    </w:p>
    <w:p w:rsidR="004866EB" w:rsidRPr="004866EB" w:rsidRDefault="004866EB" w:rsidP="004866E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866EB">
        <w:rPr>
          <w:sz w:val="24"/>
          <w:szCs w:val="24"/>
        </w:rPr>
        <w:t>1. согласие кандидата на включение его в состав Общественного совета;</w:t>
      </w:r>
    </w:p>
    <w:p w:rsidR="004866EB" w:rsidRPr="004866EB" w:rsidRDefault="004866EB" w:rsidP="004866E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866EB">
        <w:rPr>
          <w:sz w:val="24"/>
          <w:szCs w:val="24"/>
        </w:rPr>
        <w:t>2. характеристика кандидата, содержащая в том числе краткие биографические данные;</w:t>
      </w:r>
    </w:p>
    <w:p w:rsidR="004866EB" w:rsidRPr="004866EB" w:rsidRDefault="004866EB" w:rsidP="004866E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866EB">
        <w:rPr>
          <w:sz w:val="24"/>
          <w:szCs w:val="24"/>
        </w:rPr>
        <w:t xml:space="preserve">3. копия паспорта или иного документа, удостоверяющего личность </w:t>
      </w:r>
      <w:r w:rsidRPr="004866EB">
        <w:rPr>
          <w:sz w:val="24"/>
          <w:szCs w:val="24"/>
        </w:rPr>
        <w:br/>
        <w:t>и гражданство кандидата;</w:t>
      </w:r>
    </w:p>
    <w:p w:rsidR="004866EB" w:rsidRPr="004866EB" w:rsidRDefault="004866EB" w:rsidP="004866E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866EB">
        <w:rPr>
          <w:sz w:val="24"/>
          <w:szCs w:val="24"/>
        </w:rPr>
        <w:t>4. заверенные нотариально или кадровой службой по месту работы (службы) копии трудовой книжки или иных документов, подтверждающих трудовую (служебную) деятельность кандидата.</w:t>
      </w:r>
    </w:p>
    <w:p w:rsidR="004866EB" w:rsidRPr="004866EB" w:rsidRDefault="004866EB" w:rsidP="004866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866EB">
        <w:rPr>
          <w:sz w:val="26"/>
          <w:szCs w:val="26"/>
        </w:rPr>
        <w:t>______________________________                            (_____________________)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866EB">
        <w:rPr>
          <w:sz w:val="22"/>
          <w:szCs w:val="22"/>
        </w:rPr>
        <w:t xml:space="preserve">                (</w:t>
      </w:r>
      <w:proofErr w:type="gramStart"/>
      <w:r w:rsidRPr="004866EB">
        <w:rPr>
          <w:sz w:val="22"/>
          <w:szCs w:val="22"/>
        </w:rPr>
        <w:t xml:space="preserve">подпись)   </w:t>
      </w:r>
      <w:proofErr w:type="gramEnd"/>
      <w:r w:rsidRPr="004866EB">
        <w:rPr>
          <w:sz w:val="22"/>
          <w:szCs w:val="22"/>
        </w:rPr>
        <w:t xml:space="preserve">                                                                    (расшифровка подписи)</w:t>
      </w: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866EB">
        <w:rPr>
          <w:sz w:val="22"/>
          <w:szCs w:val="22"/>
        </w:rPr>
        <w:t>"_____" _____________ ____ года</w:t>
      </w: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Pr="004866EB" w:rsidRDefault="004866EB" w:rsidP="004866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866EB" w:rsidRPr="004866EB" w:rsidRDefault="004866EB" w:rsidP="004866EB">
      <w:pPr>
        <w:shd w:val="clear" w:color="auto" w:fill="FFFFFF"/>
        <w:ind w:left="3540" w:right="5"/>
        <w:jc w:val="center"/>
        <w:rPr>
          <w:sz w:val="22"/>
          <w:szCs w:val="22"/>
        </w:rPr>
      </w:pPr>
      <w:r w:rsidRPr="004866EB">
        <w:rPr>
          <w:caps/>
          <w:sz w:val="22"/>
          <w:szCs w:val="22"/>
        </w:rPr>
        <w:t>пРИЛОЖЕНИЕ</w:t>
      </w:r>
    </w:p>
    <w:p w:rsidR="004866EB" w:rsidRPr="004866EB" w:rsidRDefault="004866EB" w:rsidP="004866EB">
      <w:pPr>
        <w:shd w:val="clear" w:color="auto" w:fill="FFFFFF"/>
        <w:tabs>
          <w:tab w:val="left" w:pos="1214"/>
        </w:tabs>
        <w:ind w:left="3540" w:right="5"/>
        <w:jc w:val="center"/>
        <w:rPr>
          <w:sz w:val="22"/>
          <w:szCs w:val="22"/>
        </w:rPr>
      </w:pPr>
      <w:r w:rsidRPr="004866EB">
        <w:rPr>
          <w:sz w:val="22"/>
          <w:szCs w:val="22"/>
        </w:rPr>
        <w:t xml:space="preserve">к Положению об Общественном совете муниципального образования «Вельский муниципальный район» </w:t>
      </w:r>
    </w:p>
    <w:p w:rsidR="004866EB" w:rsidRPr="004866EB" w:rsidRDefault="004866EB" w:rsidP="004866EB">
      <w:pPr>
        <w:shd w:val="clear" w:color="auto" w:fill="FFFFFF"/>
        <w:tabs>
          <w:tab w:val="left" w:pos="1214"/>
        </w:tabs>
        <w:ind w:left="3540" w:right="5"/>
        <w:jc w:val="center"/>
        <w:rPr>
          <w:sz w:val="28"/>
          <w:szCs w:val="28"/>
        </w:rPr>
      </w:pPr>
    </w:p>
    <w:p w:rsidR="004866EB" w:rsidRPr="004866EB" w:rsidRDefault="004866EB" w:rsidP="004866EB">
      <w:pPr>
        <w:ind w:left="4248" w:firstLine="600"/>
        <w:jc w:val="right"/>
      </w:pPr>
      <w:r w:rsidRPr="004866EB">
        <w:rPr>
          <w:b/>
          <w:sz w:val="28"/>
          <w:szCs w:val="28"/>
        </w:rPr>
        <w:t xml:space="preserve">Главе МО «Вельский муниципальный район» / В Собрание депутатов МО «Вельский муниципальный район» </w:t>
      </w:r>
      <w:r w:rsidRPr="004866EB">
        <w:t>(выбрать нужное)</w:t>
      </w:r>
    </w:p>
    <w:p w:rsidR="004866EB" w:rsidRPr="004866EB" w:rsidRDefault="004866EB" w:rsidP="004866EB">
      <w:pPr>
        <w:ind w:left="4248" w:firstLine="600"/>
        <w:jc w:val="right"/>
        <w:rPr>
          <w:b/>
          <w:sz w:val="28"/>
          <w:szCs w:val="28"/>
        </w:rPr>
      </w:pPr>
      <w:proofErr w:type="gramStart"/>
      <w:r w:rsidRPr="004866EB">
        <w:rPr>
          <w:b/>
          <w:sz w:val="28"/>
          <w:szCs w:val="28"/>
        </w:rPr>
        <w:t>о</w:t>
      </w:r>
      <w:r w:rsidRPr="004866EB">
        <w:rPr>
          <w:sz w:val="28"/>
          <w:szCs w:val="28"/>
        </w:rPr>
        <w:t>т</w:t>
      </w:r>
      <w:r w:rsidRPr="004866EB">
        <w:rPr>
          <w:b/>
          <w:sz w:val="28"/>
          <w:szCs w:val="28"/>
        </w:rPr>
        <w:t xml:space="preserve">  _</w:t>
      </w:r>
      <w:proofErr w:type="gramEnd"/>
      <w:r w:rsidRPr="004866EB">
        <w:rPr>
          <w:b/>
          <w:sz w:val="28"/>
          <w:szCs w:val="28"/>
        </w:rPr>
        <w:t>____________________________</w:t>
      </w:r>
    </w:p>
    <w:p w:rsidR="004866EB" w:rsidRPr="004866EB" w:rsidRDefault="004866EB" w:rsidP="004866EB">
      <w:pPr>
        <w:ind w:left="4248" w:firstLine="600"/>
        <w:jc w:val="right"/>
        <w:rPr>
          <w:b/>
          <w:sz w:val="28"/>
          <w:szCs w:val="28"/>
        </w:rPr>
      </w:pPr>
      <w:r w:rsidRPr="004866EB">
        <w:rPr>
          <w:b/>
          <w:sz w:val="28"/>
          <w:szCs w:val="28"/>
        </w:rPr>
        <w:t>_______________________________</w:t>
      </w:r>
    </w:p>
    <w:p w:rsidR="004866EB" w:rsidRPr="004866EB" w:rsidRDefault="004866EB" w:rsidP="004866EB">
      <w:pPr>
        <w:ind w:left="4248" w:firstLine="600"/>
        <w:jc w:val="right"/>
      </w:pPr>
      <w:r w:rsidRPr="004866EB">
        <w:t>(фамилия, имя, отчество)</w:t>
      </w:r>
    </w:p>
    <w:p w:rsidR="004866EB" w:rsidRPr="004866EB" w:rsidRDefault="004866EB" w:rsidP="004866EB">
      <w:pPr>
        <w:jc w:val="right"/>
        <w:rPr>
          <w:sz w:val="12"/>
          <w:szCs w:val="12"/>
        </w:rPr>
      </w:pPr>
    </w:p>
    <w:p w:rsidR="004866EB" w:rsidRPr="004866EB" w:rsidRDefault="004866EB" w:rsidP="004866EB">
      <w:pPr>
        <w:ind w:firstLine="741"/>
        <w:rPr>
          <w:sz w:val="28"/>
          <w:szCs w:val="28"/>
        </w:rPr>
      </w:pPr>
    </w:p>
    <w:p w:rsidR="004866EB" w:rsidRPr="004866EB" w:rsidRDefault="004866EB" w:rsidP="004866EB">
      <w:pPr>
        <w:ind w:firstLine="741"/>
        <w:rPr>
          <w:sz w:val="28"/>
          <w:szCs w:val="28"/>
        </w:rPr>
      </w:pPr>
    </w:p>
    <w:p w:rsidR="004866EB" w:rsidRPr="004866EB" w:rsidRDefault="004866EB" w:rsidP="004866EB">
      <w:pPr>
        <w:ind w:firstLine="741"/>
        <w:rPr>
          <w:sz w:val="28"/>
          <w:szCs w:val="28"/>
        </w:rPr>
      </w:pPr>
      <w:r w:rsidRPr="004866EB">
        <w:rPr>
          <w:sz w:val="28"/>
          <w:szCs w:val="28"/>
        </w:rPr>
        <w:t>Я, гражданин Российской Федерации ____________________________ __________________________________________________________________,</w:t>
      </w:r>
    </w:p>
    <w:p w:rsidR="004866EB" w:rsidRPr="004866EB" w:rsidRDefault="004866EB" w:rsidP="004866EB">
      <w:pPr>
        <w:jc w:val="center"/>
      </w:pPr>
      <w:r w:rsidRPr="004866EB">
        <w:t>(фамилия, имя, отчество)</w:t>
      </w:r>
    </w:p>
    <w:p w:rsidR="004866EB" w:rsidRPr="004866EB" w:rsidRDefault="004866EB" w:rsidP="004866EB">
      <w:pPr>
        <w:jc w:val="both"/>
        <w:rPr>
          <w:sz w:val="28"/>
          <w:szCs w:val="28"/>
        </w:rPr>
      </w:pPr>
      <w:r w:rsidRPr="004866EB">
        <w:rPr>
          <w:sz w:val="28"/>
          <w:szCs w:val="28"/>
        </w:rPr>
        <w:t>дата рождения «____» ______________ _______ года, проживающий (</w:t>
      </w:r>
      <w:proofErr w:type="spellStart"/>
      <w:r w:rsidRPr="004866EB">
        <w:rPr>
          <w:sz w:val="28"/>
          <w:szCs w:val="28"/>
        </w:rPr>
        <w:t>ая</w:t>
      </w:r>
      <w:proofErr w:type="spellEnd"/>
      <w:r w:rsidRPr="004866EB">
        <w:rPr>
          <w:sz w:val="28"/>
          <w:szCs w:val="28"/>
        </w:rPr>
        <w:t>)             по адресу: _________________________________________________________ __________________________________________________________________,</w:t>
      </w:r>
    </w:p>
    <w:p w:rsidR="004866EB" w:rsidRPr="004866EB" w:rsidRDefault="004866EB" w:rsidP="004866EB">
      <w:pPr>
        <w:jc w:val="both"/>
        <w:rPr>
          <w:sz w:val="28"/>
          <w:szCs w:val="28"/>
        </w:rPr>
      </w:pPr>
      <w:r w:rsidRPr="004866EB">
        <w:rPr>
          <w:sz w:val="28"/>
          <w:szCs w:val="28"/>
        </w:rPr>
        <w:t xml:space="preserve">__________________________________________________________________ </w:t>
      </w:r>
    </w:p>
    <w:p w:rsidR="004866EB" w:rsidRPr="004866EB" w:rsidRDefault="004866EB" w:rsidP="004866EB">
      <w:pPr>
        <w:jc w:val="center"/>
      </w:pPr>
      <w:r w:rsidRPr="004866EB">
        <w:t>(должность, место работы/службы; в случае отсутствия – род занятий)</w:t>
      </w:r>
    </w:p>
    <w:p w:rsidR="004866EB" w:rsidRPr="004866EB" w:rsidRDefault="004866EB" w:rsidP="004866EB">
      <w:pPr>
        <w:jc w:val="both"/>
        <w:rPr>
          <w:sz w:val="28"/>
          <w:szCs w:val="28"/>
        </w:rPr>
      </w:pPr>
      <w:r w:rsidRPr="004866EB">
        <w:rPr>
          <w:sz w:val="28"/>
          <w:szCs w:val="28"/>
        </w:rPr>
        <w:t>__________________________________________________________________,</w:t>
      </w:r>
    </w:p>
    <w:p w:rsidR="004866EB" w:rsidRPr="004866EB" w:rsidRDefault="004866EB" w:rsidP="004866EB">
      <w:pPr>
        <w:jc w:val="both"/>
        <w:rPr>
          <w:sz w:val="28"/>
          <w:szCs w:val="28"/>
        </w:rPr>
      </w:pPr>
      <w:r w:rsidRPr="004866EB">
        <w:rPr>
          <w:sz w:val="28"/>
          <w:szCs w:val="28"/>
        </w:rPr>
        <w:t>согласен (согласна) на включение меня в состав членов Общественного совета муниципального образования «Вельский муниципальный район».</w:t>
      </w:r>
    </w:p>
    <w:p w:rsidR="004866EB" w:rsidRPr="004866EB" w:rsidRDefault="004866EB" w:rsidP="004866EB">
      <w:pPr>
        <w:jc w:val="both"/>
        <w:rPr>
          <w:sz w:val="28"/>
          <w:szCs w:val="28"/>
        </w:rPr>
      </w:pPr>
    </w:p>
    <w:p w:rsidR="004866EB" w:rsidRPr="004866EB" w:rsidRDefault="004866EB" w:rsidP="004866EB">
      <w:pPr>
        <w:jc w:val="both"/>
        <w:rPr>
          <w:sz w:val="28"/>
          <w:szCs w:val="28"/>
        </w:rPr>
      </w:pPr>
      <w:r w:rsidRPr="004866EB">
        <w:rPr>
          <w:sz w:val="28"/>
          <w:szCs w:val="28"/>
        </w:rPr>
        <w:t xml:space="preserve">Настоящим даю согласие на обработку своих персональных данных. </w:t>
      </w:r>
    </w:p>
    <w:p w:rsidR="004866EB" w:rsidRPr="004866EB" w:rsidRDefault="004866EB" w:rsidP="004866EB">
      <w:pPr>
        <w:jc w:val="both"/>
        <w:rPr>
          <w:sz w:val="28"/>
          <w:szCs w:val="28"/>
        </w:rPr>
      </w:pPr>
    </w:p>
    <w:p w:rsidR="004866EB" w:rsidRPr="004866EB" w:rsidRDefault="004866EB" w:rsidP="004866EB">
      <w:pPr>
        <w:jc w:val="both"/>
        <w:rPr>
          <w:sz w:val="28"/>
          <w:szCs w:val="28"/>
        </w:rPr>
      </w:pPr>
    </w:p>
    <w:p w:rsidR="004866EB" w:rsidRPr="004866EB" w:rsidRDefault="004866EB" w:rsidP="004866EB">
      <w:pPr>
        <w:rPr>
          <w:sz w:val="28"/>
          <w:szCs w:val="28"/>
        </w:rPr>
      </w:pPr>
      <w:r w:rsidRPr="004866EB">
        <w:rPr>
          <w:sz w:val="28"/>
          <w:szCs w:val="28"/>
        </w:rPr>
        <w:t xml:space="preserve">___________   </w:t>
      </w:r>
      <w:r w:rsidRPr="004866EB">
        <w:rPr>
          <w:sz w:val="28"/>
          <w:szCs w:val="28"/>
        </w:rPr>
        <w:tab/>
      </w:r>
      <w:r w:rsidRPr="004866EB">
        <w:rPr>
          <w:sz w:val="28"/>
          <w:szCs w:val="28"/>
        </w:rPr>
        <w:tab/>
      </w:r>
      <w:r w:rsidRPr="004866EB">
        <w:rPr>
          <w:sz w:val="28"/>
          <w:szCs w:val="28"/>
        </w:rPr>
        <w:tab/>
      </w:r>
      <w:r w:rsidRPr="004866EB">
        <w:rPr>
          <w:sz w:val="28"/>
          <w:szCs w:val="28"/>
        </w:rPr>
        <w:tab/>
      </w:r>
      <w:r w:rsidRPr="004866EB">
        <w:rPr>
          <w:sz w:val="28"/>
          <w:szCs w:val="28"/>
        </w:rPr>
        <w:tab/>
        <w:t xml:space="preserve">     ____________________________</w:t>
      </w:r>
    </w:p>
    <w:p w:rsidR="004866EB" w:rsidRPr="004866EB" w:rsidRDefault="004866EB" w:rsidP="004866EB">
      <w:pPr>
        <w:ind w:left="4248" w:hanging="4248"/>
      </w:pPr>
      <w:r w:rsidRPr="004866EB">
        <w:t xml:space="preserve">         (</w:t>
      </w:r>
      <w:proofErr w:type="gramStart"/>
      <w:r w:rsidRPr="004866EB">
        <w:t xml:space="preserve">подпись)   </w:t>
      </w:r>
      <w:proofErr w:type="gramEnd"/>
      <w:r w:rsidRPr="004866EB">
        <w:t xml:space="preserve">           </w:t>
      </w:r>
      <w:r w:rsidRPr="004866EB">
        <w:tab/>
      </w:r>
      <w:r w:rsidRPr="004866EB">
        <w:tab/>
      </w:r>
      <w:r w:rsidRPr="004866EB">
        <w:tab/>
      </w:r>
      <w:r w:rsidRPr="004866EB">
        <w:tab/>
        <w:t xml:space="preserve">(расшифровка подписи) </w:t>
      </w:r>
    </w:p>
    <w:p w:rsidR="004866EB" w:rsidRPr="004866EB" w:rsidRDefault="004866EB" w:rsidP="004866EB">
      <w:pPr>
        <w:ind w:left="4248" w:hanging="4248"/>
        <w:rPr>
          <w:sz w:val="12"/>
          <w:szCs w:val="12"/>
        </w:rPr>
      </w:pPr>
    </w:p>
    <w:p w:rsidR="004866EB" w:rsidRPr="004866EB" w:rsidRDefault="004866EB" w:rsidP="004866EB">
      <w:pPr>
        <w:ind w:left="4248" w:hanging="4248"/>
        <w:rPr>
          <w:sz w:val="28"/>
          <w:szCs w:val="28"/>
        </w:rPr>
      </w:pPr>
      <w:r w:rsidRPr="004866EB">
        <w:rPr>
          <w:sz w:val="28"/>
          <w:szCs w:val="28"/>
        </w:rPr>
        <w:t>«___» ___________ 20___ года</w:t>
      </w:r>
    </w:p>
    <w:p w:rsidR="004866EB" w:rsidRPr="004866EB" w:rsidRDefault="004866EB" w:rsidP="004866EB">
      <w:pPr>
        <w:rPr>
          <w:sz w:val="28"/>
          <w:szCs w:val="28"/>
        </w:rPr>
      </w:pPr>
    </w:p>
    <w:p w:rsidR="004866EB" w:rsidRPr="004866EB" w:rsidRDefault="004866EB" w:rsidP="004866EB">
      <w:pPr>
        <w:rPr>
          <w:sz w:val="28"/>
          <w:szCs w:val="28"/>
        </w:rPr>
      </w:pPr>
    </w:p>
    <w:p w:rsidR="004866EB" w:rsidRPr="004866EB" w:rsidRDefault="004866EB" w:rsidP="004866EB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4866EB" w:rsidRPr="004866EB" w:rsidRDefault="004866EB" w:rsidP="004866EB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4866EB" w:rsidRDefault="004866EB" w:rsidP="003772E9">
      <w:pPr>
        <w:jc w:val="both"/>
        <w:rPr>
          <w:sz w:val="18"/>
          <w:szCs w:val="18"/>
        </w:rPr>
      </w:pPr>
    </w:p>
    <w:sectPr w:rsidR="004866EB" w:rsidSect="002F0480">
      <w:footerReference w:type="even" r:id="rId25"/>
      <w:footerReference w:type="default" r:id="rId26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A9" w:rsidRDefault="00A623A9">
      <w:r>
        <w:separator/>
      </w:r>
    </w:p>
  </w:endnote>
  <w:endnote w:type="continuationSeparator" w:id="0">
    <w:p w:rsidR="00A623A9" w:rsidRDefault="00A6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EB" w:rsidRDefault="004866EB" w:rsidP="00E174E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6EB" w:rsidRDefault="004866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19358"/>
      <w:docPartObj>
        <w:docPartGallery w:val="Page Numbers (Bottom of Page)"/>
        <w:docPartUnique/>
      </w:docPartObj>
    </w:sdtPr>
    <w:sdtEndPr/>
    <w:sdtContent>
      <w:p w:rsidR="002F0480" w:rsidRDefault="002F04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BF">
          <w:rPr>
            <w:noProof/>
          </w:rPr>
          <w:t>21</w:t>
        </w:r>
        <w:r>
          <w:fldChar w:fldCharType="end"/>
        </w:r>
      </w:p>
    </w:sdtContent>
  </w:sdt>
  <w:p w:rsidR="004866EB" w:rsidRDefault="004866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A9" w:rsidRDefault="00A623A9">
      <w:r>
        <w:separator/>
      </w:r>
    </w:p>
  </w:footnote>
  <w:footnote w:type="continuationSeparator" w:id="0">
    <w:p w:rsidR="00A623A9" w:rsidRDefault="00A6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</w:rPr>
    </w:lvl>
  </w:abstractNum>
  <w:abstractNum w:abstractNumId="2">
    <w:nsid w:val="06605197"/>
    <w:multiLevelType w:val="hybridMultilevel"/>
    <w:tmpl w:val="A00A0FA6"/>
    <w:lvl w:ilvl="0" w:tplc="7A8CB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64479"/>
    <w:multiLevelType w:val="hybridMultilevel"/>
    <w:tmpl w:val="62DE5C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75"/>
    <w:rsid w:val="00000905"/>
    <w:rsid w:val="000139C5"/>
    <w:rsid w:val="000167F8"/>
    <w:rsid w:val="000176F6"/>
    <w:rsid w:val="000440E1"/>
    <w:rsid w:val="00067401"/>
    <w:rsid w:val="000818CE"/>
    <w:rsid w:val="000B2EC5"/>
    <w:rsid w:val="000C4E6F"/>
    <w:rsid w:val="000D43DA"/>
    <w:rsid w:val="000E338F"/>
    <w:rsid w:val="00110559"/>
    <w:rsid w:val="0013489A"/>
    <w:rsid w:val="00137802"/>
    <w:rsid w:val="0016164A"/>
    <w:rsid w:val="0019306B"/>
    <w:rsid w:val="001930E7"/>
    <w:rsid w:val="001A4B93"/>
    <w:rsid w:val="001B040E"/>
    <w:rsid w:val="001C4F89"/>
    <w:rsid w:val="001E58F3"/>
    <w:rsid w:val="001F185D"/>
    <w:rsid w:val="0020758E"/>
    <w:rsid w:val="00227F89"/>
    <w:rsid w:val="00236C43"/>
    <w:rsid w:val="00237B84"/>
    <w:rsid w:val="00256AF2"/>
    <w:rsid w:val="00271F7B"/>
    <w:rsid w:val="002833AB"/>
    <w:rsid w:val="0028343B"/>
    <w:rsid w:val="002A6D7E"/>
    <w:rsid w:val="002E6643"/>
    <w:rsid w:val="002F0480"/>
    <w:rsid w:val="00301BFE"/>
    <w:rsid w:val="0034237A"/>
    <w:rsid w:val="00354989"/>
    <w:rsid w:val="00367168"/>
    <w:rsid w:val="003772E9"/>
    <w:rsid w:val="003855AE"/>
    <w:rsid w:val="003C3DAD"/>
    <w:rsid w:val="003C6AE1"/>
    <w:rsid w:val="003E096B"/>
    <w:rsid w:val="003E0988"/>
    <w:rsid w:val="003E54B8"/>
    <w:rsid w:val="0040358C"/>
    <w:rsid w:val="00417505"/>
    <w:rsid w:val="00427C43"/>
    <w:rsid w:val="00456FF9"/>
    <w:rsid w:val="00477FB5"/>
    <w:rsid w:val="004866EB"/>
    <w:rsid w:val="004972BD"/>
    <w:rsid w:val="004A234F"/>
    <w:rsid w:val="004A76FA"/>
    <w:rsid w:val="004B3818"/>
    <w:rsid w:val="004F40DE"/>
    <w:rsid w:val="00503AC7"/>
    <w:rsid w:val="00513F4A"/>
    <w:rsid w:val="005512FF"/>
    <w:rsid w:val="005620F2"/>
    <w:rsid w:val="0056717F"/>
    <w:rsid w:val="00572296"/>
    <w:rsid w:val="00577EEB"/>
    <w:rsid w:val="00583D74"/>
    <w:rsid w:val="005865D6"/>
    <w:rsid w:val="005A0013"/>
    <w:rsid w:val="005C4243"/>
    <w:rsid w:val="005D3DF5"/>
    <w:rsid w:val="005F43D7"/>
    <w:rsid w:val="005F529C"/>
    <w:rsid w:val="00611B86"/>
    <w:rsid w:val="00631380"/>
    <w:rsid w:val="00641371"/>
    <w:rsid w:val="00655B39"/>
    <w:rsid w:val="00672B0D"/>
    <w:rsid w:val="00674CCB"/>
    <w:rsid w:val="00675F0E"/>
    <w:rsid w:val="00683BF2"/>
    <w:rsid w:val="006853D7"/>
    <w:rsid w:val="006A6F0A"/>
    <w:rsid w:val="006C0684"/>
    <w:rsid w:val="006D1462"/>
    <w:rsid w:val="006E7A6B"/>
    <w:rsid w:val="00702B16"/>
    <w:rsid w:val="00720072"/>
    <w:rsid w:val="00737C99"/>
    <w:rsid w:val="007433B0"/>
    <w:rsid w:val="00764C4F"/>
    <w:rsid w:val="0078550F"/>
    <w:rsid w:val="007B1B74"/>
    <w:rsid w:val="007E0F6E"/>
    <w:rsid w:val="008352B5"/>
    <w:rsid w:val="0086641A"/>
    <w:rsid w:val="00866EDA"/>
    <w:rsid w:val="008A5555"/>
    <w:rsid w:val="008A689F"/>
    <w:rsid w:val="008B37E1"/>
    <w:rsid w:val="008D0E24"/>
    <w:rsid w:val="00905016"/>
    <w:rsid w:val="00920BFF"/>
    <w:rsid w:val="009217D3"/>
    <w:rsid w:val="00950D1E"/>
    <w:rsid w:val="00970E21"/>
    <w:rsid w:val="009A3AB0"/>
    <w:rsid w:val="009B79C1"/>
    <w:rsid w:val="009D33BA"/>
    <w:rsid w:val="00A32A71"/>
    <w:rsid w:val="00A33AF2"/>
    <w:rsid w:val="00A421E9"/>
    <w:rsid w:val="00A44377"/>
    <w:rsid w:val="00A623A9"/>
    <w:rsid w:val="00A72E03"/>
    <w:rsid w:val="00A73B95"/>
    <w:rsid w:val="00A74EB7"/>
    <w:rsid w:val="00A761E1"/>
    <w:rsid w:val="00A76D9E"/>
    <w:rsid w:val="00AA350F"/>
    <w:rsid w:val="00AB7C21"/>
    <w:rsid w:val="00AE0C90"/>
    <w:rsid w:val="00AE310D"/>
    <w:rsid w:val="00AF2795"/>
    <w:rsid w:val="00B25AD3"/>
    <w:rsid w:val="00B43A2D"/>
    <w:rsid w:val="00B63297"/>
    <w:rsid w:val="00B63604"/>
    <w:rsid w:val="00B656E2"/>
    <w:rsid w:val="00B70C88"/>
    <w:rsid w:val="00B8031F"/>
    <w:rsid w:val="00B8156E"/>
    <w:rsid w:val="00B81939"/>
    <w:rsid w:val="00BB1195"/>
    <w:rsid w:val="00BC5198"/>
    <w:rsid w:val="00BE1496"/>
    <w:rsid w:val="00BF094D"/>
    <w:rsid w:val="00C2676C"/>
    <w:rsid w:val="00C526BA"/>
    <w:rsid w:val="00C6439F"/>
    <w:rsid w:val="00C677DB"/>
    <w:rsid w:val="00C83388"/>
    <w:rsid w:val="00C84B24"/>
    <w:rsid w:val="00D030FD"/>
    <w:rsid w:val="00D17D73"/>
    <w:rsid w:val="00D25281"/>
    <w:rsid w:val="00D304C6"/>
    <w:rsid w:val="00D41DAB"/>
    <w:rsid w:val="00D53F68"/>
    <w:rsid w:val="00D64735"/>
    <w:rsid w:val="00D675EE"/>
    <w:rsid w:val="00D705F0"/>
    <w:rsid w:val="00D94575"/>
    <w:rsid w:val="00DF22FE"/>
    <w:rsid w:val="00E06481"/>
    <w:rsid w:val="00E174E7"/>
    <w:rsid w:val="00E204A1"/>
    <w:rsid w:val="00E237BF"/>
    <w:rsid w:val="00E3431C"/>
    <w:rsid w:val="00E546DE"/>
    <w:rsid w:val="00E54F40"/>
    <w:rsid w:val="00E70C6D"/>
    <w:rsid w:val="00E92BD0"/>
    <w:rsid w:val="00E94EBF"/>
    <w:rsid w:val="00EA6742"/>
    <w:rsid w:val="00F06864"/>
    <w:rsid w:val="00F13730"/>
    <w:rsid w:val="00F15F21"/>
    <w:rsid w:val="00F201D4"/>
    <w:rsid w:val="00F41400"/>
    <w:rsid w:val="00F42FDC"/>
    <w:rsid w:val="00F823E8"/>
    <w:rsid w:val="00F8772C"/>
    <w:rsid w:val="00FA56DE"/>
    <w:rsid w:val="00FA7AAA"/>
    <w:rsid w:val="00FC24AB"/>
    <w:rsid w:val="00FE2940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76D718A-591E-464E-BC93-01E1C2E7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75"/>
  </w:style>
  <w:style w:type="paragraph" w:styleId="6">
    <w:name w:val="heading 6"/>
    <w:basedOn w:val="a"/>
    <w:next w:val="a"/>
    <w:link w:val="60"/>
    <w:qFormat/>
    <w:rsid w:val="003772E9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575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E096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0167F8"/>
    <w:pPr>
      <w:ind w:firstLine="708"/>
      <w:jc w:val="both"/>
    </w:pPr>
    <w:rPr>
      <w:sz w:val="24"/>
      <w:szCs w:val="24"/>
    </w:rPr>
  </w:style>
  <w:style w:type="paragraph" w:customStyle="1" w:styleId="ConsTitle">
    <w:name w:val="ConsTitle"/>
    <w:rsid w:val="008A689F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ConsNormal">
    <w:name w:val="ConsNormal"/>
    <w:rsid w:val="00367168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character" w:styleId="a6">
    <w:name w:val="page number"/>
    <w:basedOn w:val="a0"/>
    <w:rsid w:val="00A73B95"/>
  </w:style>
  <w:style w:type="paragraph" w:styleId="a7">
    <w:name w:val="header"/>
    <w:basedOn w:val="a"/>
    <w:rsid w:val="00110559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C424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rsid w:val="006E7A6B"/>
    <w:pPr>
      <w:spacing w:after="120" w:line="480" w:lineRule="auto"/>
    </w:pPr>
  </w:style>
  <w:style w:type="paragraph" w:customStyle="1" w:styleId="ConsPlusTitle">
    <w:name w:val="ConsPlusTitle"/>
    <w:rsid w:val="001B04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rsid w:val="00D3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86641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86641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526B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772E9"/>
    <w:rPr>
      <w:b/>
      <w:bCs/>
      <w:sz w:val="22"/>
      <w:szCs w:val="22"/>
      <w:lang w:eastAsia="ar-SA"/>
    </w:rPr>
  </w:style>
  <w:style w:type="paragraph" w:customStyle="1" w:styleId="p30">
    <w:name w:val="p30"/>
    <w:basedOn w:val="a"/>
    <w:rsid w:val="0019306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19306B"/>
  </w:style>
  <w:style w:type="paragraph" w:customStyle="1" w:styleId="p31">
    <w:name w:val="p31"/>
    <w:basedOn w:val="a"/>
    <w:rsid w:val="0019306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19306B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193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F52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Hyperlink"/>
    <w:basedOn w:val="a0"/>
    <w:uiPriority w:val="99"/>
    <w:semiHidden/>
    <w:unhideWhenUsed/>
    <w:rsid w:val="004866EB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2F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94ABAF9D18BF72601A4E2ADA15DA5BC003BD343496E5C1F4B1B1E98D72CB1536421C6C0B121B25pA35G" TargetMode="External"/><Relationship Id="rId18" Type="http://schemas.openxmlformats.org/officeDocument/2006/relationships/hyperlink" Target="consultantplus://offline/ref=9A37DE814D0E373DDB8C77FC4AD0E699E4579171423B8CAB07003580C56D1B22365068C7173C205Cm2bC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D:\Desktop\&#1089;&#1077;&#1089;&#1089;&#1080;&#1080;\&#1088;&#1077;&#1096;&#1077;&#1085;&#1080;&#1103;%20-%202016\37%20&#1089;&#1077;&#1089;&#1089;&#1080;&#1103;%2028.12.2016\&#1055;&#1086;&#1083;&#1086;&#1078;&#1077;&#1085;&#1080;&#1077;%20&#1086;&#1073;%20&#1086;&#1073;&#1097;&#1077;&#1089;&#1090;&#1074;&#1077;&#1085;&#1085;&#1086;&#1084;%20&#1057;&#1086;&#1074;&#1077;&#1090;&#1077;%20&#1052;&#1054;%20&#1042;&#1052;&#1056;\&#1055;&#1086;&#1083;&#1086;&#1078;&#1077;&#1085;&#1080;&#1077;%20&#1086;&#1073;%20&#1086;&#1073;&#1097;&#1077;&#1089;&#1090;&#1074;&#1077;&#1085;&#1085;&#1086;&#1084;%20&#1057;&#1086;&#1074;&#1077;&#1090;&#1077;%20&#1052;&#1054;%20&#1042;&#1077;&#1083;&#1100;&#1089;&#1082;&#1080;&#1081;%20&#1084;&#1091;&#1085;&#1080;&#1094;&#1080;&#1087;&#1072;&#1083;&#1100;&#1085;&#1099;&#1081;%20&#1088;&#1072;&#1081;&#1086;&#1085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8ACE6590462875574CAC431C5A07148D0FEBB6E555490AEA27744D58B1197AA6D774917C45AB9324583BaAD6H" TargetMode="External"/><Relationship Id="rId17" Type="http://schemas.openxmlformats.org/officeDocument/2006/relationships/hyperlink" Target="consultantplus://offline/ref=596B7840ACCE5F5670F88BB65EF020261104BA8998CD481E117AE6C719IF52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8E4B59459C469D2F6A9BFD3B60E28E13CE268DD918A8753DFB4eCI4I" TargetMode="External"/><Relationship Id="rId20" Type="http://schemas.openxmlformats.org/officeDocument/2006/relationships/hyperlink" Target="consultantplus://offline/ref=2F4E6F0BDD44106EC36252FF0CED7B52402330C0CA9C969D680B52B3CCC20DE31BDC6297D7F1D9DBa4M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6490FB49C3DD33D0D5CFFA92A780A41EF296D3B22847DDA2126E66E82FFF21E834EFA9VE00H" TargetMode="External"/><Relationship Id="rId24" Type="http://schemas.openxmlformats.org/officeDocument/2006/relationships/hyperlink" Target="consultantplus://offline/ref=C78417511F8A08D2D3BD331016CFEEAD25D5326197FF2C3D0253ADB4010308FA3B0D1457168BF5DAEEA73CO4V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6490FB49C3DD33D0D5CFFA92A780A41EF296D3B22847DDA2126E66E82FFF21E834EFA9VE00H" TargetMode="External"/><Relationship Id="rId23" Type="http://schemas.openxmlformats.org/officeDocument/2006/relationships/hyperlink" Target="consultantplus://offline/ref=183B97EDC3F58534E66B6819E4D2874C59627D925CE8C4D09D13F0389DD1915769566A3253A696F4EA7F0AlEjC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56490FB49C3DD33D0D5CFFA92A780A41DFA96D7B12347DDA2126E66E82FFF21E834EFADE5V308H" TargetMode="External"/><Relationship Id="rId19" Type="http://schemas.openxmlformats.org/officeDocument/2006/relationships/hyperlink" Target="file:///D:\Desktop\&#1089;&#1077;&#1089;&#1089;&#1080;&#1080;\&#1088;&#1077;&#1096;&#1077;&#1085;&#1080;&#1103;%20-%202016\37%20&#1089;&#1077;&#1089;&#1089;&#1080;&#1103;%2028.12.2016\&#1055;&#1086;&#1083;&#1086;&#1078;&#1077;&#1085;&#1080;&#1077;%20&#1086;&#1073;%20&#1086;&#1073;&#1097;&#1077;&#1089;&#1090;&#1074;&#1077;&#1085;&#1085;&#1086;&#1084;%20&#1057;&#1086;&#1074;&#1077;&#1090;&#1077;%20&#1052;&#1054;%20&#1042;&#1052;&#1056;\&#1055;&#1086;&#1083;&#1086;&#1078;&#1077;&#1085;&#1080;&#1077;%20&#1086;&#1073;%20&#1086;&#1073;&#1097;&#1077;&#1089;&#1090;&#1074;&#1077;&#1085;&#1085;&#1086;&#1084;%20&#1057;&#1086;&#1074;&#1077;&#1090;&#1077;%20&#1052;&#1054;%20&#1042;&#1077;&#1083;&#1100;&#1089;&#1082;&#1080;&#1081;%20&#1084;&#1091;&#1085;&#1080;&#1094;&#1080;&#1087;&#1072;&#1083;&#1100;&#1085;&#1099;&#1081;%20&#1088;&#1072;&#1081;&#1086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4ABAF9D18BF72601A4E2ADA15DA5BC003BD343496E5C1F4B1B1E98D72CB1536421C6C0B121B25pA35G" TargetMode="External"/><Relationship Id="rId14" Type="http://schemas.openxmlformats.org/officeDocument/2006/relationships/hyperlink" Target="consultantplus://offline/ref=C56490FB49C3DD33D0D5CFFA92A780A41DFA96D7B12347DDA2126E66E82FFF21E834EFADE5V308H" TargetMode="External"/><Relationship Id="rId22" Type="http://schemas.openxmlformats.org/officeDocument/2006/relationships/hyperlink" Target="consultantplus://offline/ref=054F48E56F29D0C5F5C4B4259A0811ADA28A55A2F65155E41751BA94E1F35CA40BD2330E7386DB1ADE3FE0q3g6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4310-5B9D-4660-AB93-A768BC3C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9654</Words>
  <Characters>55031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</Company>
  <LinksUpToDate>false</LinksUpToDate>
  <CharactersWithSpaces>64556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Алексеевна</dc:creator>
  <cp:lastModifiedBy>1</cp:lastModifiedBy>
  <cp:revision>2</cp:revision>
  <cp:lastPrinted>2016-12-29T11:27:00Z</cp:lastPrinted>
  <dcterms:created xsi:type="dcterms:W3CDTF">2017-01-12T07:47:00Z</dcterms:created>
  <dcterms:modified xsi:type="dcterms:W3CDTF">2017-01-12T07:47:00Z</dcterms:modified>
</cp:coreProperties>
</file>