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9A" w:rsidRDefault="008D1C9A" w:rsidP="00BB625C">
      <w:pPr>
        <w:pStyle w:val="20"/>
        <w:shd w:val="clear" w:color="auto" w:fill="auto"/>
        <w:spacing w:before="0" w:line="240" w:lineRule="auto"/>
        <w:rPr>
          <w:rStyle w:val="a5"/>
          <w:i w:val="0"/>
          <w:sz w:val="18"/>
          <w:szCs w:val="18"/>
        </w:rPr>
      </w:pPr>
      <w:bookmarkStart w:id="0" w:name="bookmark0"/>
    </w:p>
    <w:p w:rsidR="008D1C9A" w:rsidRDefault="008D1C9A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rStyle w:val="a5"/>
          <w:i w:val="0"/>
          <w:sz w:val="18"/>
          <w:szCs w:val="18"/>
        </w:rPr>
      </w:pPr>
    </w:p>
    <w:p w:rsidR="00387D9F" w:rsidRPr="00387D9F" w:rsidRDefault="00387D9F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rStyle w:val="a5"/>
          <w:i w:val="0"/>
          <w:sz w:val="18"/>
          <w:szCs w:val="18"/>
        </w:rPr>
      </w:pPr>
      <w:r w:rsidRPr="00387D9F">
        <w:rPr>
          <w:rStyle w:val="a5"/>
          <w:i w:val="0"/>
          <w:sz w:val="18"/>
          <w:szCs w:val="18"/>
        </w:rPr>
        <w:t>Приложение № 1 к</w:t>
      </w:r>
    </w:p>
    <w:p w:rsidR="00387D9F" w:rsidRPr="00387D9F" w:rsidRDefault="00387D9F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rStyle w:val="a5"/>
          <w:i w:val="0"/>
          <w:sz w:val="18"/>
          <w:szCs w:val="18"/>
        </w:rPr>
      </w:pPr>
      <w:r w:rsidRPr="00387D9F">
        <w:rPr>
          <w:rStyle w:val="a5"/>
          <w:i w:val="0"/>
          <w:sz w:val="18"/>
          <w:szCs w:val="18"/>
        </w:rPr>
        <w:t xml:space="preserve"> постановлению главы </w:t>
      </w:r>
    </w:p>
    <w:p w:rsidR="00387D9F" w:rsidRPr="00387D9F" w:rsidRDefault="00387D9F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rStyle w:val="a5"/>
          <w:i w:val="0"/>
          <w:sz w:val="18"/>
          <w:szCs w:val="18"/>
        </w:rPr>
      </w:pPr>
      <w:r w:rsidRPr="00387D9F">
        <w:rPr>
          <w:rStyle w:val="a5"/>
          <w:i w:val="0"/>
          <w:sz w:val="18"/>
          <w:szCs w:val="18"/>
        </w:rPr>
        <w:t>Вельского муниципального района</w:t>
      </w:r>
    </w:p>
    <w:p w:rsidR="00387D9F" w:rsidRPr="00387D9F" w:rsidRDefault="00387D9F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rStyle w:val="a5"/>
          <w:i w:val="0"/>
          <w:sz w:val="18"/>
          <w:szCs w:val="18"/>
        </w:rPr>
      </w:pPr>
      <w:r w:rsidRPr="00387D9F">
        <w:rPr>
          <w:rStyle w:val="a5"/>
          <w:i w:val="0"/>
          <w:sz w:val="18"/>
          <w:szCs w:val="18"/>
        </w:rPr>
        <w:t>Архангельской области</w:t>
      </w:r>
    </w:p>
    <w:p w:rsidR="003A400C" w:rsidRPr="00387D9F" w:rsidRDefault="00387D9F" w:rsidP="00387D9F">
      <w:pPr>
        <w:pStyle w:val="20"/>
        <w:shd w:val="clear" w:color="auto" w:fill="auto"/>
        <w:spacing w:before="0" w:line="240" w:lineRule="auto"/>
        <w:ind w:left="4440"/>
        <w:jc w:val="right"/>
        <w:rPr>
          <w:sz w:val="20"/>
          <w:szCs w:val="20"/>
        </w:rPr>
      </w:pPr>
      <w:r w:rsidRPr="00387D9F">
        <w:rPr>
          <w:rStyle w:val="a5"/>
          <w:i w:val="0"/>
          <w:sz w:val="18"/>
          <w:szCs w:val="18"/>
        </w:rPr>
        <w:t xml:space="preserve">от 12.01.2024 № 9 </w:t>
      </w:r>
      <w:r>
        <w:rPr>
          <w:sz w:val="20"/>
          <w:szCs w:val="20"/>
        </w:rPr>
        <w:t xml:space="preserve">       </w:t>
      </w:r>
    </w:p>
    <w:p w:rsidR="00FB5C06" w:rsidRDefault="00FB5C06" w:rsidP="00987B0E">
      <w:pPr>
        <w:pStyle w:val="20"/>
        <w:shd w:val="clear" w:color="auto" w:fill="auto"/>
        <w:spacing w:before="0"/>
      </w:pPr>
    </w:p>
    <w:p w:rsidR="005F508D" w:rsidRDefault="003A400C" w:rsidP="00BB625C">
      <w:pPr>
        <w:pStyle w:val="20"/>
        <w:shd w:val="clear" w:color="auto" w:fill="auto"/>
        <w:spacing w:before="0"/>
        <w:jc w:val="center"/>
      </w:pPr>
      <w:r>
        <w:t>Г</w:t>
      </w:r>
      <w:r w:rsidR="007E552F">
        <w:t>рафик</w:t>
      </w:r>
      <w:bookmarkEnd w:id="0"/>
    </w:p>
    <w:p w:rsidR="00FB5C06" w:rsidRPr="00106318" w:rsidRDefault="00FB5C06" w:rsidP="00F640A7">
      <w:pPr>
        <w:pStyle w:val="20"/>
        <w:shd w:val="clear" w:color="auto" w:fill="auto"/>
        <w:spacing w:before="0"/>
        <w:ind w:right="-1"/>
        <w:jc w:val="center"/>
        <w:rPr>
          <w:sz w:val="26"/>
          <w:szCs w:val="26"/>
        </w:rPr>
      </w:pPr>
      <w:r w:rsidRPr="00106318">
        <w:rPr>
          <w:sz w:val="26"/>
          <w:szCs w:val="26"/>
        </w:rPr>
        <w:t>актуализации схем теплоснабжения сельских поселений «Аргуновское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Благовещенское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Верхнеустькулойское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Верхнешоношское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Липовское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Муравьевское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Низовское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Пакшеньгское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Попонаволоцкое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Пуйское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Ракуло – Кокшеньгское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Солгинское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Судромское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Тёгринское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Усть – Шоношское</w:t>
      </w:r>
      <w:r w:rsidR="00266AB7">
        <w:rPr>
          <w:sz w:val="26"/>
          <w:szCs w:val="26"/>
        </w:rPr>
        <w:t>»</w:t>
      </w:r>
      <w:r w:rsidRPr="00106318">
        <w:rPr>
          <w:sz w:val="26"/>
          <w:szCs w:val="26"/>
        </w:rPr>
        <w:t xml:space="preserve">, </w:t>
      </w:r>
      <w:r w:rsidR="00266AB7">
        <w:rPr>
          <w:sz w:val="26"/>
          <w:szCs w:val="26"/>
        </w:rPr>
        <w:t>«</w:t>
      </w:r>
      <w:r w:rsidRPr="00106318">
        <w:rPr>
          <w:sz w:val="26"/>
          <w:szCs w:val="26"/>
        </w:rPr>
        <w:t>Ша</w:t>
      </w:r>
      <w:r w:rsidR="00266AB7">
        <w:rPr>
          <w:sz w:val="26"/>
          <w:szCs w:val="26"/>
        </w:rPr>
        <w:t>дреньгское»</w:t>
      </w:r>
      <w:r w:rsidRPr="00106318">
        <w:rPr>
          <w:sz w:val="26"/>
          <w:szCs w:val="26"/>
        </w:rPr>
        <w:t xml:space="preserve"> Вельского муниципального района на 2025 год.</w:t>
      </w:r>
    </w:p>
    <w:tbl>
      <w:tblPr>
        <w:tblpPr w:leftFromText="180" w:rightFromText="180" w:vertAnchor="page" w:horzAnchor="margin" w:tblpXSpec="center" w:tblpY="4231"/>
        <w:tblOverlap w:val="never"/>
        <w:tblW w:w="10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88"/>
        <w:gridCol w:w="2461"/>
      </w:tblGrid>
      <w:tr w:rsidR="00F640A7" w:rsidTr="00F640A7">
        <w:trPr>
          <w:trHeight w:hRule="exact" w:val="6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after="120" w:line="200" w:lineRule="exact"/>
              <w:ind w:right="300"/>
              <w:jc w:val="center"/>
              <w:rPr>
                <w:sz w:val="24"/>
                <w:szCs w:val="24"/>
              </w:rPr>
            </w:pPr>
            <w:bookmarkStart w:id="1" w:name="bookmark1"/>
            <w:r w:rsidRPr="00D61CDA">
              <w:rPr>
                <w:rStyle w:val="210pt"/>
                <w:sz w:val="24"/>
                <w:szCs w:val="24"/>
              </w:rPr>
              <w:t>№</w:t>
            </w:r>
          </w:p>
          <w:p w:rsidR="00F640A7" w:rsidRPr="00D61CDA" w:rsidRDefault="00F640A7" w:rsidP="00F640A7">
            <w:pPr>
              <w:pStyle w:val="22"/>
              <w:shd w:val="clear" w:color="auto" w:fill="auto"/>
              <w:spacing w:before="120" w:line="200" w:lineRule="exact"/>
              <w:ind w:right="300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п/</w:t>
            </w:r>
            <w:r w:rsidRPr="00D61CDA">
              <w:rPr>
                <w:rStyle w:val="210pt"/>
                <w:sz w:val="24"/>
                <w:szCs w:val="24"/>
              </w:rPr>
              <w:t>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Перечень мероприятий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Срок выполнения</w:t>
            </w:r>
          </w:p>
        </w:tc>
      </w:tr>
      <w:tr w:rsidR="00F640A7" w:rsidTr="00F640A7">
        <w:trPr>
          <w:trHeight w:hRule="exact" w:val="36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A7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74" w:lineRule="exact"/>
              <w:ind w:left="240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Подготовка и размещение уведомления о начале проведения ежегодной актуализации схем теплоснабжения</w:t>
            </w:r>
            <w:r>
              <w:t xml:space="preserve"> сельских поселений </w:t>
            </w:r>
            <w:r w:rsidRPr="00721FDD">
              <w:rPr>
                <w:sz w:val="24"/>
                <w:szCs w:val="24"/>
              </w:rPr>
              <w:t>«Аргуновское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Благовещенское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Верхнеустькулойское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Верхнешоношское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Липовское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Муравьевское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Низовское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Пакшеньгское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Попонаволоцкое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Пуйское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Ракуло – Кокшеньгское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Солгинское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Судромское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Тёгринское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Усть – Шоношское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Pr="00721FDD">
              <w:rPr>
                <w:sz w:val="24"/>
                <w:szCs w:val="24"/>
              </w:rPr>
              <w:t>Шадреньгское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 Вельского муниципального района </w:t>
            </w:r>
            <w:r>
              <w:rPr>
                <w:sz w:val="24"/>
                <w:szCs w:val="24"/>
              </w:rPr>
              <w:t xml:space="preserve">Архангельской области </w:t>
            </w:r>
            <w:r w:rsidRPr="00721FDD">
              <w:rPr>
                <w:sz w:val="24"/>
                <w:szCs w:val="24"/>
              </w:rPr>
              <w:t>на 2025 год</w:t>
            </w:r>
            <w:r w:rsidRPr="00D61CDA">
              <w:rPr>
                <w:rStyle w:val="210pt"/>
                <w:sz w:val="24"/>
                <w:szCs w:val="24"/>
              </w:rPr>
              <w:t>, в соответствии с пунктами 8,</w:t>
            </w:r>
            <w:r>
              <w:rPr>
                <w:sz w:val="24"/>
                <w:szCs w:val="24"/>
              </w:rPr>
              <w:t xml:space="preserve"> </w:t>
            </w:r>
            <w:r w:rsidRPr="00D61CDA">
              <w:rPr>
                <w:rStyle w:val="210pt"/>
                <w:sz w:val="24"/>
                <w:szCs w:val="24"/>
              </w:rPr>
              <w:t>24 «Требований к порядку разработки и ут</w:t>
            </w:r>
            <w:r>
              <w:rPr>
                <w:rStyle w:val="210pt"/>
                <w:sz w:val="24"/>
                <w:szCs w:val="24"/>
              </w:rPr>
              <w:t>верждения схем теплоснабжения» постановления Правительства</w:t>
            </w:r>
            <w:r w:rsidRPr="00D61CDA">
              <w:rPr>
                <w:rStyle w:val="210pt"/>
                <w:sz w:val="24"/>
                <w:szCs w:val="24"/>
              </w:rPr>
              <w:t xml:space="preserve"> РФ от 22.02.2012 № 154 «О требованиях к схемам теплоснабжения, порядку их разработки и утверждения».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after="360" w:line="200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в течение 3 (трех)</w:t>
            </w:r>
          </w:p>
          <w:p w:rsidR="00F640A7" w:rsidRPr="00D61CDA" w:rsidRDefault="00F640A7" w:rsidP="00F640A7">
            <w:pPr>
              <w:pStyle w:val="22"/>
              <w:shd w:val="clear" w:color="auto" w:fill="auto"/>
              <w:spacing w:before="360" w:line="274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календарных дней с даты принятия постановления до 15.01.202</w:t>
            </w:r>
            <w:r>
              <w:rPr>
                <w:rStyle w:val="210pt"/>
                <w:sz w:val="24"/>
                <w:szCs w:val="24"/>
              </w:rPr>
              <w:t>4</w:t>
            </w:r>
            <w:r w:rsidRPr="00D61CDA">
              <w:rPr>
                <w:rStyle w:val="210pt"/>
                <w:sz w:val="24"/>
                <w:szCs w:val="24"/>
              </w:rPr>
              <w:t>г.</w:t>
            </w:r>
          </w:p>
        </w:tc>
      </w:tr>
      <w:tr w:rsidR="00F640A7" w:rsidTr="00266AB7">
        <w:trPr>
          <w:trHeight w:hRule="exact" w:val="2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A7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74" w:lineRule="exact"/>
              <w:ind w:left="240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 xml:space="preserve">Прием предложений от теплоснабжающих и теплосетевых организаций </w:t>
            </w:r>
            <w:r>
              <w:rPr>
                <w:rStyle w:val="210pt"/>
                <w:sz w:val="24"/>
                <w:szCs w:val="24"/>
              </w:rPr>
              <w:t>и иных лиц по актуализации схем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</w:t>
            </w:r>
            <w:r>
              <w:rPr>
                <w:rStyle w:val="210pt"/>
                <w:sz w:val="24"/>
                <w:szCs w:val="24"/>
              </w:rPr>
              <w:t xml:space="preserve"> сельских поселений </w:t>
            </w:r>
            <w:r w:rsidR="00266AB7" w:rsidRPr="00721FDD">
              <w:rPr>
                <w:sz w:val="24"/>
                <w:szCs w:val="24"/>
              </w:rPr>
              <w:t>«Аргуновское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Благовещенское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Верхнеустькулойское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Липовское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Муравьевское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Низовское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Пакшеньгское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Попонаволоцкое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Пуйское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Ракуло – Кокшеньгское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Солгинское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Судромское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Тёгринское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Усть – 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Шадреньгское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 Вельского муниципального района </w:t>
            </w:r>
            <w:r>
              <w:rPr>
                <w:sz w:val="24"/>
                <w:szCs w:val="24"/>
              </w:rPr>
              <w:t>Архангельской области</w:t>
            </w:r>
            <w:r>
              <w:rPr>
                <w:rStyle w:val="210pt"/>
                <w:sz w:val="24"/>
                <w:szCs w:val="24"/>
              </w:rPr>
              <w:t xml:space="preserve">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до 01.04.202</w:t>
            </w:r>
            <w:r>
              <w:rPr>
                <w:rStyle w:val="210pt"/>
                <w:sz w:val="24"/>
                <w:szCs w:val="24"/>
              </w:rPr>
              <w:t>4</w:t>
            </w:r>
            <w:r w:rsidRPr="00D61CDA">
              <w:rPr>
                <w:rStyle w:val="210pt"/>
                <w:sz w:val="24"/>
                <w:szCs w:val="24"/>
              </w:rPr>
              <w:t>г.</w:t>
            </w:r>
          </w:p>
        </w:tc>
      </w:tr>
      <w:tr w:rsidR="00F640A7" w:rsidTr="00F640A7">
        <w:trPr>
          <w:trHeight w:hRule="exact" w:val="2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A7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74" w:lineRule="exact"/>
              <w:ind w:left="240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Style w:val="210pt"/>
                <w:sz w:val="24"/>
                <w:szCs w:val="24"/>
              </w:rPr>
              <w:t>Вельского муниципального района Архангельской области проекта актуализации схем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</w:t>
            </w:r>
            <w:r>
              <w:rPr>
                <w:rStyle w:val="210pt"/>
                <w:sz w:val="24"/>
                <w:szCs w:val="24"/>
              </w:rPr>
              <w:t xml:space="preserve"> сельских поселений </w:t>
            </w:r>
            <w:r w:rsidR="00266AB7" w:rsidRPr="00721FDD">
              <w:rPr>
                <w:sz w:val="24"/>
                <w:szCs w:val="24"/>
              </w:rPr>
              <w:t>«Аргуновское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Благовещенское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Верхнеустькулойское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Липовское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Муравьевское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Низовское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Пакшеньгское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Попонаволоцкое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Пуйское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Ракуло – Кокшеньгское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Солгинское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Судромское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Тёгринское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Усть – 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Шадреньгское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 Вельского муниципального района </w:t>
            </w:r>
            <w:r>
              <w:rPr>
                <w:sz w:val="24"/>
                <w:szCs w:val="24"/>
              </w:rPr>
              <w:t>Архангельской области</w:t>
            </w:r>
            <w:r w:rsidRPr="00D61CDA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A7" w:rsidRPr="00D61CDA" w:rsidRDefault="00F640A7" w:rsidP="00F640A7">
            <w:pPr>
              <w:pStyle w:val="22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09.04.202</w:t>
            </w:r>
            <w:r>
              <w:rPr>
                <w:rStyle w:val="210pt"/>
                <w:sz w:val="24"/>
                <w:szCs w:val="24"/>
              </w:rPr>
              <w:t>4</w:t>
            </w:r>
            <w:r w:rsidRPr="00D61CDA">
              <w:rPr>
                <w:rStyle w:val="210pt"/>
                <w:sz w:val="24"/>
                <w:szCs w:val="24"/>
              </w:rPr>
              <w:t>г.</w:t>
            </w:r>
          </w:p>
        </w:tc>
      </w:tr>
      <w:bookmarkEnd w:id="1"/>
    </w:tbl>
    <w:p w:rsidR="00FB5C06" w:rsidRDefault="00FB5C06" w:rsidP="00F640A7">
      <w:pPr>
        <w:pStyle w:val="20"/>
        <w:shd w:val="clear" w:color="auto" w:fill="auto"/>
        <w:spacing w:before="0"/>
      </w:pPr>
    </w:p>
    <w:p w:rsidR="005F508D" w:rsidRDefault="005F508D" w:rsidP="00D41F9E">
      <w:pPr>
        <w:ind w:left="851" w:right="832"/>
        <w:rPr>
          <w:sz w:val="2"/>
          <w:szCs w:val="2"/>
        </w:rPr>
        <w:sectPr w:rsidR="005F508D" w:rsidSect="00E22418">
          <w:pgSz w:w="11900" w:h="16840"/>
          <w:pgMar w:top="284" w:right="985" w:bottom="567" w:left="1418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61"/>
        <w:tblOverlap w:val="never"/>
        <w:tblW w:w="100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6873"/>
        <w:gridCol w:w="2385"/>
      </w:tblGrid>
      <w:tr w:rsidR="00FB5C06" w:rsidRPr="003A400C" w:rsidTr="00266AB7">
        <w:trPr>
          <w:trHeight w:hRule="exact" w:val="29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C06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B5C06" w:rsidRPr="00D61CDA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C06" w:rsidRDefault="00FB5C06" w:rsidP="00184D94">
            <w:pPr>
              <w:pStyle w:val="22"/>
              <w:shd w:val="clear" w:color="auto" w:fill="auto"/>
              <w:spacing w:before="0" w:line="274" w:lineRule="exact"/>
              <w:rPr>
                <w:rStyle w:val="210pt"/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Рассмот</w:t>
            </w:r>
            <w:r>
              <w:rPr>
                <w:rStyle w:val="210pt"/>
                <w:sz w:val="24"/>
                <w:szCs w:val="24"/>
              </w:rPr>
              <w:t>рение проекта актуализации схем теплоснабжения сельских поселений</w:t>
            </w:r>
            <w:r w:rsidRPr="00D61CDA">
              <w:rPr>
                <w:rStyle w:val="210pt"/>
                <w:sz w:val="24"/>
                <w:szCs w:val="24"/>
              </w:rPr>
              <w:t xml:space="preserve"> путем сбора замечаний и предложений, срок сбора, который не может быть менее 30 календарных дней с даты опублико</w:t>
            </w:r>
            <w:r>
              <w:rPr>
                <w:rStyle w:val="210pt"/>
                <w:sz w:val="24"/>
                <w:szCs w:val="24"/>
              </w:rPr>
              <w:t>вания проекта актуализации схем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</w:t>
            </w:r>
            <w:r>
              <w:rPr>
                <w:rStyle w:val="210pt"/>
                <w:sz w:val="24"/>
                <w:szCs w:val="24"/>
              </w:rPr>
              <w:t xml:space="preserve"> сельских поселений </w:t>
            </w:r>
            <w:r w:rsidR="00266AB7" w:rsidRPr="00721FDD">
              <w:rPr>
                <w:sz w:val="24"/>
                <w:szCs w:val="24"/>
              </w:rPr>
              <w:t>«Аргуновское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Благовещенское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Верхнеустькулойское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Верхнешоношское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Липовское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Муравьевское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Низовское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Пакшеньгское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Попонаволоцкое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Пуйское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Ракуло – Кокшеньгское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Солгинское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Судромское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Тёгринское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Усть – Шоношское</w:t>
            </w:r>
            <w:r w:rsidR="00266AB7">
              <w:rPr>
                <w:sz w:val="24"/>
                <w:szCs w:val="24"/>
              </w:rPr>
              <w:t>»</w:t>
            </w:r>
            <w:r w:rsidR="00266AB7" w:rsidRPr="00721FDD">
              <w:rPr>
                <w:sz w:val="24"/>
                <w:szCs w:val="24"/>
              </w:rPr>
              <w:t xml:space="preserve">, </w:t>
            </w:r>
            <w:r w:rsidR="00266AB7">
              <w:rPr>
                <w:sz w:val="24"/>
                <w:szCs w:val="24"/>
              </w:rPr>
              <w:t>«</w:t>
            </w:r>
            <w:r w:rsidR="00266AB7" w:rsidRPr="00721FDD">
              <w:rPr>
                <w:sz w:val="24"/>
                <w:szCs w:val="24"/>
              </w:rPr>
              <w:t>Шадреньгское</w:t>
            </w:r>
            <w:r w:rsidR="00266AB7">
              <w:rPr>
                <w:sz w:val="24"/>
                <w:szCs w:val="24"/>
              </w:rPr>
              <w:t>»</w:t>
            </w:r>
            <w:r w:rsidRPr="00721FDD">
              <w:rPr>
                <w:sz w:val="24"/>
                <w:szCs w:val="24"/>
              </w:rPr>
              <w:t xml:space="preserve"> Вельского муниципального района </w:t>
            </w:r>
            <w:r>
              <w:rPr>
                <w:sz w:val="24"/>
                <w:szCs w:val="24"/>
              </w:rPr>
              <w:t>Архангельской области</w:t>
            </w:r>
            <w:r w:rsidRPr="00D61CDA">
              <w:rPr>
                <w:rStyle w:val="210pt"/>
                <w:sz w:val="24"/>
                <w:szCs w:val="24"/>
              </w:rPr>
              <w:t>.</w:t>
            </w:r>
          </w:p>
          <w:p w:rsidR="00266AB7" w:rsidRDefault="00266AB7" w:rsidP="00184D94">
            <w:pPr>
              <w:pStyle w:val="22"/>
              <w:shd w:val="clear" w:color="auto" w:fill="auto"/>
              <w:spacing w:before="0" w:line="274" w:lineRule="exact"/>
              <w:rPr>
                <w:rStyle w:val="210pt"/>
              </w:rPr>
            </w:pPr>
          </w:p>
          <w:p w:rsidR="00266AB7" w:rsidRPr="00D61CDA" w:rsidRDefault="00266AB7" w:rsidP="00184D94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C06" w:rsidRPr="00D61CDA" w:rsidRDefault="0093458B" w:rsidP="00184D94">
            <w:pPr>
              <w:pStyle w:val="22"/>
              <w:shd w:val="clear" w:color="auto" w:fill="auto"/>
              <w:spacing w:before="0" w:line="200" w:lineRule="exact"/>
              <w:ind w:right="-446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     </w:t>
            </w:r>
            <w:r w:rsidR="00FB5C06" w:rsidRPr="00D61CDA">
              <w:rPr>
                <w:rStyle w:val="210pt"/>
                <w:sz w:val="24"/>
                <w:szCs w:val="24"/>
              </w:rPr>
              <w:t>до 20.05.202</w:t>
            </w:r>
            <w:r w:rsidR="00FB5C06">
              <w:rPr>
                <w:rStyle w:val="210pt"/>
                <w:sz w:val="24"/>
                <w:szCs w:val="24"/>
              </w:rPr>
              <w:t>4</w:t>
            </w:r>
            <w:r w:rsidR="00FB5C06" w:rsidRPr="00D61CDA">
              <w:rPr>
                <w:rStyle w:val="210pt"/>
                <w:sz w:val="24"/>
                <w:szCs w:val="24"/>
              </w:rPr>
              <w:t>г.</w:t>
            </w:r>
          </w:p>
        </w:tc>
      </w:tr>
      <w:tr w:rsidR="00FB5C06" w:rsidRPr="003A400C" w:rsidTr="00184D94">
        <w:trPr>
          <w:trHeight w:hRule="exact" w:val="1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C06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B5C06" w:rsidRPr="00D61CDA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C06" w:rsidRPr="00D61CDA" w:rsidRDefault="00FB5C06" w:rsidP="00184D94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Размещение информации о проведение публичных слушаний по замечаниям к схем</w:t>
            </w:r>
            <w:r>
              <w:rPr>
                <w:rStyle w:val="210pt"/>
                <w:sz w:val="24"/>
                <w:szCs w:val="24"/>
              </w:rPr>
              <w:t>ам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 </w:t>
            </w:r>
            <w:r>
              <w:rPr>
                <w:rStyle w:val="210pt"/>
                <w:sz w:val="24"/>
                <w:szCs w:val="24"/>
              </w:rPr>
              <w:t>сельских поселений</w:t>
            </w:r>
            <w:r w:rsidRPr="00D61CDA">
              <w:rPr>
                <w:rStyle w:val="210pt"/>
                <w:sz w:val="24"/>
                <w:szCs w:val="24"/>
              </w:rPr>
              <w:t xml:space="preserve"> в соответствии с пунктом 14 «Требований к порядку разработки и утверждения схем теплоснабжения».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C06" w:rsidRPr="00D61CDA" w:rsidRDefault="00FB5C06" w:rsidP="00184D94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не менее чем за 7 календарных дней до проведения публичных слушаний</w:t>
            </w:r>
          </w:p>
        </w:tc>
      </w:tr>
      <w:tr w:rsidR="00FB5C06" w:rsidRPr="003A400C" w:rsidTr="00184D94">
        <w:trPr>
          <w:trHeight w:hRule="exact" w:val="14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C06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FB5C06" w:rsidRPr="00D61CDA" w:rsidRDefault="00FB5C06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C06" w:rsidRPr="00D61CDA" w:rsidRDefault="00FB5C06" w:rsidP="00184D94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Проведение публичных слушаний по замечаниям к схем</w:t>
            </w:r>
            <w:r>
              <w:rPr>
                <w:rStyle w:val="210pt"/>
                <w:sz w:val="24"/>
                <w:szCs w:val="24"/>
              </w:rPr>
              <w:t>ам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 </w:t>
            </w:r>
            <w:r>
              <w:rPr>
                <w:rStyle w:val="210pt"/>
                <w:sz w:val="24"/>
                <w:szCs w:val="24"/>
              </w:rPr>
              <w:t>сельских поселений</w:t>
            </w:r>
            <w:r w:rsidRPr="00D61CDA">
              <w:rPr>
                <w:rStyle w:val="210pt"/>
                <w:sz w:val="24"/>
                <w:szCs w:val="24"/>
              </w:rPr>
              <w:t xml:space="preserve"> в соответствии с пунктом 24 «Требований к порядку разработки и утверждения схем теплоснабжения».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C06" w:rsidRPr="00D61CDA" w:rsidRDefault="00FB5C06" w:rsidP="00184D94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не позднее 15 календарных дней с даты окончания срока</w:t>
            </w:r>
          </w:p>
          <w:p w:rsidR="00FB5C06" w:rsidRPr="00D61CDA" w:rsidRDefault="00FB5C06" w:rsidP="00184D94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представления предложений по нему</w:t>
            </w:r>
          </w:p>
        </w:tc>
      </w:tr>
      <w:tr w:rsidR="00387D9F" w:rsidRPr="003A400C" w:rsidTr="00184D94">
        <w:trPr>
          <w:trHeight w:hRule="exact" w:val="13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9F" w:rsidRDefault="00387D9F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rStyle w:val="210pt"/>
                <w:sz w:val="24"/>
                <w:szCs w:val="24"/>
              </w:rPr>
            </w:pPr>
          </w:p>
          <w:p w:rsidR="00387D9F" w:rsidRPr="00D61CDA" w:rsidRDefault="00387D9F" w:rsidP="00184D94">
            <w:pPr>
              <w:pStyle w:val="22"/>
              <w:shd w:val="clear" w:color="auto" w:fill="auto"/>
              <w:spacing w:before="0" w:line="200" w:lineRule="exact"/>
              <w:ind w:right="300"/>
              <w:jc w:val="righ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9F" w:rsidRPr="00D61CDA" w:rsidRDefault="00387D9F" w:rsidP="00184D94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Размещение заключения о результатах проведенных публичных слушаний и протоколы публичных слушаний по изменениям к схем</w:t>
            </w:r>
            <w:r w:rsidR="00FF6F8B">
              <w:rPr>
                <w:rStyle w:val="210pt"/>
                <w:sz w:val="24"/>
                <w:szCs w:val="24"/>
              </w:rPr>
              <w:t>ам</w:t>
            </w:r>
            <w:r w:rsidRPr="00D61CDA">
              <w:rPr>
                <w:rStyle w:val="210pt"/>
                <w:sz w:val="24"/>
                <w:szCs w:val="24"/>
              </w:rPr>
              <w:t xml:space="preserve"> теплоснабжения </w:t>
            </w:r>
            <w:r w:rsidR="00FF6F8B">
              <w:rPr>
                <w:rStyle w:val="210pt"/>
                <w:sz w:val="24"/>
                <w:szCs w:val="24"/>
              </w:rPr>
              <w:t>сельских поселений</w:t>
            </w:r>
            <w:r w:rsidRPr="00D61CDA">
              <w:rPr>
                <w:rStyle w:val="210pt"/>
                <w:sz w:val="24"/>
                <w:szCs w:val="24"/>
              </w:rPr>
              <w:t xml:space="preserve"> в соответствии с пунктом 14 «Требований к порядку разработки и утверждения схем теплоснабжения».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9F" w:rsidRPr="00D61CDA" w:rsidRDefault="00387D9F" w:rsidP="00184D94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1CDA">
              <w:rPr>
                <w:rStyle w:val="210pt"/>
                <w:sz w:val="24"/>
                <w:szCs w:val="24"/>
              </w:rPr>
              <w:t>в течение 3 календарных дней с даты завершения публичных слушаний</w:t>
            </w:r>
          </w:p>
        </w:tc>
      </w:tr>
      <w:tr w:rsidR="00921A87" w:rsidRPr="003A400C" w:rsidTr="00184D94">
        <w:trPr>
          <w:trHeight w:hRule="exact" w:val="1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9F" w:rsidRDefault="00387D9F" w:rsidP="00184D94">
            <w:pPr>
              <w:rPr>
                <w:rStyle w:val="210pt"/>
                <w:rFonts w:eastAsia="Arial Unicode MS"/>
                <w:sz w:val="24"/>
                <w:szCs w:val="24"/>
              </w:rPr>
            </w:pPr>
          </w:p>
          <w:p w:rsidR="003A400C" w:rsidRPr="003A400C" w:rsidRDefault="003A400C" w:rsidP="00184D94">
            <w:pPr>
              <w:jc w:val="center"/>
            </w:pPr>
            <w:r w:rsidRPr="00D61CDA">
              <w:rPr>
                <w:rStyle w:val="210pt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0C" w:rsidRPr="00D61CDA" w:rsidRDefault="003A400C" w:rsidP="00184D94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1CDA">
              <w:rPr>
                <w:rStyle w:val="210pt"/>
                <w:rFonts w:eastAsia="Arial Unicode MS"/>
                <w:sz w:val="24"/>
                <w:szCs w:val="24"/>
              </w:rPr>
              <w:t>Принятие решения по результату проведения публичных</w:t>
            </w:r>
          </w:p>
          <w:p w:rsidR="003A400C" w:rsidRPr="003A400C" w:rsidRDefault="003A400C" w:rsidP="00184D9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слушаний:</w:t>
            </w:r>
          </w:p>
          <w:p w:rsidR="003A400C" w:rsidRPr="003A400C" w:rsidRDefault="003A400C" w:rsidP="00184D9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в соответствии с пунктом 17 «Требований к порядку разработки и утверждения схем теплоснабжения».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0C" w:rsidRPr="00D61CDA" w:rsidRDefault="003A400C" w:rsidP="00184D9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1CDA">
              <w:rPr>
                <w:rStyle w:val="210pt"/>
                <w:rFonts w:eastAsia="Arial Unicode MS"/>
                <w:sz w:val="24"/>
                <w:szCs w:val="24"/>
              </w:rPr>
              <w:t>в течение 3-х</w:t>
            </w:r>
          </w:p>
          <w:p w:rsidR="003A400C" w:rsidRPr="003A400C" w:rsidRDefault="003A400C" w:rsidP="00184D9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рабочих дней с даты проведения публичных слушаний</w:t>
            </w:r>
          </w:p>
        </w:tc>
      </w:tr>
      <w:tr w:rsidR="00921A87" w:rsidRPr="003A400C" w:rsidTr="00987B0E">
        <w:trPr>
          <w:trHeight w:hRule="exact" w:val="11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9F" w:rsidRDefault="00387D9F" w:rsidP="00184D94">
            <w:pPr>
              <w:spacing w:line="200" w:lineRule="exact"/>
              <w:ind w:right="180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A400C" w:rsidRPr="003A400C" w:rsidRDefault="003A400C" w:rsidP="00184D94">
            <w:pPr>
              <w:spacing w:line="200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00C" w:rsidRDefault="003A400C" w:rsidP="00184D94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Утверждение актуализированной на 202</w:t>
            </w:r>
            <w:r w:rsidR="00FF6F8B">
              <w:rPr>
                <w:rFonts w:ascii="Times New Roman" w:eastAsia="Times New Roman" w:hAnsi="Times New Roman" w:cs="Times New Roman"/>
                <w:shd w:val="clear" w:color="auto" w:fill="FFFFFF"/>
              </w:rPr>
              <w:t>5 год Схем</w:t>
            </w: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теплоснабжения </w:t>
            </w:r>
            <w:r w:rsidR="00FF6F8B">
              <w:rPr>
                <w:rFonts w:ascii="Times New Roman" w:eastAsia="Times New Roman" w:hAnsi="Times New Roman" w:cs="Times New Roman"/>
                <w:shd w:val="clear" w:color="auto" w:fill="FFFFFF"/>
              </w:rPr>
              <w:t>сельских поселений</w:t>
            </w: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 внесении в нее изменений, в соответствии с пунктом 24 «Требований к порядку разработки и утверждения схем теплоснабжения».</w:t>
            </w:r>
          </w:p>
          <w:p w:rsidR="0058630B" w:rsidRPr="003A400C" w:rsidRDefault="0058630B" w:rsidP="00184D9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0C" w:rsidRPr="003A400C" w:rsidRDefault="003A400C" w:rsidP="00184D9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Не позднее 01.07.202</w:t>
            </w:r>
            <w:r w:rsidR="00FF6F8B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г.</w:t>
            </w:r>
          </w:p>
        </w:tc>
      </w:tr>
      <w:tr w:rsidR="00921A87" w:rsidRPr="003A400C" w:rsidTr="00987B0E">
        <w:trPr>
          <w:trHeight w:hRule="exact" w:val="18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9F" w:rsidRDefault="00387D9F" w:rsidP="00184D94">
            <w:pPr>
              <w:spacing w:line="200" w:lineRule="exact"/>
              <w:ind w:right="180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A400C" w:rsidRPr="003A400C" w:rsidRDefault="003A400C" w:rsidP="00184D94">
            <w:pPr>
              <w:spacing w:line="200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30B" w:rsidRDefault="0058630B" w:rsidP="00184D94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A400C" w:rsidRPr="003A400C" w:rsidRDefault="003A400C" w:rsidP="00184D9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Размещение актуализированной на 202</w:t>
            </w:r>
            <w:r w:rsidR="00FF6F8B">
              <w:rPr>
                <w:rFonts w:ascii="Times New Roman" w:eastAsia="Times New Roman" w:hAnsi="Times New Roman" w:cs="Times New Roman"/>
                <w:shd w:val="clear" w:color="auto" w:fill="FFFFFF"/>
              </w:rPr>
              <w:t>5 год Схем</w:t>
            </w: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теплоснабжения на сайте в полном объеме, в соответствии с пунктом 19 «Требований к порядку разработки и утверждения схем теплоснабжения».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00C" w:rsidRPr="003A400C" w:rsidRDefault="003A400C" w:rsidP="00184D9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61CDA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15 календарных дней с даты ее утверждения не позднее</w:t>
            </w:r>
          </w:p>
        </w:tc>
      </w:tr>
    </w:tbl>
    <w:p w:rsidR="003A400C" w:rsidRDefault="003A400C">
      <w:r>
        <w:br w:type="page"/>
      </w:r>
    </w:p>
    <w:p w:rsidR="003A400C" w:rsidRDefault="003A400C"/>
    <w:p w:rsidR="00921A87" w:rsidRPr="00921A87" w:rsidRDefault="00921A87" w:rsidP="00921A87">
      <w:pPr>
        <w:ind w:left="4440"/>
        <w:jc w:val="right"/>
        <w:outlineLvl w:val="1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  <w:r w:rsidRPr="00921A87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 xml:space="preserve">Приложение № </w:t>
      </w:r>
      <w:r w:rsidR="00862B2A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>2</w:t>
      </w:r>
      <w:r w:rsidRPr="00921A87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 xml:space="preserve"> к</w:t>
      </w:r>
    </w:p>
    <w:p w:rsidR="00921A87" w:rsidRPr="00921A87" w:rsidRDefault="00921A87" w:rsidP="00921A87">
      <w:pPr>
        <w:ind w:left="4440"/>
        <w:jc w:val="right"/>
        <w:outlineLvl w:val="1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  <w:r w:rsidRPr="00921A87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 xml:space="preserve"> постановлению главы </w:t>
      </w:r>
    </w:p>
    <w:p w:rsidR="00921A87" w:rsidRPr="00921A87" w:rsidRDefault="00921A87" w:rsidP="00921A87">
      <w:pPr>
        <w:ind w:left="4440"/>
        <w:jc w:val="right"/>
        <w:outlineLvl w:val="1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  <w:r w:rsidRPr="00921A87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>Вельского муниципального района</w:t>
      </w:r>
    </w:p>
    <w:p w:rsidR="00921A87" w:rsidRDefault="00921A87" w:rsidP="00921A87">
      <w:pPr>
        <w:ind w:left="4440"/>
        <w:jc w:val="right"/>
        <w:outlineLvl w:val="1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  <w:r w:rsidRPr="00921A87"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  <w:t>Архангельской области</w:t>
      </w:r>
    </w:p>
    <w:p w:rsidR="00921A87" w:rsidRDefault="00921A87" w:rsidP="003E4E5C">
      <w:pPr>
        <w:ind w:left="4440"/>
        <w:jc w:val="right"/>
        <w:outlineLvl w:val="1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  <w:r w:rsidRPr="00921A87">
        <w:rPr>
          <w:rFonts w:ascii="Times New Roman" w:hAnsi="Times New Roman" w:cs="Times New Roman"/>
          <w:iCs/>
          <w:sz w:val="18"/>
          <w:szCs w:val="18"/>
        </w:rPr>
        <w:t>от 12.01.2024 № 9</w:t>
      </w:r>
    </w:p>
    <w:p w:rsidR="00921A87" w:rsidRDefault="00921A87" w:rsidP="003E4E5C">
      <w:pPr>
        <w:spacing w:line="326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A87" w:rsidRPr="00221AE6" w:rsidRDefault="00921A87" w:rsidP="00921A87">
      <w:pPr>
        <w:spacing w:line="326" w:lineRule="exact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1AE6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921A87" w:rsidRPr="00D20481" w:rsidRDefault="00921A87" w:rsidP="00BB2A63">
      <w:pPr>
        <w:spacing w:line="326" w:lineRule="exact"/>
        <w:ind w:left="993" w:right="65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2048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о начале актуализации схем теплоснабжения сельских поселений </w:t>
      </w:r>
      <w:r w:rsidR="002B036F" w:rsidRPr="00D20481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</w:rPr>
        <w:t>«Аргуновское», «Благовещенское», «Верхнеустькулойское», «Верхнешоношское», «Липовское», «Муравьевское», «Низовское», «Пакшеньгское», «Попонаволоцкое», «Пуйское», «Ракуло – Кокшеньгское», «Солгинское», «Судромское», «Тёгринское», «Усть – Шоношское», «Шадреньгское»</w:t>
      </w:r>
      <w:r w:rsidRPr="00D2048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Вельского муниципального района на 2025 год.</w:t>
      </w:r>
    </w:p>
    <w:p w:rsidR="004C5101" w:rsidRPr="00D20481" w:rsidRDefault="004C5101" w:rsidP="00921A87">
      <w:pPr>
        <w:spacing w:line="326" w:lineRule="exact"/>
        <w:ind w:left="851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21A87" w:rsidRPr="00D20481" w:rsidRDefault="00921A87" w:rsidP="003E4E5C">
      <w:pPr>
        <w:pStyle w:val="a6"/>
        <w:numPr>
          <w:ilvl w:val="0"/>
          <w:numId w:val="2"/>
        </w:numPr>
        <w:tabs>
          <w:tab w:val="left" w:pos="398"/>
        </w:tabs>
        <w:spacing w:line="326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20481">
        <w:rPr>
          <w:rFonts w:ascii="Times New Roman" w:eastAsia="Times New Roman" w:hAnsi="Times New Roman" w:cs="Times New Roman"/>
          <w:sz w:val="25"/>
          <w:szCs w:val="25"/>
        </w:rPr>
        <w:t>Администрация Вельского муниципального района Архангельской</w:t>
      </w:r>
    </w:p>
    <w:p w:rsidR="004C5101" w:rsidRPr="00D20481" w:rsidRDefault="00921A87" w:rsidP="003E4E5C">
      <w:pPr>
        <w:tabs>
          <w:tab w:val="left" w:pos="7526"/>
        </w:tabs>
        <w:spacing w:line="326" w:lineRule="exact"/>
        <w:ind w:left="851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20481">
        <w:rPr>
          <w:rFonts w:ascii="Times New Roman" w:eastAsia="Times New Roman" w:hAnsi="Times New Roman" w:cs="Times New Roman"/>
          <w:sz w:val="25"/>
          <w:szCs w:val="25"/>
        </w:rPr>
        <w:t>области в соответствии с Федеральным законом от 06.10.2003г. №131-Ф3 «Об общих принципах организации местного самоуправления в Российской Федерации», Феде</w:t>
      </w:r>
      <w:r w:rsidR="004C5101" w:rsidRPr="00D20481">
        <w:rPr>
          <w:rFonts w:ascii="Times New Roman" w:eastAsia="Times New Roman" w:hAnsi="Times New Roman" w:cs="Times New Roman"/>
          <w:sz w:val="25"/>
          <w:szCs w:val="25"/>
        </w:rPr>
        <w:t xml:space="preserve">ральным законом от 27.07.2010г. №190-ФЗ </w:t>
      </w:r>
      <w:r w:rsidRPr="00D20481">
        <w:rPr>
          <w:rFonts w:ascii="Times New Roman" w:eastAsia="Times New Roman" w:hAnsi="Times New Roman" w:cs="Times New Roman"/>
          <w:sz w:val="25"/>
          <w:szCs w:val="25"/>
        </w:rPr>
        <w:t>«О</w:t>
      </w:r>
      <w:r w:rsidR="004C5101" w:rsidRPr="00D2048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20481">
        <w:rPr>
          <w:rFonts w:ascii="Times New Roman" w:eastAsia="Times New Roman" w:hAnsi="Times New Roman" w:cs="Times New Roman"/>
          <w:sz w:val="25"/>
          <w:szCs w:val="25"/>
        </w:rPr>
        <w:t xml:space="preserve">теплоснабжении», Постановлением Правительства РФ от 22.02.2012г. №154 «О требованиях к схемам теплоснабжения, порядку их разработки и утверждения» уведомляет о начале актуализации </w:t>
      </w:r>
      <w:r w:rsidR="004C5101" w:rsidRPr="00D20481">
        <w:rPr>
          <w:rFonts w:ascii="Times New Roman" w:eastAsia="Times New Roman" w:hAnsi="Times New Roman" w:cs="Times New Roman"/>
          <w:bCs/>
          <w:sz w:val="25"/>
          <w:szCs w:val="25"/>
        </w:rPr>
        <w:t>схем те</w:t>
      </w:r>
      <w:r w:rsidR="00CC1C31" w:rsidRPr="00D20481">
        <w:rPr>
          <w:rFonts w:ascii="Times New Roman" w:eastAsia="Times New Roman" w:hAnsi="Times New Roman" w:cs="Times New Roman"/>
          <w:bCs/>
          <w:sz w:val="25"/>
          <w:szCs w:val="25"/>
        </w:rPr>
        <w:t>плоснабжения сельских поселений «Аргуновское», «Благовещенское», «Верхнеустькулойское», «Верхнешоношское», «Липовское», «Муравьевское», «Низовское», «Пакшеньгское», «Попонаволоцкое», «Пуйское», «Ракуло – Кокшеньгское», «Солгинское», «Судромское», «Тёгринское», «Усть – Шоношское», «Шадреньгское»</w:t>
      </w:r>
      <w:r w:rsidR="004C5101" w:rsidRPr="00D20481">
        <w:rPr>
          <w:rFonts w:ascii="Times New Roman" w:eastAsia="Times New Roman" w:hAnsi="Times New Roman" w:cs="Times New Roman"/>
          <w:bCs/>
          <w:sz w:val="25"/>
          <w:szCs w:val="25"/>
        </w:rPr>
        <w:t xml:space="preserve"> Вельского муниципального района на 2025 год.</w:t>
      </w:r>
    </w:p>
    <w:p w:rsidR="00921A87" w:rsidRPr="00D20481" w:rsidRDefault="00921A87" w:rsidP="003E4E5C">
      <w:pPr>
        <w:pStyle w:val="a6"/>
        <w:numPr>
          <w:ilvl w:val="0"/>
          <w:numId w:val="2"/>
        </w:numPr>
        <w:tabs>
          <w:tab w:val="left" w:pos="398"/>
        </w:tabs>
        <w:spacing w:line="322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20481">
        <w:rPr>
          <w:rFonts w:ascii="Times New Roman" w:eastAsia="Times New Roman" w:hAnsi="Times New Roman" w:cs="Times New Roman"/>
          <w:sz w:val="25"/>
          <w:szCs w:val="25"/>
        </w:rPr>
        <w:t>В соответствии с пунктом 7 «Требований к схемам теплоснабжения,</w:t>
      </w:r>
    </w:p>
    <w:p w:rsidR="00921A87" w:rsidRPr="006F5555" w:rsidRDefault="00921A87" w:rsidP="004C5101">
      <w:pPr>
        <w:tabs>
          <w:tab w:val="left" w:pos="5074"/>
        </w:tabs>
        <w:spacing w:line="322" w:lineRule="exact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20481">
        <w:rPr>
          <w:rFonts w:ascii="Times New Roman" w:eastAsia="Times New Roman" w:hAnsi="Times New Roman" w:cs="Times New Roman"/>
          <w:sz w:val="25"/>
          <w:szCs w:val="25"/>
        </w:rPr>
        <w:t>порядку их разработки и утверждения» утвержденных Постановлением Правительства РФ от 22.02.2012г.</w:t>
      </w:r>
      <w:r w:rsidRPr="00D20481">
        <w:rPr>
          <w:rFonts w:ascii="Times New Roman" w:eastAsia="Times New Roman" w:hAnsi="Times New Roman" w:cs="Times New Roman"/>
          <w:sz w:val="25"/>
          <w:szCs w:val="25"/>
        </w:rPr>
        <w:tab/>
        <w:t>№154 администрация Вельский</w:t>
      </w:r>
      <w:r w:rsidR="004C5101" w:rsidRPr="00D2048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20481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район Архангельской области сообщает, что ранее утвержденная </w:t>
      </w:r>
      <w:r w:rsidR="004C5101" w:rsidRPr="00D20481">
        <w:rPr>
          <w:rFonts w:ascii="Times New Roman" w:eastAsia="Times New Roman" w:hAnsi="Times New Roman" w:cs="Times New Roman"/>
          <w:bCs/>
          <w:sz w:val="25"/>
          <w:szCs w:val="25"/>
        </w:rPr>
        <w:t xml:space="preserve">схем теплоснабжения сельских поселений </w:t>
      </w:r>
      <w:r w:rsidR="00CC1C31" w:rsidRPr="00D20481">
        <w:rPr>
          <w:rFonts w:ascii="Times New Roman" w:eastAsia="Times New Roman" w:hAnsi="Times New Roman" w:cs="Times New Roman"/>
          <w:bCs/>
          <w:sz w:val="25"/>
          <w:szCs w:val="25"/>
        </w:rPr>
        <w:t>«Аргуновское», «Благовещенское», «Верхнеустькулойское», «Верхнешоношское», «Липовское», «Муравьевское», «Низовское», «Пакшеньгское», «Попонаволоцкое», «Пуйское», «Ракуло – Кокшеньгское», «Солгинское», «Судромское», «Тёгринское», «Усть – Шоношское», «Шадреньгское»</w:t>
      </w:r>
      <w:r w:rsidRPr="00D20481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действующим законодательством, материалы по ранее утвержденным схемам размещены на официальном сайте администрации Вельского муниципального района по адресу </w:t>
      </w:r>
      <w:hyperlink r:id="rId8" w:history="1">
        <w:r w:rsidR="00275D6C" w:rsidRPr="006F555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https://g-velsk-r29.gosweb.gosuslugi.ru</w:t>
        </w:r>
      </w:hyperlink>
      <w:r w:rsidRPr="006F5555">
        <w:rPr>
          <w:rFonts w:ascii="Times New Roman" w:eastAsia="Times New Roman" w:hAnsi="Times New Roman" w:cs="Times New Roman"/>
          <w:color w:val="000000" w:themeColor="text1"/>
          <w:lang w:eastAsia="en-US" w:bidi="en-US"/>
        </w:rPr>
        <w:t>.</w:t>
      </w:r>
    </w:p>
    <w:p w:rsidR="008D1C9A" w:rsidRPr="006F5555" w:rsidRDefault="00921A87" w:rsidP="008D1C9A">
      <w:pPr>
        <w:pStyle w:val="a6"/>
        <w:numPr>
          <w:ilvl w:val="0"/>
          <w:numId w:val="2"/>
        </w:numPr>
        <w:tabs>
          <w:tab w:val="left" w:pos="1843"/>
        </w:tabs>
        <w:spacing w:after="120" w:line="379" w:lineRule="exact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555">
        <w:rPr>
          <w:rFonts w:ascii="Times New Roman" w:eastAsia="Times New Roman" w:hAnsi="Times New Roman" w:cs="Times New Roman"/>
        </w:rPr>
        <w:t>Информацию по порядку</w:t>
      </w:r>
      <w:r w:rsidR="003E4E5C" w:rsidRPr="006F5555">
        <w:rPr>
          <w:rFonts w:ascii="Times New Roman" w:eastAsia="Times New Roman" w:hAnsi="Times New Roman" w:cs="Times New Roman"/>
        </w:rPr>
        <w:t xml:space="preserve"> разработки и утверждения схем </w:t>
      </w:r>
      <w:r w:rsidRPr="006F5555">
        <w:rPr>
          <w:rFonts w:ascii="Times New Roman" w:eastAsia="Times New Roman" w:hAnsi="Times New Roman" w:cs="Times New Roman"/>
        </w:rPr>
        <w:t xml:space="preserve">теплоснабжения можно получить по телефонам: (81836) 6-16-49, а также путем направления </w:t>
      </w:r>
      <w:r w:rsidR="003E4E5C" w:rsidRPr="006F5555">
        <w:rPr>
          <w:rFonts w:ascii="Times New Roman" w:eastAsia="Times New Roman" w:hAnsi="Times New Roman" w:cs="Times New Roman"/>
        </w:rPr>
        <w:t>официального запроса по адресу:</w:t>
      </w:r>
      <w:r w:rsidRPr="006F5555">
        <w:rPr>
          <w:rFonts w:ascii="Times New Roman" w:eastAsia="Times New Roman" w:hAnsi="Times New Roman" w:cs="Times New Roman"/>
        </w:rPr>
        <w:t xml:space="preserve">1651150 Архангельская область, Вельский район, г. Вельск, ул. </w:t>
      </w:r>
      <w:r w:rsidR="003E4E5C" w:rsidRPr="006F5555">
        <w:rPr>
          <w:rFonts w:ascii="Times New Roman" w:eastAsia="Times New Roman" w:hAnsi="Times New Roman" w:cs="Times New Roman"/>
        </w:rPr>
        <w:t>Революционная</w:t>
      </w:r>
      <w:r w:rsidRPr="006F5555">
        <w:rPr>
          <w:rFonts w:ascii="Times New Roman" w:eastAsia="Times New Roman" w:hAnsi="Times New Roman" w:cs="Times New Roman"/>
        </w:rPr>
        <w:t xml:space="preserve">, д. </w:t>
      </w:r>
      <w:r w:rsidR="003E4E5C" w:rsidRPr="006F5555">
        <w:rPr>
          <w:rFonts w:ascii="Times New Roman" w:eastAsia="Times New Roman" w:hAnsi="Times New Roman" w:cs="Times New Roman"/>
        </w:rPr>
        <w:t>65А</w:t>
      </w:r>
      <w:r w:rsidRPr="006F5555">
        <w:rPr>
          <w:rFonts w:ascii="Times New Roman" w:eastAsia="Times New Roman" w:hAnsi="Times New Roman" w:cs="Times New Roman"/>
        </w:rPr>
        <w:t xml:space="preserve"> Администрация Вельского муниципального района и электронной почте: </w:t>
      </w:r>
      <w:hyperlink r:id="rId9" w:history="1">
        <w:r w:rsidRPr="006F5555">
          <w:rPr>
            <w:rFonts w:ascii="Times New Roman" w:eastAsia="Times New Roman" w:hAnsi="Times New Roman" w:cs="Times New Roman"/>
            <w:color w:val="000000" w:themeColor="text1"/>
            <w:lang w:val="en-US" w:eastAsia="en-US" w:bidi="en-US"/>
          </w:rPr>
          <w:t>otdel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eastAsia="en-US" w:bidi="en-US"/>
          </w:rPr>
          <w:t>.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val="en-US" w:eastAsia="en-US" w:bidi="en-US"/>
          </w:rPr>
          <w:t>gkhvmr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eastAsia="en-US" w:bidi="en-US"/>
          </w:rPr>
          <w:t>@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val="en-US" w:eastAsia="en-US" w:bidi="en-US"/>
          </w:rPr>
          <w:t>yandex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eastAsia="en-US" w:bidi="en-US"/>
          </w:rPr>
          <w:t>.</w:t>
        </w:r>
        <w:r w:rsidRPr="006F5555">
          <w:rPr>
            <w:rFonts w:ascii="Times New Roman" w:eastAsia="Times New Roman" w:hAnsi="Times New Roman" w:cs="Times New Roman"/>
            <w:color w:val="000000" w:themeColor="text1"/>
            <w:lang w:val="en-US" w:eastAsia="en-US" w:bidi="en-US"/>
          </w:rPr>
          <w:t>ru</w:t>
        </w:r>
      </w:hyperlink>
      <w:r w:rsidRPr="006F5555">
        <w:rPr>
          <w:rFonts w:ascii="Times New Roman" w:eastAsia="Times New Roman" w:hAnsi="Times New Roman" w:cs="Times New Roman"/>
          <w:color w:val="000000" w:themeColor="text1"/>
          <w:lang w:eastAsia="en-US" w:bidi="en-US"/>
        </w:rPr>
        <w:t>.</w:t>
      </w:r>
    </w:p>
    <w:p w:rsidR="008D1C9A" w:rsidRPr="006F5555" w:rsidRDefault="003E4E5C" w:rsidP="00BB2A63">
      <w:pPr>
        <w:pStyle w:val="a6"/>
        <w:tabs>
          <w:tab w:val="left" w:pos="1843"/>
        </w:tabs>
        <w:spacing w:after="120" w:line="379" w:lineRule="exact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en-US" w:bidi="en-US"/>
        </w:rPr>
      </w:pPr>
      <w:r w:rsidRPr="006F5555">
        <w:rPr>
          <w:rFonts w:ascii="Times New Roman" w:eastAsia="Times New Roman" w:hAnsi="Times New Roman" w:cs="Times New Roman"/>
          <w:color w:val="000000" w:themeColor="text1"/>
        </w:rPr>
        <w:t>4.</w:t>
      </w:r>
      <w:r w:rsidR="00921A87" w:rsidRPr="006F5555">
        <w:rPr>
          <w:rFonts w:ascii="Times New Roman" w:eastAsia="Times New Roman" w:hAnsi="Times New Roman" w:cs="Times New Roman"/>
          <w:color w:val="000000" w:themeColor="text1"/>
        </w:rPr>
        <w:t xml:space="preserve">Проект схем теплоснабжения будет размещен на официальном сайте администрации Вельского муниципального района </w:t>
      </w:r>
      <w:hyperlink r:id="rId10" w:history="1">
        <w:r w:rsidR="00275D6C" w:rsidRPr="006F555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https://g-velsk-r29.gosweb.gosuslugi.ru</w:t>
        </w:r>
      </w:hyperlink>
      <w:r w:rsidR="00921A87" w:rsidRPr="006F5555">
        <w:rPr>
          <w:rFonts w:ascii="Times New Roman" w:eastAsia="Times New Roman" w:hAnsi="Times New Roman" w:cs="Times New Roman"/>
          <w:color w:val="000000" w:themeColor="text1"/>
          <w:lang w:eastAsia="en-US" w:bidi="en-US"/>
        </w:rPr>
        <w:t>.</w:t>
      </w:r>
    </w:p>
    <w:p w:rsidR="00BB2A63" w:rsidRPr="00D20481" w:rsidRDefault="00BB2A63" w:rsidP="00BB2A63">
      <w:pPr>
        <w:pStyle w:val="a6"/>
        <w:tabs>
          <w:tab w:val="left" w:pos="1843"/>
        </w:tabs>
        <w:spacing w:after="120" w:line="379" w:lineRule="exact"/>
        <w:ind w:left="851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</w:pPr>
    </w:p>
    <w:p w:rsidR="007E552F" w:rsidRDefault="007E552F" w:rsidP="00BB2A63">
      <w:bookmarkStart w:id="2" w:name="_GoBack"/>
      <w:bookmarkEnd w:id="2"/>
    </w:p>
    <w:sectPr w:rsidR="007E552F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5A" w:rsidRDefault="00A95C5A">
      <w:r>
        <w:separator/>
      </w:r>
    </w:p>
  </w:endnote>
  <w:endnote w:type="continuationSeparator" w:id="0">
    <w:p w:rsidR="00A95C5A" w:rsidRDefault="00A9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5A" w:rsidRDefault="00A95C5A"/>
  </w:footnote>
  <w:footnote w:type="continuationSeparator" w:id="0">
    <w:p w:rsidR="00A95C5A" w:rsidRDefault="00A95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3196"/>
    <w:multiLevelType w:val="hybridMultilevel"/>
    <w:tmpl w:val="F3CEDF32"/>
    <w:lvl w:ilvl="0" w:tplc="17904BBC">
      <w:start w:val="1"/>
      <w:numFmt w:val="decimal"/>
      <w:lvlText w:val="%1."/>
      <w:lvlJc w:val="left"/>
      <w:pPr>
        <w:ind w:left="1099" w:hanging="39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06DB8"/>
    <w:multiLevelType w:val="hybridMultilevel"/>
    <w:tmpl w:val="BB287662"/>
    <w:lvl w:ilvl="0" w:tplc="B75A927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 w15:restartNumberingAfterBreak="0">
    <w:nsid w:val="7C71498E"/>
    <w:multiLevelType w:val="multilevel"/>
    <w:tmpl w:val="3C5C1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D"/>
    <w:rsid w:val="0008709C"/>
    <w:rsid w:val="00106318"/>
    <w:rsid w:val="00184D94"/>
    <w:rsid w:val="00221AE6"/>
    <w:rsid w:val="00266AB7"/>
    <w:rsid w:val="00275D6C"/>
    <w:rsid w:val="002B036F"/>
    <w:rsid w:val="00387D9F"/>
    <w:rsid w:val="003A400C"/>
    <w:rsid w:val="003E4E5C"/>
    <w:rsid w:val="004C5101"/>
    <w:rsid w:val="0058630B"/>
    <w:rsid w:val="005F508D"/>
    <w:rsid w:val="006F5555"/>
    <w:rsid w:val="00721FDD"/>
    <w:rsid w:val="0073028C"/>
    <w:rsid w:val="00754733"/>
    <w:rsid w:val="007631A2"/>
    <w:rsid w:val="007E552F"/>
    <w:rsid w:val="008035EF"/>
    <w:rsid w:val="00837828"/>
    <w:rsid w:val="00862B2A"/>
    <w:rsid w:val="008D1C9A"/>
    <w:rsid w:val="00921A87"/>
    <w:rsid w:val="0093458B"/>
    <w:rsid w:val="00987B0E"/>
    <w:rsid w:val="00A95C5A"/>
    <w:rsid w:val="00B10924"/>
    <w:rsid w:val="00B937BA"/>
    <w:rsid w:val="00BB2A63"/>
    <w:rsid w:val="00BB625C"/>
    <w:rsid w:val="00CC1C31"/>
    <w:rsid w:val="00D20481"/>
    <w:rsid w:val="00D41F9E"/>
    <w:rsid w:val="00D61CDA"/>
    <w:rsid w:val="00D821AF"/>
    <w:rsid w:val="00E21E58"/>
    <w:rsid w:val="00E22418"/>
    <w:rsid w:val="00E370F7"/>
    <w:rsid w:val="00EB548A"/>
    <w:rsid w:val="00F640A7"/>
    <w:rsid w:val="00FB5C06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A921-41BF-450E-9F28-C23916E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A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styleId="a4">
    <w:name w:val="Subtle Emphasis"/>
    <w:basedOn w:val="a0"/>
    <w:uiPriority w:val="19"/>
    <w:qFormat/>
    <w:rsid w:val="00387D9F"/>
    <w:rPr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387D9F"/>
    <w:rPr>
      <w:i/>
      <w:iCs/>
    </w:rPr>
  </w:style>
  <w:style w:type="paragraph" w:styleId="a6">
    <w:name w:val="List Paragraph"/>
    <w:basedOn w:val="a"/>
    <w:uiPriority w:val="34"/>
    <w:qFormat/>
    <w:rsid w:val="003E4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5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-velsk-r29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-velsk-r29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.gkhv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203A-28FD-4F21-9063-2C94E5B2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</cp:lastModifiedBy>
  <cp:revision>2</cp:revision>
  <cp:lastPrinted>2024-01-15T11:33:00Z</cp:lastPrinted>
  <dcterms:created xsi:type="dcterms:W3CDTF">2024-01-15T11:33:00Z</dcterms:created>
  <dcterms:modified xsi:type="dcterms:W3CDTF">2024-01-15T11:33:00Z</dcterms:modified>
</cp:coreProperties>
</file>