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6A923" w14:textId="77777777" w:rsidR="0098208C" w:rsidRPr="003F3420" w:rsidRDefault="0098208C" w:rsidP="00A519D3">
      <w:pPr>
        <w:shd w:val="clear" w:color="auto" w:fill="FFFFFF"/>
        <w:spacing w:after="0" w:line="240" w:lineRule="auto"/>
        <w:jc w:val="center"/>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b/>
          <w:bCs/>
          <w:color w:val="0A0808"/>
          <w:sz w:val="24"/>
          <w:szCs w:val="24"/>
          <w:lang w:eastAsia="ru-RU"/>
        </w:rPr>
        <w:t>ИЗВЕЩЕНИЕ </w:t>
      </w:r>
      <w:r w:rsidRPr="003F3420">
        <w:rPr>
          <w:rFonts w:ascii="Times New Roman" w:eastAsia="Times New Roman" w:hAnsi="Times New Roman" w:cs="Times New Roman"/>
          <w:color w:val="0A0808"/>
          <w:sz w:val="24"/>
          <w:szCs w:val="24"/>
          <w:lang w:eastAsia="ru-RU"/>
        </w:rPr>
        <w:t xml:space="preserve"> </w:t>
      </w:r>
    </w:p>
    <w:p w14:paraId="3DD38F50" w14:textId="77777777" w:rsidR="0098208C" w:rsidRPr="003F3420" w:rsidRDefault="0098208C" w:rsidP="00A519D3">
      <w:pPr>
        <w:shd w:val="clear" w:color="auto" w:fill="FFFFFF"/>
        <w:spacing w:after="0" w:line="240" w:lineRule="auto"/>
        <w:jc w:val="center"/>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b/>
          <w:bCs/>
          <w:color w:val="0A0808"/>
          <w:sz w:val="24"/>
          <w:szCs w:val="24"/>
          <w:lang w:eastAsia="ru-RU"/>
        </w:rPr>
        <w:t>о формировании проекта Плана проведения экспертизы</w:t>
      </w:r>
      <w:r w:rsidRPr="003F3420">
        <w:rPr>
          <w:rFonts w:ascii="Times New Roman" w:eastAsia="Times New Roman" w:hAnsi="Times New Roman" w:cs="Times New Roman"/>
          <w:color w:val="0A0808"/>
          <w:sz w:val="24"/>
          <w:szCs w:val="24"/>
          <w:lang w:eastAsia="ru-RU"/>
        </w:rPr>
        <w:t xml:space="preserve"> </w:t>
      </w:r>
    </w:p>
    <w:p w14:paraId="782DC39B" w14:textId="7E07334D" w:rsidR="0098208C" w:rsidRPr="003F3420" w:rsidRDefault="0098208C" w:rsidP="00A519D3">
      <w:pPr>
        <w:shd w:val="clear" w:color="auto" w:fill="FFFFFF"/>
        <w:spacing w:after="0" w:line="240" w:lineRule="auto"/>
        <w:jc w:val="center"/>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b/>
          <w:bCs/>
          <w:color w:val="0A0808"/>
          <w:sz w:val="24"/>
          <w:szCs w:val="24"/>
          <w:lang w:eastAsia="ru-RU"/>
        </w:rPr>
        <w:t>муниципальных нормативных правовых актов</w:t>
      </w:r>
      <w:r w:rsidR="002442CF" w:rsidRPr="003F3420">
        <w:rPr>
          <w:rFonts w:ascii="Times New Roman" w:eastAsia="Times New Roman" w:hAnsi="Times New Roman" w:cs="Times New Roman"/>
          <w:b/>
          <w:bCs/>
          <w:color w:val="0A0808"/>
          <w:sz w:val="24"/>
          <w:szCs w:val="24"/>
          <w:lang w:eastAsia="ru-RU"/>
        </w:rPr>
        <w:t xml:space="preserve"> Вельского муниципального района Архангельской области, затрагивающих вопросы осуществления предпринимательской и инвестиционной </w:t>
      </w:r>
      <w:r w:rsidR="00AC2AFB" w:rsidRPr="003F3420">
        <w:rPr>
          <w:rFonts w:ascii="Times New Roman" w:eastAsia="Times New Roman" w:hAnsi="Times New Roman" w:cs="Times New Roman"/>
          <w:b/>
          <w:bCs/>
          <w:color w:val="0A0808"/>
          <w:sz w:val="24"/>
          <w:szCs w:val="24"/>
          <w:lang w:eastAsia="ru-RU"/>
        </w:rPr>
        <w:t>деятельности на</w:t>
      </w:r>
      <w:r w:rsidRPr="003F3420">
        <w:rPr>
          <w:rFonts w:ascii="Times New Roman" w:eastAsia="Times New Roman" w:hAnsi="Times New Roman" w:cs="Times New Roman"/>
          <w:b/>
          <w:bCs/>
          <w:color w:val="0A0808"/>
          <w:sz w:val="24"/>
          <w:szCs w:val="24"/>
          <w:lang w:eastAsia="ru-RU"/>
        </w:rPr>
        <w:t xml:space="preserve"> 20</w:t>
      </w:r>
      <w:r w:rsidR="00D45B1D" w:rsidRPr="003F3420">
        <w:rPr>
          <w:rFonts w:ascii="Times New Roman" w:eastAsia="Times New Roman" w:hAnsi="Times New Roman" w:cs="Times New Roman"/>
          <w:b/>
          <w:bCs/>
          <w:color w:val="0A0808"/>
          <w:sz w:val="24"/>
          <w:szCs w:val="24"/>
          <w:lang w:eastAsia="ru-RU"/>
        </w:rPr>
        <w:t>2</w:t>
      </w:r>
      <w:r w:rsidR="00FD6897">
        <w:rPr>
          <w:rFonts w:ascii="Times New Roman" w:eastAsia="Times New Roman" w:hAnsi="Times New Roman" w:cs="Times New Roman"/>
          <w:b/>
          <w:bCs/>
          <w:color w:val="0A0808"/>
          <w:sz w:val="24"/>
          <w:szCs w:val="24"/>
          <w:lang w:eastAsia="ru-RU"/>
        </w:rPr>
        <w:t>5</w:t>
      </w:r>
      <w:r w:rsidRPr="003F3420">
        <w:rPr>
          <w:rFonts w:ascii="Times New Roman" w:eastAsia="Times New Roman" w:hAnsi="Times New Roman" w:cs="Times New Roman"/>
          <w:b/>
          <w:bCs/>
          <w:color w:val="0A0808"/>
          <w:sz w:val="24"/>
          <w:szCs w:val="24"/>
          <w:lang w:eastAsia="ru-RU"/>
        </w:rPr>
        <w:t xml:space="preserve"> год</w:t>
      </w:r>
      <w:r w:rsidRPr="003F3420">
        <w:rPr>
          <w:rFonts w:ascii="Times New Roman" w:eastAsia="Times New Roman" w:hAnsi="Times New Roman" w:cs="Times New Roman"/>
          <w:color w:val="0A0808"/>
          <w:sz w:val="24"/>
          <w:szCs w:val="24"/>
          <w:lang w:eastAsia="ru-RU"/>
        </w:rPr>
        <w:t xml:space="preserve"> </w:t>
      </w:r>
    </w:p>
    <w:p w14:paraId="0EB5FF75" w14:textId="655DE468" w:rsidR="0098208C" w:rsidRPr="003F3420" w:rsidRDefault="005D5C2F" w:rsidP="00472B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color w:val="0A0808"/>
          <w:sz w:val="24"/>
          <w:szCs w:val="24"/>
          <w:lang w:eastAsia="ru-RU"/>
        </w:rPr>
        <w:t>Управление экономики, сельского хозяйства и торговли</w:t>
      </w:r>
      <w:r w:rsidR="0098208C" w:rsidRPr="003F3420">
        <w:rPr>
          <w:rFonts w:ascii="Times New Roman" w:eastAsia="Times New Roman" w:hAnsi="Times New Roman" w:cs="Times New Roman"/>
          <w:color w:val="0A0808"/>
          <w:sz w:val="24"/>
          <w:szCs w:val="24"/>
          <w:lang w:eastAsia="ru-RU"/>
        </w:rPr>
        <w:t xml:space="preserve"> администрации </w:t>
      </w:r>
      <w:r w:rsidR="00EF04B3" w:rsidRPr="003F3420">
        <w:rPr>
          <w:rFonts w:ascii="Times New Roman" w:eastAsia="Times New Roman" w:hAnsi="Times New Roman" w:cs="Times New Roman"/>
          <w:color w:val="0A0808"/>
          <w:sz w:val="24"/>
          <w:szCs w:val="24"/>
          <w:lang w:eastAsia="ru-RU"/>
        </w:rPr>
        <w:t>Вельского муниципального района Архангельской области</w:t>
      </w:r>
      <w:r w:rsidR="0098208C" w:rsidRPr="003F3420">
        <w:rPr>
          <w:rFonts w:ascii="Times New Roman" w:eastAsia="Times New Roman" w:hAnsi="Times New Roman" w:cs="Times New Roman"/>
          <w:color w:val="0A0808"/>
          <w:sz w:val="24"/>
          <w:szCs w:val="24"/>
          <w:lang w:eastAsia="ru-RU"/>
        </w:rPr>
        <w:t xml:space="preserve"> извещает о  формировании проекта Плана проведения экспертизы муниципальных нормативных правовых актов </w:t>
      </w:r>
      <w:r w:rsidR="00EF04B3" w:rsidRPr="003F3420">
        <w:rPr>
          <w:rFonts w:ascii="Times New Roman" w:eastAsia="Times New Roman" w:hAnsi="Times New Roman" w:cs="Times New Roman"/>
          <w:color w:val="0A0808"/>
          <w:sz w:val="24"/>
          <w:szCs w:val="24"/>
          <w:lang w:eastAsia="ru-RU"/>
        </w:rPr>
        <w:t>Вельского муниципального района Архангельской области</w:t>
      </w:r>
      <w:r w:rsidR="0098208C" w:rsidRPr="003F3420">
        <w:rPr>
          <w:rFonts w:ascii="Times New Roman" w:eastAsia="Times New Roman" w:hAnsi="Times New Roman" w:cs="Times New Roman"/>
          <w:color w:val="0A0808"/>
          <w:sz w:val="24"/>
          <w:szCs w:val="24"/>
          <w:lang w:eastAsia="ru-RU"/>
        </w:rPr>
        <w:t>, затрагивающих вопросы осуществления предпринимательской и инвестиционной деятельности, на 20</w:t>
      </w:r>
      <w:r w:rsidR="00D45B1D" w:rsidRPr="003F3420">
        <w:rPr>
          <w:rFonts w:ascii="Times New Roman" w:eastAsia="Times New Roman" w:hAnsi="Times New Roman" w:cs="Times New Roman"/>
          <w:color w:val="0A0808"/>
          <w:sz w:val="24"/>
          <w:szCs w:val="24"/>
          <w:lang w:eastAsia="ru-RU"/>
        </w:rPr>
        <w:t>2</w:t>
      </w:r>
      <w:r w:rsidR="00FD6897">
        <w:rPr>
          <w:rFonts w:ascii="Times New Roman" w:eastAsia="Times New Roman" w:hAnsi="Times New Roman" w:cs="Times New Roman"/>
          <w:color w:val="0A0808"/>
          <w:sz w:val="24"/>
          <w:szCs w:val="24"/>
          <w:lang w:eastAsia="ru-RU"/>
        </w:rPr>
        <w:t>5</w:t>
      </w:r>
      <w:r w:rsidR="0098208C" w:rsidRPr="003F3420">
        <w:rPr>
          <w:rFonts w:ascii="Times New Roman" w:eastAsia="Times New Roman" w:hAnsi="Times New Roman" w:cs="Times New Roman"/>
          <w:color w:val="0A0808"/>
          <w:sz w:val="24"/>
          <w:szCs w:val="24"/>
          <w:lang w:eastAsia="ru-RU"/>
        </w:rPr>
        <w:t xml:space="preserve"> год</w:t>
      </w:r>
      <w:r w:rsidR="0098208C" w:rsidRPr="003F3420">
        <w:rPr>
          <w:rFonts w:ascii="Times New Roman" w:eastAsia="Times New Roman" w:hAnsi="Times New Roman" w:cs="Times New Roman"/>
          <w:b/>
          <w:bCs/>
          <w:color w:val="0A0808"/>
          <w:sz w:val="24"/>
          <w:szCs w:val="24"/>
          <w:lang w:eastAsia="ru-RU"/>
        </w:rPr>
        <w:t>.</w:t>
      </w:r>
      <w:r w:rsidR="0098208C" w:rsidRPr="003F3420">
        <w:rPr>
          <w:rFonts w:ascii="Times New Roman" w:eastAsia="Times New Roman" w:hAnsi="Times New Roman" w:cs="Times New Roman"/>
          <w:color w:val="0A0808"/>
          <w:sz w:val="24"/>
          <w:szCs w:val="24"/>
          <w:lang w:eastAsia="ru-RU"/>
        </w:rPr>
        <w:t xml:space="preserve"> </w:t>
      </w:r>
    </w:p>
    <w:p w14:paraId="320260DF" w14:textId="6780763E" w:rsidR="00472BD3" w:rsidRPr="003F3420" w:rsidRDefault="00472BD3" w:rsidP="00472B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color w:val="0A0808"/>
          <w:sz w:val="24"/>
          <w:szCs w:val="24"/>
          <w:lang w:eastAsia="ru-RU"/>
        </w:rPr>
        <w:t xml:space="preserve">Экспертиза муниципальных нормативных правовых актов Вельского муниципального района Архангельской </w:t>
      </w:r>
      <w:r w:rsidR="004649FB" w:rsidRPr="003F3420">
        <w:rPr>
          <w:rFonts w:ascii="Times New Roman" w:eastAsia="Times New Roman" w:hAnsi="Times New Roman" w:cs="Times New Roman"/>
          <w:color w:val="0A0808"/>
          <w:sz w:val="24"/>
          <w:szCs w:val="24"/>
          <w:lang w:eastAsia="ru-RU"/>
        </w:rPr>
        <w:t>области</w:t>
      </w:r>
      <w:r w:rsidRPr="003F3420">
        <w:rPr>
          <w:rFonts w:ascii="Times New Roman" w:eastAsia="Times New Roman" w:hAnsi="Times New Roman" w:cs="Times New Roman"/>
          <w:color w:val="0A0808"/>
          <w:sz w:val="24"/>
          <w:szCs w:val="24"/>
          <w:lang w:eastAsia="ru-RU"/>
        </w:rPr>
        <w:t>, затрагивающих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p>
    <w:p w14:paraId="60AE691F" w14:textId="44C79871" w:rsidR="00291543" w:rsidRPr="003F3420" w:rsidRDefault="00291543" w:rsidP="00355F0E">
      <w:pPr>
        <w:autoSpaceDE w:val="0"/>
        <w:autoSpaceDN w:val="0"/>
        <w:adjustRightInd w:val="0"/>
        <w:spacing w:after="0" w:line="240" w:lineRule="auto"/>
        <w:ind w:firstLine="708"/>
        <w:jc w:val="both"/>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color w:val="0A0808"/>
          <w:sz w:val="24"/>
          <w:szCs w:val="24"/>
          <w:lang w:eastAsia="ru-RU"/>
        </w:rPr>
        <w:t>Порядок проведения экспертизы муниципальных нормативных правовых актов Вельского муниципального района, затрагивающих вопросы осуществления предпринимательской и инвестиционной деятельности, утвержденный решением Собрания депутатов от 2</w:t>
      </w:r>
      <w:r w:rsidR="009F0646">
        <w:rPr>
          <w:rFonts w:ascii="Times New Roman" w:eastAsia="Times New Roman" w:hAnsi="Times New Roman" w:cs="Times New Roman"/>
          <w:color w:val="0A0808"/>
          <w:sz w:val="24"/>
          <w:szCs w:val="24"/>
          <w:lang w:eastAsia="ru-RU"/>
        </w:rPr>
        <w:t>6</w:t>
      </w:r>
      <w:r w:rsidRPr="003F3420">
        <w:rPr>
          <w:rFonts w:ascii="Times New Roman" w:eastAsia="Times New Roman" w:hAnsi="Times New Roman" w:cs="Times New Roman"/>
          <w:color w:val="0A0808"/>
          <w:sz w:val="24"/>
          <w:szCs w:val="24"/>
          <w:lang w:eastAsia="ru-RU"/>
        </w:rPr>
        <w:t>.0</w:t>
      </w:r>
      <w:r w:rsidR="009F0646">
        <w:rPr>
          <w:rFonts w:ascii="Times New Roman" w:eastAsia="Times New Roman" w:hAnsi="Times New Roman" w:cs="Times New Roman"/>
          <w:color w:val="0A0808"/>
          <w:sz w:val="24"/>
          <w:szCs w:val="24"/>
          <w:lang w:eastAsia="ru-RU"/>
        </w:rPr>
        <w:t>4</w:t>
      </w:r>
      <w:r w:rsidRPr="003F3420">
        <w:rPr>
          <w:rFonts w:ascii="Times New Roman" w:eastAsia="Times New Roman" w:hAnsi="Times New Roman" w:cs="Times New Roman"/>
          <w:color w:val="0A0808"/>
          <w:sz w:val="24"/>
          <w:szCs w:val="24"/>
          <w:lang w:eastAsia="ru-RU"/>
        </w:rPr>
        <w:t>.20</w:t>
      </w:r>
      <w:r w:rsidR="009F0646">
        <w:rPr>
          <w:rFonts w:ascii="Times New Roman" w:eastAsia="Times New Roman" w:hAnsi="Times New Roman" w:cs="Times New Roman"/>
          <w:color w:val="0A0808"/>
          <w:sz w:val="24"/>
          <w:szCs w:val="24"/>
          <w:lang w:eastAsia="ru-RU"/>
        </w:rPr>
        <w:t>23</w:t>
      </w:r>
      <w:r w:rsidRPr="003F3420">
        <w:rPr>
          <w:rFonts w:ascii="Times New Roman" w:eastAsia="Times New Roman" w:hAnsi="Times New Roman" w:cs="Times New Roman"/>
          <w:color w:val="0A0808"/>
          <w:sz w:val="24"/>
          <w:szCs w:val="24"/>
          <w:lang w:eastAsia="ru-RU"/>
        </w:rPr>
        <w:t>г</w:t>
      </w:r>
      <w:r w:rsidR="00582E62" w:rsidRPr="003F3420">
        <w:rPr>
          <w:rFonts w:ascii="Times New Roman" w:eastAsia="Times New Roman" w:hAnsi="Times New Roman" w:cs="Times New Roman"/>
          <w:color w:val="0A0808"/>
          <w:sz w:val="24"/>
          <w:szCs w:val="24"/>
          <w:lang w:eastAsia="ru-RU"/>
        </w:rPr>
        <w:t>.</w:t>
      </w:r>
      <w:r w:rsidRPr="003F3420">
        <w:rPr>
          <w:rFonts w:ascii="Times New Roman" w:eastAsia="Times New Roman" w:hAnsi="Times New Roman" w:cs="Times New Roman"/>
          <w:color w:val="0A0808"/>
          <w:sz w:val="24"/>
          <w:szCs w:val="24"/>
          <w:lang w:eastAsia="ru-RU"/>
        </w:rPr>
        <w:t xml:space="preserve"> №</w:t>
      </w:r>
      <w:r w:rsidR="009F0646">
        <w:rPr>
          <w:rFonts w:ascii="Times New Roman" w:eastAsia="Times New Roman" w:hAnsi="Times New Roman" w:cs="Times New Roman"/>
          <w:color w:val="0A0808"/>
          <w:sz w:val="24"/>
          <w:szCs w:val="24"/>
          <w:lang w:eastAsia="ru-RU"/>
        </w:rPr>
        <w:t>23</w:t>
      </w:r>
      <w:r w:rsidR="00341C3B">
        <w:rPr>
          <w:rFonts w:ascii="Times New Roman" w:eastAsia="Times New Roman" w:hAnsi="Times New Roman" w:cs="Times New Roman"/>
          <w:color w:val="0A0808"/>
          <w:sz w:val="24"/>
          <w:szCs w:val="24"/>
          <w:lang w:eastAsia="ru-RU"/>
        </w:rPr>
        <w:t>,</w:t>
      </w:r>
      <w:r w:rsidRPr="003F3420">
        <w:rPr>
          <w:rFonts w:ascii="Times New Roman" w:eastAsia="Times New Roman" w:hAnsi="Times New Roman" w:cs="Times New Roman"/>
          <w:color w:val="0A0808"/>
          <w:sz w:val="24"/>
          <w:szCs w:val="24"/>
          <w:lang w:eastAsia="ru-RU"/>
        </w:rPr>
        <w:t xml:space="preserve"> размещен на официальном сайте администрации Вельского муниципального района по адресу</w:t>
      </w:r>
      <w:r w:rsidRPr="003F3420">
        <w:rPr>
          <w:sz w:val="24"/>
          <w:szCs w:val="24"/>
        </w:rPr>
        <w:t xml:space="preserve"> </w:t>
      </w:r>
      <w:r w:rsidR="009F0646" w:rsidRPr="009F0646">
        <w:rPr>
          <w:rFonts w:ascii="Times New Roman" w:eastAsia="Times New Roman" w:hAnsi="Times New Roman" w:cs="Times New Roman"/>
          <w:color w:val="0A0808"/>
          <w:sz w:val="24"/>
          <w:szCs w:val="24"/>
          <w:lang w:eastAsia="ru-RU"/>
        </w:rPr>
        <w:t>https://cloud.mail.ru/public/ntBn/UMyEKuCWq</w:t>
      </w:r>
    </w:p>
    <w:p w14:paraId="12CDC4DD" w14:textId="77777777" w:rsidR="00291543" w:rsidRPr="003F3420" w:rsidRDefault="00291543" w:rsidP="00A0752A">
      <w:pPr>
        <w:autoSpaceDE w:val="0"/>
        <w:autoSpaceDN w:val="0"/>
        <w:adjustRightInd w:val="0"/>
        <w:spacing w:after="0" w:line="240" w:lineRule="auto"/>
        <w:jc w:val="both"/>
        <w:rPr>
          <w:rFonts w:ascii="Times New Roman" w:eastAsia="Times New Roman" w:hAnsi="Times New Roman" w:cs="Times New Roman"/>
          <w:color w:val="0A0808"/>
          <w:sz w:val="24"/>
          <w:szCs w:val="24"/>
          <w:lang w:eastAsia="ru-RU"/>
        </w:rPr>
      </w:pPr>
    </w:p>
    <w:p w14:paraId="496787A3" w14:textId="68B40970" w:rsidR="002F6D56" w:rsidRDefault="0098208C" w:rsidP="00355F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3420">
        <w:rPr>
          <w:rFonts w:ascii="Times New Roman" w:eastAsia="Times New Roman" w:hAnsi="Times New Roman" w:cs="Times New Roman"/>
          <w:color w:val="0A0808"/>
          <w:sz w:val="24"/>
          <w:szCs w:val="24"/>
          <w:lang w:eastAsia="ru-RU"/>
        </w:rPr>
        <w:t>Предложения о проведении экспертизы муниципальных нормативных правовых актов можно направлять по адресу: 16</w:t>
      </w:r>
      <w:r w:rsidR="005E7BBD" w:rsidRPr="003F3420">
        <w:rPr>
          <w:rFonts w:ascii="Times New Roman" w:eastAsia="Times New Roman" w:hAnsi="Times New Roman" w:cs="Times New Roman"/>
          <w:color w:val="0A0808"/>
          <w:sz w:val="24"/>
          <w:szCs w:val="24"/>
          <w:lang w:eastAsia="ru-RU"/>
        </w:rPr>
        <w:t>5150</w:t>
      </w:r>
      <w:r w:rsidRPr="003F3420">
        <w:rPr>
          <w:rFonts w:ascii="Times New Roman" w:eastAsia="Times New Roman" w:hAnsi="Times New Roman" w:cs="Times New Roman"/>
          <w:color w:val="0A0808"/>
          <w:sz w:val="24"/>
          <w:szCs w:val="24"/>
          <w:lang w:eastAsia="ru-RU"/>
        </w:rPr>
        <w:t>, г.</w:t>
      </w:r>
      <w:r w:rsidR="005E7BBD" w:rsidRPr="003F3420">
        <w:rPr>
          <w:rFonts w:ascii="Times New Roman" w:eastAsia="Times New Roman" w:hAnsi="Times New Roman" w:cs="Times New Roman"/>
          <w:color w:val="0A0808"/>
          <w:sz w:val="24"/>
          <w:szCs w:val="24"/>
          <w:lang w:eastAsia="ru-RU"/>
        </w:rPr>
        <w:t>Вельск</w:t>
      </w:r>
      <w:r w:rsidRPr="003F3420">
        <w:rPr>
          <w:rFonts w:ascii="Times New Roman" w:eastAsia="Times New Roman" w:hAnsi="Times New Roman" w:cs="Times New Roman"/>
          <w:color w:val="0A0808"/>
          <w:sz w:val="24"/>
          <w:szCs w:val="24"/>
          <w:lang w:eastAsia="ru-RU"/>
        </w:rPr>
        <w:t xml:space="preserve">, </w:t>
      </w:r>
      <w:r w:rsidR="00B87F6A" w:rsidRPr="003F3420">
        <w:rPr>
          <w:rFonts w:ascii="Times New Roman" w:eastAsia="Times New Roman" w:hAnsi="Times New Roman" w:cs="Times New Roman"/>
          <w:color w:val="0A0808"/>
          <w:sz w:val="24"/>
          <w:szCs w:val="24"/>
          <w:lang w:eastAsia="ru-RU"/>
        </w:rPr>
        <w:t>ул.</w:t>
      </w:r>
      <w:r w:rsidR="00012682">
        <w:rPr>
          <w:rFonts w:ascii="Times New Roman" w:eastAsia="Times New Roman" w:hAnsi="Times New Roman" w:cs="Times New Roman"/>
          <w:color w:val="0A0808"/>
          <w:sz w:val="24"/>
          <w:szCs w:val="24"/>
          <w:lang w:eastAsia="ru-RU"/>
        </w:rPr>
        <w:t>Революционная</w:t>
      </w:r>
      <w:r w:rsidRPr="003F3420">
        <w:rPr>
          <w:rFonts w:ascii="Times New Roman" w:eastAsia="Times New Roman" w:hAnsi="Times New Roman" w:cs="Times New Roman"/>
          <w:color w:val="0A0808"/>
          <w:sz w:val="24"/>
          <w:szCs w:val="24"/>
          <w:lang w:eastAsia="ru-RU"/>
        </w:rPr>
        <w:t>, д.</w:t>
      </w:r>
      <w:r w:rsidR="00012682">
        <w:rPr>
          <w:rFonts w:ascii="Times New Roman" w:eastAsia="Times New Roman" w:hAnsi="Times New Roman" w:cs="Times New Roman"/>
          <w:color w:val="0A0808"/>
          <w:sz w:val="24"/>
          <w:szCs w:val="24"/>
          <w:lang w:eastAsia="ru-RU"/>
        </w:rPr>
        <w:t>65а</w:t>
      </w:r>
      <w:r w:rsidRPr="003F3420">
        <w:rPr>
          <w:rFonts w:ascii="Times New Roman" w:eastAsia="Times New Roman" w:hAnsi="Times New Roman" w:cs="Times New Roman"/>
          <w:color w:val="0A0808"/>
          <w:sz w:val="24"/>
          <w:szCs w:val="24"/>
          <w:lang w:eastAsia="ru-RU"/>
        </w:rPr>
        <w:t xml:space="preserve"> </w:t>
      </w:r>
      <w:r w:rsidR="003F3420">
        <w:rPr>
          <w:rFonts w:ascii="Times New Roman" w:eastAsia="Times New Roman" w:hAnsi="Times New Roman" w:cs="Times New Roman"/>
          <w:color w:val="0A0808"/>
          <w:sz w:val="24"/>
          <w:szCs w:val="24"/>
          <w:lang w:eastAsia="ru-RU"/>
        </w:rPr>
        <w:t xml:space="preserve">(каб. </w:t>
      </w:r>
      <w:r w:rsidR="00012682">
        <w:rPr>
          <w:rFonts w:ascii="Times New Roman" w:eastAsia="Times New Roman" w:hAnsi="Times New Roman" w:cs="Times New Roman"/>
          <w:color w:val="0A0808"/>
          <w:sz w:val="24"/>
          <w:szCs w:val="24"/>
          <w:lang w:eastAsia="ru-RU"/>
        </w:rPr>
        <w:t>208</w:t>
      </w:r>
      <w:r w:rsidR="003F3420">
        <w:rPr>
          <w:rFonts w:ascii="Times New Roman" w:eastAsia="Times New Roman" w:hAnsi="Times New Roman" w:cs="Times New Roman"/>
          <w:color w:val="0A0808"/>
          <w:sz w:val="24"/>
          <w:szCs w:val="24"/>
          <w:lang w:eastAsia="ru-RU"/>
        </w:rPr>
        <w:t xml:space="preserve">) </w:t>
      </w:r>
      <w:r w:rsidRPr="003F3420">
        <w:rPr>
          <w:rFonts w:ascii="Times New Roman" w:eastAsia="Times New Roman" w:hAnsi="Times New Roman" w:cs="Times New Roman"/>
          <w:color w:val="0A0808"/>
          <w:sz w:val="24"/>
          <w:szCs w:val="24"/>
          <w:lang w:eastAsia="ru-RU"/>
        </w:rPr>
        <w:t xml:space="preserve">или на адрес электронной почты:  </w:t>
      </w:r>
      <w:hyperlink r:id="rId6" w:history="1">
        <w:r w:rsidR="00355F0E" w:rsidRPr="003F3420">
          <w:rPr>
            <w:rStyle w:val="a3"/>
            <w:rFonts w:ascii="Times New Roman" w:hAnsi="Times New Roman" w:cs="Times New Roman"/>
          </w:rPr>
          <w:t>0503@</w:t>
        </w:r>
        <w:r w:rsidR="00355F0E" w:rsidRPr="003F3420">
          <w:rPr>
            <w:rStyle w:val="a3"/>
            <w:rFonts w:ascii="Times New Roman" w:hAnsi="Times New Roman" w:cs="Times New Roman"/>
            <w:lang w:val="en-US"/>
          </w:rPr>
          <w:t>velskmo</w:t>
        </w:r>
        <w:r w:rsidR="00355F0E" w:rsidRPr="003F3420">
          <w:rPr>
            <w:rStyle w:val="a3"/>
            <w:rFonts w:ascii="Times New Roman" w:hAnsi="Times New Roman" w:cs="Times New Roman"/>
          </w:rPr>
          <w:t>.ru</w:t>
        </w:r>
      </w:hyperlink>
      <w:r w:rsidR="00355F0E" w:rsidRPr="003F3420">
        <w:rPr>
          <w:rFonts w:ascii="Times New Roman" w:hAnsi="Times New Roman" w:cs="Times New Roman"/>
          <w:color w:val="000000"/>
          <w:sz w:val="24"/>
          <w:szCs w:val="24"/>
        </w:rPr>
        <w:t xml:space="preserve">. </w:t>
      </w:r>
    </w:p>
    <w:p w14:paraId="6E4FA083" w14:textId="42541443" w:rsidR="00355F0E" w:rsidRPr="003F3420" w:rsidRDefault="0098208C" w:rsidP="00355F0E">
      <w:pPr>
        <w:autoSpaceDE w:val="0"/>
        <w:autoSpaceDN w:val="0"/>
        <w:adjustRightInd w:val="0"/>
        <w:spacing w:after="0" w:line="240" w:lineRule="auto"/>
        <w:ind w:firstLine="708"/>
        <w:jc w:val="both"/>
        <w:rPr>
          <w:rFonts w:ascii="Times New Roman" w:eastAsia="Times New Roman" w:hAnsi="Times New Roman" w:cs="Times New Roman"/>
          <w:color w:val="0A0808"/>
          <w:sz w:val="24"/>
          <w:szCs w:val="24"/>
          <w:lang w:eastAsia="ru-RU"/>
        </w:rPr>
      </w:pPr>
      <w:r w:rsidRPr="005C2ED8">
        <w:rPr>
          <w:rFonts w:ascii="Times New Roman" w:eastAsia="Times New Roman" w:hAnsi="Times New Roman" w:cs="Times New Roman"/>
          <w:color w:val="0A0808"/>
          <w:sz w:val="24"/>
          <w:szCs w:val="24"/>
          <w:lang w:eastAsia="ru-RU"/>
        </w:rPr>
        <w:t xml:space="preserve">Срок направления предложений: </w:t>
      </w:r>
      <w:r w:rsidRPr="005C2ED8">
        <w:rPr>
          <w:rFonts w:ascii="Times New Roman" w:eastAsia="Times New Roman" w:hAnsi="Times New Roman" w:cs="Times New Roman"/>
          <w:b/>
          <w:bCs/>
          <w:color w:val="0A0808"/>
          <w:sz w:val="24"/>
          <w:szCs w:val="24"/>
          <w:lang w:eastAsia="ru-RU"/>
        </w:rPr>
        <w:t>с «</w:t>
      </w:r>
      <w:r w:rsidR="00A519D3" w:rsidRPr="005C2ED8">
        <w:rPr>
          <w:rFonts w:ascii="Times New Roman" w:eastAsia="Times New Roman" w:hAnsi="Times New Roman" w:cs="Times New Roman"/>
          <w:b/>
          <w:bCs/>
          <w:color w:val="0A0808"/>
          <w:sz w:val="24"/>
          <w:szCs w:val="24"/>
          <w:lang w:eastAsia="ru-RU"/>
        </w:rPr>
        <w:t>1</w:t>
      </w:r>
      <w:r w:rsidRPr="005C2ED8">
        <w:rPr>
          <w:rFonts w:ascii="Times New Roman" w:eastAsia="Times New Roman" w:hAnsi="Times New Roman" w:cs="Times New Roman"/>
          <w:b/>
          <w:bCs/>
          <w:color w:val="0A0808"/>
          <w:sz w:val="24"/>
          <w:szCs w:val="24"/>
          <w:lang w:eastAsia="ru-RU"/>
        </w:rPr>
        <w:t xml:space="preserve">» </w:t>
      </w:r>
      <w:r w:rsidR="003574EB" w:rsidRPr="005C2ED8">
        <w:rPr>
          <w:rFonts w:ascii="Times New Roman" w:eastAsia="Times New Roman" w:hAnsi="Times New Roman" w:cs="Times New Roman"/>
          <w:b/>
          <w:bCs/>
          <w:color w:val="0A0808"/>
          <w:sz w:val="24"/>
          <w:szCs w:val="24"/>
          <w:lang w:eastAsia="ru-RU"/>
        </w:rPr>
        <w:t>декабря</w:t>
      </w:r>
      <w:r w:rsidR="00A94FA6" w:rsidRPr="005C2ED8">
        <w:rPr>
          <w:rFonts w:ascii="Times New Roman" w:eastAsia="Times New Roman" w:hAnsi="Times New Roman" w:cs="Times New Roman"/>
          <w:b/>
          <w:bCs/>
          <w:color w:val="0A0808"/>
          <w:sz w:val="24"/>
          <w:szCs w:val="24"/>
          <w:lang w:eastAsia="ru-RU"/>
        </w:rPr>
        <w:t xml:space="preserve"> </w:t>
      </w:r>
      <w:r w:rsidRPr="005C2ED8">
        <w:rPr>
          <w:rFonts w:ascii="Times New Roman" w:eastAsia="Times New Roman" w:hAnsi="Times New Roman" w:cs="Times New Roman"/>
          <w:b/>
          <w:bCs/>
          <w:color w:val="0A0808"/>
          <w:sz w:val="24"/>
          <w:szCs w:val="24"/>
          <w:lang w:eastAsia="ru-RU"/>
        </w:rPr>
        <w:t>20</w:t>
      </w:r>
      <w:r w:rsidR="00A519D3" w:rsidRPr="005C2ED8">
        <w:rPr>
          <w:rFonts w:ascii="Times New Roman" w:eastAsia="Times New Roman" w:hAnsi="Times New Roman" w:cs="Times New Roman"/>
          <w:b/>
          <w:bCs/>
          <w:color w:val="0A0808"/>
          <w:sz w:val="24"/>
          <w:szCs w:val="24"/>
          <w:lang w:eastAsia="ru-RU"/>
        </w:rPr>
        <w:t>2</w:t>
      </w:r>
      <w:r w:rsidR="00FD6897">
        <w:rPr>
          <w:rFonts w:ascii="Times New Roman" w:eastAsia="Times New Roman" w:hAnsi="Times New Roman" w:cs="Times New Roman"/>
          <w:b/>
          <w:bCs/>
          <w:color w:val="0A0808"/>
          <w:sz w:val="24"/>
          <w:szCs w:val="24"/>
          <w:lang w:eastAsia="ru-RU"/>
        </w:rPr>
        <w:t>4</w:t>
      </w:r>
      <w:r w:rsidRPr="005C2ED8">
        <w:rPr>
          <w:rFonts w:ascii="Times New Roman" w:eastAsia="Times New Roman" w:hAnsi="Times New Roman" w:cs="Times New Roman"/>
          <w:b/>
          <w:bCs/>
          <w:color w:val="0A0808"/>
          <w:sz w:val="24"/>
          <w:szCs w:val="24"/>
          <w:lang w:eastAsia="ru-RU"/>
        </w:rPr>
        <w:t xml:space="preserve"> г</w:t>
      </w:r>
      <w:r w:rsidR="005E7BBD" w:rsidRPr="005C2ED8">
        <w:rPr>
          <w:rFonts w:ascii="Times New Roman" w:eastAsia="Times New Roman" w:hAnsi="Times New Roman" w:cs="Times New Roman"/>
          <w:b/>
          <w:bCs/>
          <w:color w:val="0A0808"/>
          <w:sz w:val="24"/>
          <w:szCs w:val="24"/>
          <w:lang w:eastAsia="ru-RU"/>
        </w:rPr>
        <w:t>ода</w:t>
      </w:r>
      <w:r w:rsidRPr="005C2ED8">
        <w:rPr>
          <w:rFonts w:ascii="Times New Roman" w:eastAsia="Times New Roman" w:hAnsi="Times New Roman" w:cs="Times New Roman"/>
          <w:b/>
          <w:bCs/>
          <w:color w:val="0A0808"/>
          <w:sz w:val="24"/>
          <w:szCs w:val="24"/>
          <w:lang w:eastAsia="ru-RU"/>
        </w:rPr>
        <w:t xml:space="preserve"> по «</w:t>
      </w:r>
      <w:r w:rsidR="00A94FA6" w:rsidRPr="005C2ED8">
        <w:rPr>
          <w:rFonts w:ascii="Times New Roman" w:eastAsia="Times New Roman" w:hAnsi="Times New Roman" w:cs="Times New Roman"/>
          <w:b/>
          <w:bCs/>
          <w:color w:val="0A0808"/>
          <w:sz w:val="24"/>
          <w:szCs w:val="24"/>
          <w:lang w:eastAsia="ru-RU"/>
        </w:rPr>
        <w:t>1</w:t>
      </w:r>
      <w:r w:rsidR="00A519D3" w:rsidRPr="005C2ED8">
        <w:rPr>
          <w:rFonts w:ascii="Times New Roman" w:eastAsia="Times New Roman" w:hAnsi="Times New Roman" w:cs="Times New Roman"/>
          <w:b/>
          <w:bCs/>
          <w:color w:val="0A0808"/>
          <w:sz w:val="24"/>
          <w:szCs w:val="24"/>
          <w:lang w:eastAsia="ru-RU"/>
        </w:rPr>
        <w:t>5</w:t>
      </w:r>
      <w:r w:rsidRPr="005C2ED8">
        <w:rPr>
          <w:rFonts w:ascii="Times New Roman" w:eastAsia="Times New Roman" w:hAnsi="Times New Roman" w:cs="Times New Roman"/>
          <w:b/>
          <w:bCs/>
          <w:color w:val="0A0808"/>
          <w:sz w:val="24"/>
          <w:szCs w:val="24"/>
          <w:lang w:eastAsia="ru-RU"/>
        </w:rPr>
        <w:t xml:space="preserve">» </w:t>
      </w:r>
      <w:r w:rsidR="00BA5CE8" w:rsidRPr="005C2ED8">
        <w:rPr>
          <w:rFonts w:ascii="Times New Roman" w:eastAsia="Times New Roman" w:hAnsi="Times New Roman" w:cs="Times New Roman"/>
          <w:b/>
          <w:bCs/>
          <w:color w:val="0A0808"/>
          <w:sz w:val="24"/>
          <w:szCs w:val="24"/>
          <w:lang w:eastAsia="ru-RU"/>
        </w:rPr>
        <w:t>декабря</w:t>
      </w:r>
      <w:r w:rsidR="005E7BBD" w:rsidRPr="005C2ED8">
        <w:rPr>
          <w:rFonts w:ascii="Times New Roman" w:eastAsia="Times New Roman" w:hAnsi="Times New Roman" w:cs="Times New Roman"/>
          <w:b/>
          <w:bCs/>
          <w:color w:val="0A0808"/>
          <w:sz w:val="24"/>
          <w:szCs w:val="24"/>
          <w:lang w:eastAsia="ru-RU"/>
        </w:rPr>
        <w:t xml:space="preserve"> </w:t>
      </w:r>
      <w:r w:rsidRPr="005C2ED8">
        <w:rPr>
          <w:rFonts w:ascii="Times New Roman" w:eastAsia="Times New Roman" w:hAnsi="Times New Roman" w:cs="Times New Roman"/>
          <w:b/>
          <w:bCs/>
          <w:color w:val="0A0808"/>
          <w:sz w:val="24"/>
          <w:szCs w:val="24"/>
          <w:lang w:eastAsia="ru-RU"/>
        </w:rPr>
        <w:t>20</w:t>
      </w:r>
      <w:r w:rsidR="00A519D3" w:rsidRPr="005C2ED8">
        <w:rPr>
          <w:rFonts w:ascii="Times New Roman" w:eastAsia="Times New Roman" w:hAnsi="Times New Roman" w:cs="Times New Roman"/>
          <w:b/>
          <w:bCs/>
          <w:color w:val="0A0808"/>
          <w:sz w:val="24"/>
          <w:szCs w:val="24"/>
          <w:lang w:eastAsia="ru-RU"/>
        </w:rPr>
        <w:t>2</w:t>
      </w:r>
      <w:r w:rsidR="00FD6897">
        <w:rPr>
          <w:rFonts w:ascii="Times New Roman" w:eastAsia="Times New Roman" w:hAnsi="Times New Roman" w:cs="Times New Roman"/>
          <w:b/>
          <w:bCs/>
          <w:color w:val="0A0808"/>
          <w:sz w:val="24"/>
          <w:szCs w:val="24"/>
          <w:lang w:eastAsia="ru-RU"/>
        </w:rPr>
        <w:t>4</w:t>
      </w:r>
      <w:bookmarkStart w:id="0" w:name="_GoBack"/>
      <w:bookmarkEnd w:id="0"/>
      <w:r w:rsidRPr="005C2ED8">
        <w:rPr>
          <w:rFonts w:ascii="Times New Roman" w:eastAsia="Times New Roman" w:hAnsi="Times New Roman" w:cs="Times New Roman"/>
          <w:b/>
          <w:bCs/>
          <w:color w:val="0A0808"/>
          <w:sz w:val="24"/>
          <w:szCs w:val="24"/>
          <w:lang w:eastAsia="ru-RU"/>
        </w:rPr>
        <w:t> г</w:t>
      </w:r>
      <w:r w:rsidR="005E7BBD" w:rsidRPr="005C2ED8">
        <w:rPr>
          <w:rFonts w:ascii="Times New Roman" w:eastAsia="Times New Roman" w:hAnsi="Times New Roman" w:cs="Times New Roman"/>
          <w:b/>
          <w:bCs/>
          <w:color w:val="0A0808"/>
          <w:sz w:val="24"/>
          <w:szCs w:val="24"/>
          <w:lang w:eastAsia="ru-RU"/>
        </w:rPr>
        <w:t>ода</w:t>
      </w:r>
      <w:r w:rsidRPr="005C2ED8">
        <w:rPr>
          <w:rFonts w:ascii="Times New Roman" w:eastAsia="Times New Roman" w:hAnsi="Times New Roman" w:cs="Times New Roman"/>
          <w:b/>
          <w:bCs/>
          <w:color w:val="0A0808"/>
          <w:sz w:val="24"/>
          <w:szCs w:val="24"/>
          <w:lang w:eastAsia="ru-RU"/>
        </w:rPr>
        <w:t>.</w:t>
      </w:r>
      <w:r w:rsidRPr="003F3420">
        <w:rPr>
          <w:rFonts w:ascii="Times New Roman" w:eastAsia="Times New Roman" w:hAnsi="Times New Roman" w:cs="Times New Roman"/>
          <w:color w:val="0A0808"/>
          <w:sz w:val="24"/>
          <w:szCs w:val="24"/>
          <w:lang w:eastAsia="ru-RU"/>
        </w:rPr>
        <w:t xml:space="preserve"> </w:t>
      </w:r>
    </w:p>
    <w:p w14:paraId="4098B8E6" w14:textId="3DFA2007" w:rsidR="006921E7" w:rsidRPr="003F3420" w:rsidRDefault="006921E7" w:rsidP="00355F0E">
      <w:pPr>
        <w:autoSpaceDE w:val="0"/>
        <w:autoSpaceDN w:val="0"/>
        <w:adjustRightInd w:val="0"/>
        <w:spacing w:after="0" w:line="240" w:lineRule="auto"/>
        <w:ind w:firstLine="708"/>
        <w:jc w:val="both"/>
        <w:rPr>
          <w:rFonts w:ascii="Times New Roman" w:eastAsia="Times New Roman" w:hAnsi="Times New Roman" w:cs="Times New Roman"/>
          <w:color w:val="0A0808"/>
          <w:sz w:val="24"/>
          <w:szCs w:val="24"/>
          <w:lang w:eastAsia="ru-RU"/>
        </w:rPr>
      </w:pPr>
    </w:p>
    <w:p w14:paraId="3FAB8988" w14:textId="1E45E465" w:rsidR="006921E7" w:rsidRPr="003F3420" w:rsidRDefault="006921E7" w:rsidP="00355F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3420">
        <w:rPr>
          <w:rFonts w:ascii="Times New Roman" w:hAnsi="Times New Roman" w:cs="Times New Roman"/>
          <w:color w:val="000000"/>
          <w:sz w:val="24"/>
          <w:szCs w:val="24"/>
        </w:rPr>
        <w:t>Заявителями проведения экспертизы муниципальных нормативных правовых актов являются субъекты предпринимательской и инвестиционной деятельности, общественные объединения в сфере предпринимательской и инвестиционной деятельности, Уполномоченный при Губернаторе Архангельской области по защите прав предпринимателей, объединения потребителей, саморегулируемые организации, осуществляющие деятельность на территории Вельского муниципального района, органы местного самоуправления Вельского муниципального района, иные заинтересованные организации и лица.</w:t>
      </w:r>
    </w:p>
    <w:p w14:paraId="41E92E72" w14:textId="77777777" w:rsidR="00355F0E" w:rsidRPr="003F3420" w:rsidRDefault="00355F0E" w:rsidP="00355F0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32183E39" w14:textId="0B023248" w:rsidR="0098208C" w:rsidRPr="003F3420" w:rsidRDefault="0098208C" w:rsidP="00FA534B">
      <w:pPr>
        <w:shd w:val="clear" w:color="auto" w:fill="FFFFFF"/>
        <w:spacing w:after="0" w:line="240" w:lineRule="auto"/>
        <w:ind w:firstLine="708"/>
        <w:jc w:val="both"/>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color w:val="0A0808"/>
          <w:sz w:val="24"/>
          <w:szCs w:val="24"/>
          <w:lang w:eastAsia="ru-RU"/>
        </w:rPr>
        <w:t xml:space="preserve">Предложения о проведении экспертизы правовых актов должны содержать следующие сведения: </w:t>
      </w:r>
    </w:p>
    <w:p w14:paraId="6717EFDD" w14:textId="77777777" w:rsidR="0098208C" w:rsidRPr="003F3420" w:rsidRDefault="0098208C" w:rsidP="00FA534B">
      <w:pPr>
        <w:numPr>
          <w:ilvl w:val="0"/>
          <w:numId w:val="2"/>
        </w:numPr>
        <w:shd w:val="clear" w:color="auto" w:fill="FFFFFF"/>
        <w:spacing w:after="0" w:line="240" w:lineRule="auto"/>
        <w:jc w:val="both"/>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color w:val="0A0808"/>
          <w:sz w:val="24"/>
          <w:szCs w:val="24"/>
          <w:lang w:eastAsia="ru-RU"/>
        </w:rPr>
        <w:t xml:space="preserve">наименование заявителя; </w:t>
      </w:r>
    </w:p>
    <w:p w14:paraId="1C59E55A" w14:textId="7B9682E3" w:rsidR="0098208C" w:rsidRPr="003F3420" w:rsidRDefault="0098208C" w:rsidP="00FA534B">
      <w:pPr>
        <w:numPr>
          <w:ilvl w:val="0"/>
          <w:numId w:val="2"/>
        </w:numPr>
        <w:shd w:val="clear" w:color="auto" w:fill="FFFFFF"/>
        <w:tabs>
          <w:tab w:val="clear" w:pos="720"/>
        </w:tabs>
        <w:spacing w:after="0" w:line="240" w:lineRule="auto"/>
        <w:ind w:left="0" w:firstLine="360"/>
        <w:jc w:val="both"/>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color w:val="0A0808"/>
          <w:sz w:val="24"/>
          <w:szCs w:val="24"/>
          <w:lang w:eastAsia="ru-RU"/>
        </w:rPr>
        <w:t>данные о заявителе (почтовый адрес, адрес электронной почты, контактный</w:t>
      </w:r>
      <w:r w:rsidR="00FA534B" w:rsidRPr="003F3420">
        <w:rPr>
          <w:rFonts w:ascii="Times New Roman" w:eastAsia="Times New Roman" w:hAnsi="Times New Roman" w:cs="Times New Roman"/>
          <w:color w:val="0A0808"/>
          <w:sz w:val="24"/>
          <w:szCs w:val="24"/>
          <w:lang w:eastAsia="ru-RU"/>
        </w:rPr>
        <w:t xml:space="preserve"> </w:t>
      </w:r>
      <w:r w:rsidRPr="003F3420">
        <w:rPr>
          <w:rFonts w:ascii="Times New Roman" w:eastAsia="Times New Roman" w:hAnsi="Times New Roman" w:cs="Times New Roman"/>
          <w:color w:val="0A0808"/>
          <w:sz w:val="24"/>
          <w:szCs w:val="24"/>
          <w:lang w:eastAsia="ru-RU"/>
        </w:rPr>
        <w:t xml:space="preserve">телефон); </w:t>
      </w:r>
    </w:p>
    <w:p w14:paraId="3FC06F08" w14:textId="77777777" w:rsidR="0098208C" w:rsidRPr="003F3420" w:rsidRDefault="0098208C" w:rsidP="009C1022">
      <w:pPr>
        <w:numPr>
          <w:ilvl w:val="0"/>
          <w:numId w:val="2"/>
        </w:numPr>
        <w:shd w:val="clear" w:color="auto" w:fill="FFFFFF"/>
        <w:tabs>
          <w:tab w:val="clear" w:pos="720"/>
        </w:tabs>
        <w:spacing w:before="100" w:beforeAutospacing="1" w:after="100" w:afterAutospacing="1" w:line="240" w:lineRule="auto"/>
        <w:ind w:left="0" w:firstLine="360"/>
        <w:jc w:val="both"/>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color w:val="0A0808"/>
          <w:sz w:val="24"/>
          <w:szCs w:val="24"/>
          <w:lang w:eastAsia="ru-RU"/>
        </w:rPr>
        <w:t>реквизиты муниципального правового акта (вид и наименование муниципального правового акта, дата принятия</w:t>
      </w:r>
      <w:r w:rsidR="005E7BBD" w:rsidRPr="003F3420">
        <w:rPr>
          <w:rFonts w:ascii="Times New Roman" w:eastAsia="Times New Roman" w:hAnsi="Times New Roman" w:cs="Times New Roman"/>
          <w:color w:val="0A0808"/>
          <w:sz w:val="24"/>
          <w:szCs w:val="24"/>
          <w:lang w:eastAsia="ru-RU"/>
        </w:rPr>
        <w:t xml:space="preserve"> и вступления его в силу</w:t>
      </w:r>
      <w:r w:rsidRPr="003F3420">
        <w:rPr>
          <w:rFonts w:ascii="Times New Roman" w:eastAsia="Times New Roman" w:hAnsi="Times New Roman" w:cs="Times New Roman"/>
          <w:color w:val="0A0808"/>
          <w:sz w:val="24"/>
          <w:szCs w:val="24"/>
          <w:lang w:eastAsia="ru-RU"/>
        </w:rPr>
        <w:t xml:space="preserve">, номер, редакция); </w:t>
      </w:r>
    </w:p>
    <w:p w14:paraId="53BEA672" w14:textId="6F6D6983" w:rsidR="000778D1" w:rsidRDefault="0098208C" w:rsidP="003574EB">
      <w:pPr>
        <w:numPr>
          <w:ilvl w:val="0"/>
          <w:numId w:val="2"/>
        </w:numPr>
        <w:shd w:val="clear" w:color="auto" w:fill="FFFFFF"/>
        <w:tabs>
          <w:tab w:val="clear" w:pos="720"/>
          <w:tab w:val="num" w:pos="360"/>
        </w:tabs>
        <w:spacing w:before="100" w:beforeAutospacing="1" w:after="100" w:afterAutospacing="1" w:line="240" w:lineRule="auto"/>
        <w:ind w:left="0" w:firstLine="360"/>
        <w:jc w:val="both"/>
        <w:rPr>
          <w:rFonts w:ascii="Times New Roman" w:eastAsia="Times New Roman" w:hAnsi="Times New Roman" w:cs="Times New Roman"/>
          <w:color w:val="0A0808"/>
          <w:sz w:val="24"/>
          <w:szCs w:val="24"/>
          <w:lang w:eastAsia="ru-RU"/>
        </w:rPr>
      </w:pPr>
      <w:r w:rsidRPr="003F3420">
        <w:rPr>
          <w:rFonts w:ascii="Times New Roman" w:eastAsia="Times New Roman" w:hAnsi="Times New Roman" w:cs="Times New Roman"/>
          <w:color w:val="0A0808"/>
          <w:sz w:val="24"/>
          <w:szCs w:val="24"/>
          <w:lang w:eastAsia="ru-RU"/>
        </w:rPr>
        <w:t>мотивированное обоснование, указывающее, что положения муниципального нормативного правового акта могут</w:t>
      </w:r>
      <w:r w:rsidR="009274CB" w:rsidRPr="003F3420">
        <w:rPr>
          <w:rFonts w:ascii="Times New Roman" w:eastAsia="Times New Roman" w:hAnsi="Times New Roman" w:cs="Times New Roman"/>
          <w:color w:val="0A0808"/>
          <w:sz w:val="24"/>
          <w:szCs w:val="24"/>
          <w:lang w:eastAsia="ru-RU"/>
        </w:rPr>
        <w:t xml:space="preserve"> </w:t>
      </w:r>
      <w:r w:rsidRPr="003F3420">
        <w:rPr>
          <w:rFonts w:ascii="Times New Roman" w:eastAsia="Times New Roman" w:hAnsi="Times New Roman" w:cs="Times New Roman"/>
          <w:color w:val="0A0808"/>
          <w:sz w:val="24"/>
          <w:szCs w:val="24"/>
          <w:lang w:eastAsia="ru-RU"/>
        </w:rPr>
        <w:t xml:space="preserve">создавать условия, необоснованно затрудняющие ведение </w:t>
      </w:r>
      <w:r w:rsidR="00A318EE" w:rsidRPr="003F3420">
        <w:rPr>
          <w:rFonts w:ascii="Times New Roman" w:eastAsia="Times New Roman" w:hAnsi="Times New Roman" w:cs="Times New Roman"/>
          <w:color w:val="0A0808"/>
          <w:sz w:val="24"/>
          <w:szCs w:val="24"/>
          <w:lang w:eastAsia="ru-RU"/>
        </w:rPr>
        <w:t>предпринимательской</w:t>
      </w:r>
      <w:r w:rsidRPr="003F3420">
        <w:rPr>
          <w:rFonts w:ascii="Times New Roman" w:eastAsia="Times New Roman" w:hAnsi="Times New Roman" w:cs="Times New Roman"/>
          <w:color w:val="0A0808"/>
          <w:sz w:val="24"/>
          <w:szCs w:val="24"/>
          <w:lang w:eastAsia="ru-RU"/>
        </w:rPr>
        <w:t xml:space="preserve"> и инвестиционной деятельности. </w:t>
      </w:r>
    </w:p>
    <w:p w14:paraId="3937FAF6" w14:textId="22C94113" w:rsidR="00D63341" w:rsidRPr="003574EB" w:rsidRDefault="000778D1" w:rsidP="000778D1">
      <w:pPr>
        <w:shd w:val="clear" w:color="auto" w:fill="FFFFFF"/>
        <w:spacing w:before="100" w:beforeAutospacing="1" w:after="100" w:afterAutospacing="1" w:line="240" w:lineRule="auto"/>
        <w:jc w:val="both"/>
        <w:rPr>
          <w:rFonts w:ascii="Times New Roman" w:eastAsia="Times New Roman" w:hAnsi="Times New Roman" w:cs="Times New Roman"/>
          <w:color w:val="0A0808"/>
          <w:sz w:val="24"/>
          <w:szCs w:val="24"/>
          <w:lang w:eastAsia="ru-RU"/>
        </w:rPr>
      </w:pPr>
      <w:r>
        <w:rPr>
          <w:rFonts w:ascii="Times New Roman" w:eastAsia="Times New Roman" w:hAnsi="Times New Roman" w:cs="Times New Roman"/>
          <w:color w:val="0A0808"/>
          <w:sz w:val="24"/>
          <w:szCs w:val="24"/>
          <w:lang w:eastAsia="ru-RU"/>
        </w:rPr>
        <w:tab/>
      </w:r>
      <w:r w:rsidR="0098208C" w:rsidRPr="003574EB">
        <w:rPr>
          <w:rFonts w:ascii="Times New Roman" w:eastAsia="Times New Roman" w:hAnsi="Times New Roman" w:cs="Times New Roman"/>
          <w:color w:val="0A0808"/>
          <w:sz w:val="24"/>
          <w:szCs w:val="24"/>
          <w:lang w:eastAsia="ru-RU"/>
        </w:rPr>
        <w:t xml:space="preserve">Правовые акты включаются в План при наличии мотивированного обоснования, указывающего, что положения правового акта могут создавать условия, необоснованно затрудняющие осуществление предпринимательской и инвестиционной деятельности. </w:t>
      </w:r>
    </w:p>
    <w:sectPr w:rsidR="00D63341" w:rsidRPr="003574EB" w:rsidSect="000778D1">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F41"/>
    <w:multiLevelType w:val="multilevel"/>
    <w:tmpl w:val="23D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216E3"/>
    <w:multiLevelType w:val="multilevel"/>
    <w:tmpl w:val="4CA4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8C"/>
    <w:rsid w:val="00012682"/>
    <w:rsid w:val="00064AD6"/>
    <w:rsid w:val="000778D1"/>
    <w:rsid w:val="00181B50"/>
    <w:rsid w:val="00181C67"/>
    <w:rsid w:val="002442CF"/>
    <w:rsid w:val="00271718"/>
    <w:rsid w:val="00291543"/>
    <w:rsid w:val="002F6D56"/>
    <w:rsid w:val="0031571B"/>
    <w:rsid w:val="00341C3B"/>
    <w:rsid w:val="003524D9"/>
    <w:rsid w:val="00355F0E"/>
    <w:rsid w:val="003574EB"/>
    <w:rsid w:val="003E152A"/>
    <w:rsid w:val="003F3420"/>
    <w:rsid w:val="00421590"/>
    <w:rsid w:val="00441C22"/>
    <w:rsid w:val="004649FB"/>
    <w:rsid w:val="00472BD3"/>
    <w:rsid w:val="00482BD0"/>
    <w:rsid w:val="004D7159"/>
    <w:rsid w:val="00582E62"/>
    <w:rsid w:val="005A6500"/>
    <w:rsid w:val="005C2ED8"/>
    <w:rsid w:val="005D5C2F"/>
    <w:rsid w:val="005E7BBD"/>
    <w:rsid w:val="006921E7"/>
    <w:rsid w:val="007A0795"/>
    <w:rsid w:val="007D2384"/>
    <w:rsid w:val="008A232B"/>
    <w:rsid w:val="009274CB"/>
    <w:rsid w:val="0098208C"/>
    <w:rsid w:val="009B5F70"/>
    <w:rsid w:val="009C1022"/>
    <w:rsid w:val="009D7831"/>
    <w:rsid w:val="009F0646"/>
    <w:rsid w:val="00A0752A"/>
    <w:rsid w:val="00A318EE"/>
    <w:rsid w:val="00A519D3"/>
    <w:rsid w:val="00A556F2"/>
    <w:rsid w:val="00A61822"/>
    <w:rsid w:val="00A91EEE"/>
    <w:rsid w:val="00A94FA6"/>
    <w:rsid w:val="00AC2AFB"/>
    <w:rsid w:val="00AF7ED3"/>
    <w:rsid w:val="00B00143"/>
    <w:rsid w:val="00B04156"/>
    <w:rsid w:val="00B306AD"/>
    <w:rsid w:val="00B87F6A"/>
    <w:rsid w:val="00BA5CE8"/>
    <w:rsid w:val="00BE0F95"/>
    <w:rsid w:val="00C31E9C"/>
    <w:rsid w:val="00CB1E19"/>
    <w:rsid w:val="00CE4748"/>
    <w:rsid w:val="00CF4F29"/>
    <w:rsid w:val="00D45B1D"/>
    <w:rsid w:val="00D63341"/>
    <w:rsid w:val="00DD45D2"/>
    <w:rsid w:val="00E12C40"/>
    <w:rsid w:val="00E22DC2"/>
    <w:rsid w:val="00E93159"/>
    <w:rsid w:val="00EF04B3"/>
    <w:rsid w:val="00F521AF"/>
    <w:rsid w:val="00F526E6"/>
    <w:rsid w:val="00FA534B"/>
    <w:rsid w:val="00FA7D7F"/>
    <w:rsid w:val="00FB1657"/>
    <w:rsid w:val="00FD6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E911"/>
  <w15:docId w15:val="{4045DBBE-5EA5-4C9D-B0DD-21925717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2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08C"/>
    <w:rPr>
      <w:color w:val="1A87D3"/>
      <w:sz w:val="24"/>
      <w:szCs w:val="24"/>
      <w:u w:val="single"/>
      <w:shd w:val="clear" w:color="auto" w:fill="auto"/>
      <w:vertAlign w:val="baseline"/>
    </w:rPr>
  </w:style>
  <w:style w:type="character" w:styleId="a4">
    <w:name w:val="Strong"/>
    <w:basedOn w:val="a0"/>
    <w:uiPriority w:val="22"/>
    <w:qFormat/>
    <w:rsid w:val="0098208C"/>
    <w:rPr>
      <w:b/>
      <w:bCs/>
    </w:rPr>
  </w:style>
  <w:style w:type="character" w:styleId="a5">
    <w:name w:val="Unresolved Mention"/>
    <w:basedOn w:val="a0"/>
    <w:uiPriority w:val="99"/>
    <w:semiHidden/>
    <w:unhideWhenUsed/>
    <w:rsid w:val="00355F0E"/>
    <w:rPr>
      <w:color w:val="605E5C"/>
      <w:shd w:val="clear" w:color="auto" w:fill="E1DFDD"/>
    </w:rPr>
  </w:style>
  <w:style w:type="paragraph" w:styleId="a6">
    <w:name w:val="Balloon Text"/>
    <w:basedOn w:val="a"/>
    <w:link w:val="a7"/>
    <w:uiPriority w:val="99"/>
    <w:semiHidden/>
    <w:unhideWhenUsed/>
    <w:rsid w:val="009C10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1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150743">
      <w:bodyDiv w:val="1"/>
      <w:marLeft w:val="0"/>
      <w:marRight w:val="0"/>
      <w:marTop w:val="0"/>
      <w:marBottom w:val="0"/>
      <w:divBdr>
        <w:top w:val="none" w:sz="0" w:space="0" w:color="auto"/>
        <w:left w:val="none" w:sz="0" w:space="0" w:color="auto"/>
        <w:bottom w:val="none" w:sz="0" w:space="0" w:color="auto"/>
        <w:right w:val="none" w:sz="0" w:space="0" w:color="auto"/>
      </w:divBdr>
      <w:divsChild>
        <w:div w:id="1337031095">
          <w:marLeft w:val="0"/>
          <w:marRight w:val="0"/>
          <w:marTop w:val="0"/>
          <w:marBottom w:val="0"/>
          <w:divBdr>
            <w:top w:val="none" w:sz="0" w:space="0" w:color="auto"/>
            <w:left w:val="none" w:sz="0" w:space="0" w:color="auto"/>
            <w:bottom w:val="none" w:sz="0" w:space="0" w:color="auto"/>
            <w:right w:val="none" w:sz="0" w:space="0" w:color="auto"/>
          </w:divBdr>
          <w:divsChild>
            <w:div w:id="516119640">
              <w:marLeft w:val="0"/>
              <w:marRight w:val="0"/>
              <w:marTop w:val="0"/>
              <w:marBottom w:val="0"/>
              <w:divBdr>
                <w:top w:val="none" w:sz="0" w:space="0" w:color="auto"/>
                <w:left w:val="none" w:sz="0" w:space="0" w:color="auto"/>
                <w:bottom w:val="none" w:sz="0" w:space="0" w:color="auto"/>
                <w:right w:val="none" w:sz="0" w:space="0" w:color="auto"/>
              </w:divBdr>
              <w:divsChild>
                <w:div w:id="714548050">
                  <w:marLeft w:val="0"/>
                  <w:marRight w:val="0"/>
                  <w:marTop w:val="0"/>
                  <w:marBottom w:val="0"/>
                  <w:divBdr>
                    <w:top w:val="none" w:sz="0" w:space="0" w:color="auto"/>
                    <w:left w:val="none" w:sz="0" w:space="0" w:color="auto"/>
                    <w:bottom w:val="none" w:sz="0" w:space="0" w:color="auto"/>
                    <w:right w:val="none" w:sz="0" w:space="0" w:color="auto"/>
                  </w:divBdr>
                  <w:divsChild>
                    <w:div w:id="1414738114">
                      <w:marLeft w:val="0"/>
                      <w:marRight w:val="0"/>
                      <w:marTop w:val="300"/>
                      <w:marBottom w:val="300"/>
                      <w:divBdr>
                        <w:top w:val="none" w:sz="0" w:space="0" w:color="auto"/>
                        <w:left w:val="none" w:sz="0" w:space="0" w:color="auto"/>
                        <w:bottom w:val="none" w:sz="0" w:space="0" w:color="auto"/>
                        <w:right w:val="none" w:sz="0" w:space="0" w:color="auto"/>
                      </w:divBdr>
                      <w:divsChild>
                        <w:div w:id="382220831">
                          <w:marLeft w:val="0"/>
                          <w:marRight w:val="0"/>
                          <w:marTop w:val="0"/>
                          <w:marBottom w:val="0"/>
                          <w:divBdr>
                            <w:top w:val="none" w:sz="0" w:space="0" w:color="auto"/>
                            <w:left w:val="none" w:sz="0" w:space="0" w:color="auto"/>
                            <w:bottom w:val="none" w:sz="0" w:space="0" w:color="auto"/>
                            <w:right w:val="none" w:sz="0" w:space="0" w:color="auto"/>
                          </w:divBdr>
                          <w:divsChild>
                            <w:div w:id="237449160">
                              <w:marLeft w:val="0"/>
                              <w:marRight w:val="0"/>
                              <w:marTop w:val="0"/>
                              <w:marBottom w:val="0"/>
                              <w:divBdr>
                                <w:top w:val="none" w:sz="0" w:space="0" w:color="auto"/>
                                <w:left w:val="none" w:sz="0" w:space="0" w:color="auto"/>
                                <w:bottom w:val="none" w:sz="0" w:space="0" w:color="auto"/>
                                <w:right w:val="none" w:sz="0" w:space="0" w:color="auto"/>
                              </w:divBdr>
                              <w:divsChild>
                                <w:div w:id="5756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503@velskm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C329-5E15-4190-886A-5F9BE609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Школа 92</cp:lastModifiedBy>
  <cp:revision>3</cp:revision>
  <cp:lastPrinted>2021-12-02T09:23:00Z</cp:lastPrinted>
  <dcterms:created xsi:type="dcterms:W3CDTF">2024-12-02T08:08:00Z</dcterms:created>
  <dcterms:modified xsi:type="dcterms:W3CDTF">2024-12-02T08:09:00Z</dcterms:modified>
</cp:coreProperties>
</file>