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  <w:bookmarkStart w:id="0" w:name="_GoBack"/>
      <w:bookmarkEnd w:id="0"/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r w:rsidRPr="00A9079B">
        <w:rPr>
          <w:rFonts w:ascii="Times New Roman" w:hAnsi="Times New Roman" w:cs="Times New Roman"/>
          <w:b/>
        </w:rPr>
        <w:t>г.Вельск</w:t>
      </w:r>
      <w:proofErr w:type="spellEnd"/>
    </w:p>
    <w:p w14:paraId="6E651BB1" w14:textId="2771C66D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4284F">
        <w:rPr>
          <w:rFonts w:ascii="Times New Roman" w:hAnsi="Times New Roman" w:cs="Times New Roman"/>
          <w:b/>
        </w:rPr>
        <w:t>4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61164BB1" w14:textId="1905559B" w:rsidR="00AE483E" w:rsidRPr="00A04029" w:rsidRDefault="00A04029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29">
              <w:rPr>
                <w:rFonts w:ascii="Times New Roman" w:eastAsiaTheme="minorHAnsi" w:hAnsi="Times New Roman" w:cs="Times New Roman"/>
                <w:sz w:val="24"/>
                <w:szCs w:val="24"/>
              </w:rPr>
              <w:t>Постановление от 15.10.2024 г. № 93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77777777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Повышение эффективности функционирования </w:t>
            </w:r>
            <w:proofErr w:type="spellStart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топливно</w:t>
            </w:r>
            <w:proofErr w:type="spellEnd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F6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8D16F6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EC77B1B" w14:textId="75898A66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электроэнергии;</w:t>
            </w:r>
          </w:p>
          <w:p w14:paraId="05CA9ED7" w14:textId="713ADE73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-удельный расход топлива в год;</w:t>
            </w:r>
          </w:p>
          <w:p w14:paraId="493C6463" w14:textId="7A74D41D" w:rsidR="008D16F6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теплоэнергетике;</w:t>
            </w:r>
          </w:p>
          <w:p w14:paraId="045A1705" w14:textId="20B2ABDD" w:rsidR="00E913DB" w:rsidRPr="008D16F6" w:rsidRDefault="008D16F6" w:rsidP="008D16F6">
            <w:pPr>
              <w:pStyle w:val="ab"/>
              <w:spacing w:before="0" w:beforeAutospacing="0" w:after="0" w:afterAutospacing="0"/>
              <w:jc w:val="both"/>
            </w:pPr>
            <w:r w:rsidRPr="008D16F6">
              <w:t>-показатель надежности и энергетической эффективности в водоснабжении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328CD9F2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</w:t>
            </w:r>
            <w:r w:rsidR="00030FD1">
              <w:rPr>
                <w:rStyle w:val="2275pt0pt"/>
                <w:b w:val="0"/>
                <w:sz w:val="24"/>
                <w:szCs w:val="24"/>
              </w:rPr>
              <w:t>5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030FD1">
              <w:rPr>
                <w:rStyle w:val="2275pt0pt"/>
                <w:b w:val="0"/>
                <w:sz w:val="24"/>
                <w:szCs w:val="24"/>
              </w:rPr>
              <w:t>7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A5294A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547CA699" w14:textId="6B9033F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жилищного фонда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D101558" w14:textId="162768A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093B0C7" w14:textId="00E665FA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1CF1B682" w14:textId="2925421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одернизация и капитальный ремонт объектов топливно- энергетического комплекса и </w:t>
            </w:r>
            <w:proofErr w:type="spellStart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жилищно</w:t>
            </w:r>
            <w:proofErr w:type="spellEnd"/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 коммунального хозяйства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7FF3687F" w14:textId="18C3ED96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37FCD715" w14:textId="1D81D6A8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организации и содержанию мест захоронения </w:t>
            </w:r>
            <w:proofErr w:type="gramStart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  территории</w:t>
            </w:r>
            <w:proofErr w:type="gramEnd"/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сельских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9D17636" w14:textId="1914AAE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53B0E170" w14:textId="48ED6D7F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беспечение мероприятий по переселению граждан из аварийного жилого фонда при участии фонда содействия и реформирования ЖКХ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3C56E23" w14:textId="578E6FD9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081F1680" w14:textId="0E65BDBD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A529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67E37FE4" w14:textId="702CB055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модернизации систем коммунальной инфраструктуры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22F1910A" w14:textId="7D75A150" w:rsidR="00FF22DD" w:rsidRPr="00A5294A" w:rsidRDefault="005E07DD" w:rsidP="00FF22D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сносу и реконструкции аварийных домов рамках мероприятий по переселению граждан из авариного жилья</w:t>
            </w:r>
            <w:r w:rsidR="008D16F6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;</w:t>
            </w:r>
          </w:p>
          <w:p w14:paraId="481E99EA" w14:textId="6BF8E9A4" w:rsidR="003A4046" w:rsidRPr="00A5294A" w:rsidRDefault="005E07DD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="00FF22DD" w:rsidRPr="00A5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озмещение части затрат по аренде мест для размещения светильников</w:t>
            </w:r>
          </w:p>
        </w:tc>
      </w:tr>
      <w:tr w:rsidR="00E913DB" w:rsidRPr="00A70499" w14:paraId="21617448" w14:textId="77777777" w:rsidTr="00790FC4">
        <w:trPr>
          <w:trHeight w:val="1911"/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5EACEAA5" w:rsidR="00036B89" w:rsidRPr="00036B89" w:rsidRDefault="00E913DB" w:rsidP="00790FC4">
            <w:pPr>
              <w:jc w:val="both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за счет средств бюджета </w:t>
            </w:r>
            <w:r w:rsidR="00DA731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Вельского муниципального района</w:t>
            </w:r>
            <w:r w:rsidR="00A7049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составляет –</w:t>
            </w:r>
            <w:r w:rsidR="00EA292A">
              <w:rPr>
                <w:rFonts w:ascii="Times New Roman" w:hAnsi="Times New Roman" w:cs="Times New Roman"/>
              </w:rPr>
              <w:t xml:space="preserve"> </w:t>
            </w:r>
            <w:r w:rsidR="00C118D5" w:rsidRPr="00C118D5">
              <w:rPr>
                <w:rFonts w:ascii="Times New Roman" w:hAnsi="Times New Roman" w:cs="Times New Roman"/>
              </w:rPr>
              <w:t>79646,4</w:t>
            </w:r>
            <w:r w:rsidR="00C11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0FC4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790FC4">
              <w:rPr>
                <w:rFonts w:ascii="Times New Roman" w:hAnsi="Times New Roman" w:cs="Times New Roman"/>
              </w:rPr>
              <w:t>.</w:t>
            </w:r>
            <w:r w:rsidR="00036B89" w:rsidRPr="00036B89">
              <w:rPr>
                <w:rFonts w:ascii="Times New Roman" w:hAnsi="Times New Roman" w:cs="Times New Roman"/>
              </w:rPr>
              <w:t>, в т.ч:</w:t>
            </w:r>
          </w:p>
          <w:p w14:paraId="29ADC876" w14:textId="7037C286" w:rsidR="00036B89" w:rsidRPr="00036B89" w:rsidRDefault="00036B89" w:rsidP="00790FC4">
            <w:pPr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5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C118D5">
              <w:rPr>
                <w:rFonts w:ascii="Times New Roman" w:hAnsi="Times New Roman" w:cs="Times New Roman"/>
              </w:rPr>
              <w:t>31671,52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4C3E718D" w:rsidR="00036B89" w:rsidRPr="00036B89" w:rsidRDefault="009C61A6" w:rsidP="0079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– </w:t>
            </w:r>
            <w:r w:rsidR="00C118D5">
              <w:rPr>
                <w:rFonts w:ascii="Times New Roman" w:hAnsi="Times New Roman" w:cs="Times New Roman"/>
              </w:rPr>
              <w:t>23987,44</w:t>
            </w:r>
            <w:r w:rsidR="00571CAC">
              <w:rPr>
                <w:rFonts w:ascii="Times New Roman" w:hAnsi="Times New Roman" w:cs="Times New Roman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тыс. руб.</w:t>
            </w:r>
          </w:p>
          <w:p w14:paraId="10D6F429" w14:textId="1BDE3A21" w:rsidR="00E913DB" w:rsidRPr="00790FC4" w:rsidRDefault="00036B89" w:rsidP="00790FC4">
            <w:pPr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</w:pPr>
            <w:r w:rsidRPr="00036B89">
              <w:rPr>
                <w:rFonts w:ascii="Times New Roman" w:hAnsi="Times New Roman" w:cs="Times New Roman"/>
              </w:rPr>
              <w:t>202</w:t>
            </w:r>
            <w:r w:rsidR="00EA292A">
              <w:rPr>
                <w:rFonts w:ascii="Times New Roman" w:hAnsi="Times New Roman" w:cs="Times New Roman"/>
              </w:rPr>
              <w:t>7</w:t>
            </w:r>
            <w:r w:rsidRPr="00036B89">
              <w:rPr>
                <w:rFonts w:ascii="Times New Roman" w:hAnsi="Times New Roman" w:cs="Times New Roman"/>
              </w:rPr>
              <w:t xml:space="preserve"> год – </w:t>
            </w:r>
            <w:r w:rsidR="00C118D5">
              <w:rPr>
                <w:rFonts w:ascii="Times New Roman" w:hAnsi="Times New Roman" w:cs="Times New Roman"/>
              </w:rPr>
              <w:t>23987,44</w:t>
            </w:r>
            <w:r w:rsidR="00030FD1">
              <w:rPr>
                <w:rFonts w:ascii="Times New Roman" w:hAnsi="Times New Roman" w:cs="Times New Roman"/>
              </w:rPr>
              <w:t xml:space="preserve"> </w:t>
            </w:r>
            <w:r w:rsidRPr="00036B89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1"/>
    </w:tbl>
    <w:p w14:paraId="12D2719D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F980FB4" w14:textId="77777777" w:rsidR="00E6523B" w:rsidRDefault="00E6523B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0E311E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F9361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A4CA88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55D4B3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92C0D9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48F6AA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BDBA5A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1635EE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B990FE1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F3690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03A0C8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BF3106C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EA11A20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728E0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A9D0C22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81F4369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2DB068F" w14:textId="77777777" w:rsidR="00C07E8A" w:rsidRDefault="00C07E8A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5269E09F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78137399" w14:textId="77777777" w:rsidR="00E6523B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="00F909C3"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1DA77ADF" w14:textId="1D46ABA5" w:rsidR="00221A41" w:rsidRDefault="00E6523B" w:rsidP="00E6523B">
      <w:pPr>
        <w:pStyle w:val="20"/>
        <w:shd w:val="clear" w:color="auto" w:fill="auto"/>
        <w:tabs>
          <w:tab w:val="left" w:pos="246"/>
        </w:tabs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="00F909C3"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1B832CE1" w14:textId="77777777" w:rsidR="00CA5C1A" w:rsidRPr="00CA5C1A" w:rsidRDefault="00CA5C1A" w:rsidP="00E6523B">
      <w:pPr>
        <w:pStyle w:val="20"/>
        <w:shd w:val="clear" w:color="auto" w:fill="auto"/>
        <w:tabs>
          <w:tab w:val="left" w:pos="246"/>
          <w:tab w:val="left" w:pos="567"/>
        </w:tabs>
        <w:spacing w:line="240" w:lineRule="auto"/>
        <w:ind w:left="927" w:firstLine="0"/>
        <w:rPr>
          <w:b w:val="0"/>
          <w:sz w:val="24"/>
          <w:szCs w:val="24"/>
        </w:rPr>
      </w:pPr>
    </w:p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76870BE6" w14:textId="64D1E439" w:rsidR="00A833D4" w:rsidRDefault="008112C2" w:rsidP="00C4218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632D50F9" w14:textId="77777777" w:rsidR="00C42184" w:rsidRPr="00C42184" w:rsidRDefault="00C42184" w:rsidP="00C42184">
      <w:pPr>
        <w:tabs>
          <w:tab w:val="left" w:pos="567"/>
        </w:tabs>
        <w:jc w:val="both"/>
        <w:outlineLvl w:val="0"/>
        <w:rPr>
          <w:rStyle w:val="2275pt0pt"/>
          <w:rFonts w:eastAsia="Arial Unicode MS"/>
          <w:b w:val="0"/>
          <w:bCs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4F22E5" w:rsidRDefault="00337A69" w:rsidP="00337A69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339A1841" w14:textId="67A4FC21" w:rsidR="00482E2E" w:rsidRPr="004F22E5" w:rsidRDefault="004F22E5" w:rsidP="004F22E5">
      <w:pPr>
        <w:jc w:val="both"/>
        <w:rPr>
          <w:rFonts w:ascii="Times New Roman" w:hAnsi="Times New Roman" w:cs="Times New Roman"/>
        </w:rPr>
      </w:pPr>
      <w:r w:rsidRPr="004F22E5">
        <w:rPr>
          <w:rFonts w:ascii="Times New Roman" w:hAnsi="Times New Roman" w:cs="Times New Roman"/>
        </w:rPr>
        <w:tab/>
      </w:r>
      <w:r w:rsidR="00482E2E" w:rsidRPr="004F22E5">
        <w:rPr>
          <w:rFonts w:ascii="Times New Roman" w:hAnsi="Times New Roman" w:cs="Times New Roman"/>
        </w:rPr>
        <w:t>Общий объём финансирования программы</w:t>
      </w:r>
      <w:r w:rsidR="00341604" w:rsidRPr="004F22E5">
        <w:rPr>
          <w:rFonts w:ascii="Times New Roman" w:hAnsi="Times New Roman" w:cs="Times New Roman"/>
        </w:rPr>
        <w:t xml:space="preserve"> за счет средств </w:t>
      </w:r>
      <w:proofErr w:type="gramStart"/>
      <w:r w:rsidR="00341604" w:rsidRPr="004F22E5">
        <w:rPr>
          <w:rFonts w:ascii="Times New Roman" w:hAnsi="Times New Roman" w:cs="Times New Roman"/>
        </w:rPr>
        <w:t xml:space="preserve">бюджета </w:t>
      </w:r>
      <w:r w:rsidR="00482E2E" w:rsidRPr="004F22E5">
        <w:rPr>
          <w:rFonts w:ascii="Times New Roman" w:hAnsi="Times New Roman" w:cs="Times New Roman"/>
        </w:rPr>
        <w:t xml:space="preserve"> </w:t>
      </w:r>
      <w:r w:rsidR="00341604" w:rsidRPr="004F22E5">
        <w:rPr>
          <w:rFonts w:ascii="Times New Roman" w:hAnsi="Times New Roman" w:cs="Times New Roman"/>
        </w:rPr>
        <w:t>Вельского</w:t>
      </w:r>
      <w:proofErr w:type="gramEnd"/>
      <w:r w:rsidR="00341604" w:rsidRPr="004F22E5">
        <w:rPr>
          <w:rFonts w:ascii="Times New Roman" w:hAnsi="Times New Roman" w:cs="Times New Roman"/>
        </w:rPr>
        <w:t xml:space="preserve"> муниципального района </w:t>
      </w:r>
      <w:r w:rsidR="00482E2E" w:rsidRPr="004F22E5">
        <w:rPr>
          <w:rFonts w:ascii="Times New Roman" w:hAnsi="Times New Roman" w:cs="Times New Roman"/>
        </w:rPr>
        <w:t xml:space="preserve">составляет – </w:t>
      </w:r>
      <w:r w:rsidRPr="004F22E5">
        <w:rPr>
          <w:rFonts w:ascii="Times New Roman" w:hAnsi="Times New Roman" w:cs="Times New Roman"/>
        </w:rPr>
        <w:t xml:space="preserve">79646,4 </w:t>
      </w:r>
      <w:proofErr w:type="spellStart"/>
      <w:r w:rsidR="00482E2E" w:rsidRPr="004F22E5">
        <w:rPr>
          <w:rFonts w:ascii="Times New Roman" w:hAnsi="Times New Roman" w:cs="Times New Roman"/>
        </w:rPr>
        <w:t>тыс.руб</w:t>
      </w:r>
      <w:proofErr w:type="spellEnd"/>
      <w:r w:rsidR="00482E2E" w:rsidRPr="004F22E5">
        <w:rPr>
          <w:rFonts w:ascii="Times New Roman" w:hAnsi="Times New Roman" w:cs="Times New Roman"/>
        </w:rPr>
        <w:t>.</w:t>
      </w:r>
    </w:p>
    <w:p w14:paraId="10962B61" w14:textId="0C803DCC" w:rsidR="00482E2E" w:rsidRPr="00C42184" w:rsidRDefault="00482E2E" w:rsidP="00341604">
      <w:pPr>
        <w:rPr>
          <w:rFonts w:ascii="Times New Roman" w:hAnsi="Times New Roman" w:cs="Times New Roman"/>
          <w:sz w:val="26"/>
          <w:szCs w:val="26"/>
          <w:highlight w:val="yellow"/>
        </w:rPr>
      </w:pPr>
      <w:r w:rsidRPr="00C42184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</w:t>
      </w:r>
    </w:p>
    <w:p w14:paraId="6C0AD0B2" w14:textId="77777777" w:rsidR="00036B89" w:rsidRPr="004F22E5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F22E5">
        <w:rPr>
          <w:rFonts w:ascii="Times New Roman" w:hAnsi="Times New Roman" w:cs="Times New Roman"/>
        </w:rPr>
        <w:t xml:space="preserve">Распределение объемов финансирования программы </w:t>
      </w:r>
    </w:p>
    <w:p w14:paraId="5CAB5CB4" w14:textId="1DBAC469" w:rsidR="00036B89" w:rsidRPr="004F22E5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4F22E5">
        <w:rPr>
          <w:rFonts w:ascii="Times New Roman" w:hAnsi="Times New Roman" w:cs="Times New Roman"/>
        </w:rPr>
        <w:t>по источникам финансирования и годам</w:t>
      </w:r>
    </w:p>
    <w:p w14:paraId="35105050" w14:textId="77777777" w:rsidR="00482E2E" w:rsidRPr="00C42184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Spec="center" w:tblpY="-39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015"/>
        <w:gridCol w:w="1417"/>
        <w:gridCol w:w="1276"/>
        <w:gridCol w:w="1418"/>
      </w:tblGrid>
      <w:tr w:rsidR="00482E2E" w:rsidRPr="004F22E5" w14:paraId="5C03694B" w14:textId="77777777" w:rsidTr="004F22E5">
        <w:trPr>
          <w:trHeight w:val="284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4F22E5" w:rsidRDefault="00482E2E" w:rsidP="004F22E5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49116BE" w:rsidR="00482E2E" w:rsidRPr="004F22E5" w:rsidRDefault="00482E2E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всего</w:t>
            </w:r>
          </w:p>
          <w:p w14:paraId="627CFDFB" w14:textId="77777777" w:rsidR="00482E2E" w:rsidRPr="004F22E5" w:rsidRDefault="00482E2E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4F22E5" w:rsidRDefault="00482E2E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482E2E" w:rsidRPr="004F22E5" w14:paraId="1AB99A1B" w14:textId="77777777" w:rsidTr="004F22E5">
        <w:trPr>
          <w:trHeight w:val="118"/>
        </w:trPr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0DDEDECC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491C29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4BDE5D20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30FD1"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22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F22E5" w:rsidRPr="004F22E5" w14:paraId="34809CB8" w14:textId="77777777" w:rsidTr="004F22E5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BF98" w14:textId="77777777" w:rsidR="004F22E5" w:rsidRPr="004F22E5" w:rsidRDefault="004F22E5" w:rsidP="004F22E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Всего по программе, в т.ч.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167D" w14:textId="7C2A6F34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79646,4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3A54E" w14:textId="688592D8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31671,52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90C1" w14:textId="4FE69B2F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23987,44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319C7" w14:textId="09472C96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23987,44</w:t>
            </w:r>
          </w:p>
        </w:tc>
      </w:tr>
      <w:tr w:rsidR="004F22E5" w:rsidRPr="004F22E5" w14:paraId="2E99995F" w14:textId="77777777" w:rsidTr="004F22E5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05E0" w14:textId="7D225E92" w:rsidR="004F22E5" w:rsidRPr="004F22E5" w:rsidRDefault="004F22E5" w:rsidP="004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343B6" w14:textId="2B20E3BD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79646,4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4EB7" w14:textId="621B14D0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31671,52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CC20" w14:textId="78D54CED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23987,44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B506" w14:textId="39109C4F" w:rsidR="004F22E5" w:rsidRPr="004F22E5" w:rsidRDefault="004F22E5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23987,44</w:t>
            </w:r>
          </w:p>
        </w:tc>
      </w:tr>
      <w:tr w:rsidR="00841D0A" w:rsidRPr="004F22E5" w14:paraId="3695A402" w14:textId="77777777" w:rsidTr="004F22E5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A475" w14:textId="77777777" w:rsidR="00841D0A" w:rsidRPr="004F22E5" w:rsidRDefault="00841D0A" w:rsidP="004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AF945" w14:textId="516C2DA3" w:rsidR="00841D0A" w:rsidRPr="004F22E5" w:rsidRDefault="00841D0A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7D1A6FCE" w:rsidR="00841D0A" w:rsidRPr="004F22E5" w:rsidRDefault="00841D0A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61EDDBE9" w:rsidR="00841D0A" w:rsidRPr="004F22E5" w:rsidRDefault="00841D0A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20BBDBD9" w:rsidR="00841D0A" w:rsidRPr="004F22E5" w:rsidRDefault="00841D0A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4F22E5" w14:paraId="544F2C53" w14:textId="77777777" w:rsidTr="004F22E5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B5B2" w14:textId="77777777" w:rsidR="00482E2E" w:rsidRPr="004F22E5" w:rsidRDefault="00482E2E" w:rsidP="004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Фонд ЖКХ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446C2" w14:textId="3E1FAFF0" w:rsidR="00482E2E" w:rsidRPr="004F22E5" w:rsidRDefault="00482E2E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2E7D441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2B6A2A5C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6660D221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E2E" w:rsidRPr="004F22E5" w14:paraId="2786E7E4" w14:textId="77777777" w:rsidTr="004F22E5"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465D" w14:textId="77777777" w:rsidR="00482E2E" w:rsidRPr="004F22E5" w:rsidRDefault="00482E2E" w:rsidP="004F2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2E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C524D" w14:textId="60AD6F57" w:rsidR="00482E2E" w:rsidRPr="004F22E5" w:rsidRDefault="00482E2E" w:rsidP="004F2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5D5EEFE1" w:rsidR="00482E2E" w:rsidRPr="004F22E5" w:rsidRDefault="00482E2E" w:rsidP="004F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5B7204D" w:rsidR="00482E2E" w:rsidRPr="004F22E5" w:rsidRDefault="00482E2E" w:rsidP="004F22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32C68A5F" w:rsidR="00482E2E" w:rsidRPr="004F22E5" w:rsidRDefault="00482E2E" w:rsidP="004F22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33BF5E9C" w14:textId="77777777" w:rsidR="00C07E8A" w:rsidRDefault="00C07E8A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6C77F0C3" w14:textId="3AA3AA0C" w:rsidR="00CD1B65" w:rsidRPr="00030FD1" w:rsidRDefault="00030FD1" w:rsidP="00341604">
      <w:pPr>
        <w:widowControl/>
        <w:tabs>
          <w:tab w:val="left" w:pos="709"/>
          <w:tab w:val="left" w:pos="851"/>
        </w:tabs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4.</w:t>
      </w:r>
      <w:r w:rsidR="00CD1B65" w:rsidRPr="00030FD1">
        <w:rPr>
          <w:rFonts w:ascii="Times New Roman" w:eastAsia="Times New Roman" w:hAnsi="Times New Roman" w:cs="Times New Roman"/>
          <w:b/>
          <w:lang w:bidi="ar-SA"/>
        </w:rPr>
        <w:t>Перечень целевых показателей (индикаторов)</w:t>
      </w:r>
    </w:p>
    <w:p w14:paraId="505C5676" w14:textId="77777777" w:rsidR="00E27614" w:rsidRPr="00CD1B65" w:rsidRDefault="00CD1B65" w:rsidP="00341604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341604" w14:paraId="2F82CB00" w14:textId="77777777" w:rsidTr="00030FD1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vMerge w:val="restart"/>
            <w:vAlign w:val="center"/>
          </w:tcPr>
          <w:p w14:paraId="654D8010" w14:textId="77777777" w:rsidR="00B25755" w:rsidRPr="00341604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341604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341604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30FD1" w:rsidRPr="00341604" w14:paraId="7482B596" w14:textId="77777777" w:rsidTr="00030FD1">
        <w:trPr>
          <w:jc w:val="center"/>
        </w:trPr>
        <w:tc>
          <w:tcPr>
            <w:tcW w:w="562" w:type="dxa"/>
            <w:vMerge/>
          </w:tcPr>
          <w:p w14:paraId="47B27EEA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14:paraId="2C232A84" w14:textId="77777777" w:rsidR="00030FD1" w:rsidRPr="00341604" w:rsidRDefault="00030FD1" w:rsidP="00030F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5101A708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2023</w:t>
            </w:r>
            <w:r w:rsidR="00341604"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 </w:t>
            </w: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6D6F6D8A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 xml:space="preserve">2024 год </w:t>
            </w:r>
            <w:r w:rsidR="00AC4467" w:rsidRPr="00341604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15F08BD5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2025 год прогноз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5106E4B2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2026 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271438ED" w:rsidR="00030FD1" w:rsidRPr="00341604" w:rsidRDefault="00030FD1" w:rsidP="00030FD1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sz w:val="20"/>
                <w:szCs w:val="20"/>
              </w:rPr>
              <w:t>2027 год прогноз</w:t>
            </w:r>
          </w:p>
        </w:tc>
      </w:tr>
      <w:tr w:rsidR="00B25755" w:rsidRPr="00341604" w14:paraId="4139C3E5" w14:textId="77777777" w:rsidTr="00030FD1">
        <w:trPr>
          <w:jc w:val="center"/>
        </w:trPr>
        <w:tc>
          <w:tcPr>
            <w:tcW w:w="9134" w:type="dxa"/>
            <w:gridSpan w:val="8"/>
          </w:tcPr>
          <w:p w14:paraId="557D412A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 w:rsidRPr="00341604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341604">
              <w:rPr>
                <w:sz w:val="20"/>
                <w:szCs w:val="20"/>
              </w:rPr>
              <w:t xml:space="preserve">омплексное решение экономических, экологических, энергетических и социальных проблем для устойчивого развития поселений Вельского </w:t>
            </w:r>
            <w:proofErr w:type="gramStart"/>
            <w:r w:rsidR="00425210" w:rsidRPr="00341604">
              <w:rPr>
                <w:sz w:val="20"/>
                <w:szCs w:val="20"/>
              </w:rPr>
              <w:t>муниципального  района</w:t>
            </w:r>
            <w:proofErr w:type="gramEnd"/>
            <w:r w:rsidR="00425210" w:rsidRPr="00341604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030FD1" w:rsidRPr="00341604" w14:paraId="29FF1E4B" w14:textId="77777777" w:rsidTr="00030FD1">
        <w:trPr>
          <w:jc w:val="center"/>
        </w:trPr>
        <w:tc>
          <w:tcPr>
            <w:tcW w:w="562" w:type="dxa"/>
            <w:vAlign w:val="center"/>
          </w:tcPr>
          <w:p w14:paraId="601D07A6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3" w:name="_Hlk178676602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39" w:type="dxa"/>
            <w:vAlign w:val="center"/>
          </w:tcPr>
          <w:p w14:paraId="31B412F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5B392A22" w:rsidR="00341604" w:rsidRPr="00C42184" w:rsidRDefault="00302FA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4218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4D89CE69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993" w:type="dxa"/>
            <w:vAlign w:val="center"/>
          </w:tcPr>
          <w:p w14:paraId="451A5065" w14:textId="2AAC13F6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70" w:type="dxa"/>
            <w:vAlign w:val="center"/>
          </w:tcPr>
          <w:p w14:paraId="1D8B069D" w14:textId="10CA1E78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  <w:tc>
          <w:tcPr>
            <w:tcW w:w="1094" w:type="dxa"/>
            <w:vAlign w:val="center"/>
          </w:tcPr>
          <w:p w14:paraId="7989794B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030FD1" w:rsidRPr="00341604" w14:paraId="57EF7EBD" w14:textId="77777777" w:rsidTr="00030FD1">
        <w:trPr>
          <w:jc w:val="center"/>
        </w:trPr>
        <w:tc>
          <w:tcPr>
            <w:tcW w:w="562" w:type="dxa"/>
            <w:vAlign w:val="center"/>
          </w:tcPr>
          <w:p w14:paraId="3B39FA63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39" w:type="dxa"/>
            <w:vAlign w:val="center"/>
          </w:tcPr>
          <w:p w14:paraId="65B89D15" w14:textId="77777777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57D296EE" w:rsidR="00341604" w:rsidRPr="00341604" w:rsidRDefault="00030FD1" w:rsidP="00302FA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EA17E61" w14:textId="089C5C2C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347A01D1" w14:textId="23F3270D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70" w:type="dxa"/>
            <w:vAlign w:val="center"/>
          </w:tcPr>
          <w:p w14:paraId="47A479B4" w14:textId="75E9FEB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0BDDD2DF" w14:textId="5F9B82DA" w:rsidR="00030FD1" w:rsidRPr="00341604" w:rsidRDefault="00030FD1" w:rsidP="00030FD1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9</w:t>
            </w:r>
            <w:r w:rsidR="00302FA1">
              <w:rPr>
                <w:rStyle w:val="226pt0pt"/>
                <w:rFonts w:eastAsia="Bookman Old Style"/>
                <w:b w:val="0"/>
                <w:sz w:val="20"/>
                <w:szCs w:val="20"/>
              </w:rPr>
              <w:t>6</w:t>
            </w:r>
          </w:p>
        </w:tc>
      </w:tr>
      <w:bookmarkEnd w:id="3"/>
      <w:tr w:rsidR="00B25755" w:rsidRPr="00341604" w14:paraId="76E5B98B" w14:textId="77777777" w:rsidTr="00341604">
        <w:trPr>
          <w:trHeight w:val="522"/>
          <w:jc w:val="center"/>
        </w:trPr>
        <w:tc>
          <w:tcPr>
            <w:tcW w:w="9134" w:type="dxa"/>
            <w:gridSpan w:val="8"/>
          </w:tcPr>
          <w:p w14:paraId="19DE0EAD" w14:textId="77777777" w:rsidR="00B25755" w:rsidRPr="00341604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341604">
              <w:rPr>
                <w:bCs/>
                <w:sz w:val="20"/>
                <w:szCs w:val="20"/>
              </w:rPr>
              <w:t xml:space="preserve">Задача 2. </w:t>
            </w:r>
            <w:r w:rsidR="00425210" w:rsidRPr="00341604">
              <w:rPr>
                <w:bCs/>
                <w:sz w:val="20"/>
                <w:szCs w:val="20"/>
              </w:rPr>
              <w:t>Ф</w:t>
            </w:r>
            <w:r w:rsidR="00425210" w:rsidRPr="00341604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341604" w14:paraId="0055A893" w14:textId="77777777" w:rsidTr="00030FD1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bookmarkStart w:id="4" w:name="_Hlk178676611"/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39" w:type="dxa"/>
            <w:vAlign w:val="center"/>
          </w:tcPr>
          <w:p w14:paraId="5757FBCF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341604" w14:paraId="1AB2A08B" w14:textId="77777777" w:rsidTr="00030FD1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39" w:type="dxa"/>
            <w:vAlign w:val="center"/>
          </w:tcPr>
          <w:p w14:paraId="60B3CB41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341604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341604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41604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  <w:bookmarkEnd w:id="4"/>
    </w:tbl>
    <w:p w14:paraId="3394112C" w14:textId="77777777" w:rsidR="00AB028C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21315" w14:textId="748353F5" w:rsidR="00AB028C" w:rsidRDefault="00AB028C" w:rsidP="00850BCC">
      <w:pPr>
        <w:pStyle w:val="ConsPlusNonformat"/>
        <w:numPr>
          <w:ilvl w:val="0"/>
          <w:numId w:val="17"/>
        </w:numPr>
        <w:ind w:left="993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D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p w14:paraId="6D38D630" w14:textId="77777777" w:rsidR="000A0E62" w:rsidRPr="00030FD1" w:rsidRDefault="000A0E62" w:rsidP="000A0E62">
      <w:pPr>
        <w:pStyle w:val="ConsPlusNonformat"/>
        <w:ind w:left="2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3AEA" w14:textId="3B51BFE3" w:rsidR="00AB028C" w:rsidRPr="000A0E6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t>Реализацию муниципальной программы предполагается осуществлять на всей территории Вельского муниципального района.</w:t>
      </w:r>
    </w:p>
    <w:p w14:paraId="4A56F2A8" w14:textId="6D77FCF3" w:rsidR="00AB028C" w:rsidRPr="00E04C12" w:rsidRDefault="00AB028C" w:rsidP="000A0E6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E62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и расходования средств</w:t>
      </w:r>
      <w:r w:rsidR="00030FD1" w:rsidRPr="000A0E6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030FD1">
        <w:rPr>
          <w:rFonts w:ascii="Times New Roman" w:hAnsi="Times New Roman" w:cs="Times New Roman"/>
          <w:sz w:val="24"/>
          <w:szCs w:val="24"/>
        </w:rPr>
        <w:t xml:space="preserve"> </w:t>
      </w:r>
      <w:r w:rsidRPr="00E04C12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</w:t>
      </w:r>
      <w:r w:rsidR="000A0E62">
        <w:rPr>
          <w:rFonts w:ascii="Times New Roman" w:hAnsi="Times New Roman" w:cs="Times New Roman"/>
          <w:sz w:val="24"/>
          <w:szCs w:val="24"/>
        </w:rPr>
        <w:t xml:space="preserve"> Вельского муниципального района</w:t>
      </w:r>
      <w:r w:rsidRPr="00E04C12">
        <w:rPr>
          <w:rFonts w:ascii="Times New Roman" w:hAnsi="Times New Roman" w:cs="Times New Roman"/>
          <w:sz w:val="24"/>
          <w:szCs w:val="24"/>
        </w:rPr>
        <w:t>. Согласно данного порядка</w:t>
      </w:r>
      <w:r w:rsidR="00E539E0">
        <w:rPr>
          <w:rFonts w:ascii="Times New Roman" w:hAnsi="Times New Roman" w:cs="Times New Roman"/>
          <w:sz w:val="24"/>
          <w:szCs w:val="24"/>
        </w:rPr>
        <w:t xml:space="preserve"> муниципальная программа</w:t>
      </w:r>
      <w:r w:rsidRPr="00E04C12">
        <w:rPr>
          <w:rFonts w:ascii="Times New Roman" w:hAnsi="Times New Roman" w:cs="Times New Roman"/>
          <w:sz w:val="24"/>
          <w:szCs w:val="24"/>
        </w:rPr>
        <w:t xml:space="preserve"> формируется от доходов, зачисляемых в бюджет Вельского муниципального района, а также субсидий из областного бюджета и межбюджетных трансфертов из бюджетов поселений.</w:t>
      </w:r>
    </w:p>
    <w:p w14:paraId="04A7F419" w14:textId="67A42390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рамках распределения средств </w:t>
      </w:r>
      <w:r w:rsidR="00E539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из бюджета Вельского муниципального района предоставляются межбюджетные трансферты в бюджеты поселений на осуществление мероприятий, связанных с выполнением полномочий в границах и между населенными пунктами сельских поселений.</w:t>
      </w:r>
    </w:p>
    <w:p w14:paraId="3A4C0720" w14:textId="779C4AC7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="001468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04C12">
        <w:rPr>
          <w:rFonts w:ascii="Times New Roman" w:hAnsi="Times New Roman" w:cs="Times New Roman"/>
          <w:sz w:val="24"/>
          <w:szCs w:val="24"/>
        </w:rPr>
        <w:t>производится в пределах утвержденных лимитов бюджетных обязательств при условии выполненных работ согласно утверждённой классификации работ подтвержденных копиями муниципальных контрактов (договоров) на выполнение работ, актов о приемке выполненных работ (ф.КС-2), справок о стоимости выполненных работ (ф.КС-3).</w:t>
      </w:r>
    </w:p>
    <w:p w14:paraId="11BA1844" w14:textId="7A0F8826" w:rsidR="00AB028C" w:rsidRPr="00E04C12" w:rsidRDefault="00AB028C" w:rsidP="00AB02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C12">
        <w:rPr>
          <w:rFonts w:ascii="Times New Roman" w:hAnsi="Times New Roman" w:cs="Times New Roman"/>
          <w:sz w:val="24"/>
          <w:szCs w:val="24"/>
        </w:rPr>
        <w:t xml:space="preserve">В случае, если заказчиком по работам в отношении </w:t>
      </w:r>
      <w:r w:rsidR="0014687B">
        <w:rPr>
          <w:rFonts w:ascii="Times New Roman" w:hAnsi="Times New Roman" w:cs="Times New Roman"/>
          <w:sz w:val="24"/>
          <w:szCs w:val="24"/>
        </w:rPr>
        <w:t xml:space="preserve">мероприятий программы </w:t>
      </w:r>
      <w:r w:rsidRPr="00E04C12">
        <w:rPr>
          <w:rFonts w:ascii="Times New Roman" w:hAnsi="Times New Roman" w:cs="Times New Roman"/>
          <w:sz w:val="24"/>
          <w:szCs w:val="24"/>
        </w:rPr>
        <w:t>является Администрация Вельского муниципального района средства перечисляются на основании заключенных муниципальных контрактов (договоров), заключенных на основании ФЗ РФ от 05.04.2013 г №44-ФЗ «О контрактной системе в сфере закупок, работ, услуг для обеспечения государственных и муниципальных нужд», актов о приемке выполненных работ (ф.КС-2), справок о стоимости выполненных работ (ф.КС-3).</w:t>
      </w:r>
    </w:p>
    <w:p w14:paraId="4F05838D" w14:textId="1E37AC5D" w:rsidR="00AB028C" w:rsidRPr="0014687B" w:rsidRDefault="00AB028C" w:rsidP="0014687B">
      <w:pPr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14687B">
        <w:rPr>
          <w:rFonts w:ascii="Times New Roman" w:hAnsi="Times New Roman" w:cs="Times New Roman"/>
        </w:rPr>
        <w:tab/>
        <w:t xml:space="preserve">Организация управления муниципальной программой и контроль за ходом ее реализации осуществляется в соответствии с </w:t>
      </w:r>
      <w:hyperlink r:id="rId8" w:history="1">
        <w:r w:rsidRPr="0014687B">
          <w:rPr>
            <w:rFonts w:ascii="Times New Roman" w:hAnsi="Times New Roman" w:cs="Times New Roman"/>
          </w:rPr>
          <w:t>Порядк</w:t>
        </w:r>
      </w:hyperlink>
      <w:r w:rsidRPr="0014687B">
        <w:rPr>
          <w:rFonts w:ascii="Times New Roman" w:hAnsi="Times New Roman" w:cs="Times New Roman"/>
        </w:rPr>
        <w:t>ом разработки, реализации и оценки эффективности муниципальных программ, утвержденным постановлением администрации Вельского муниципального района от 10.08.2021 года № 754</w:t>
      </w:r>
      <w:r w:rsidR="0014687B">
        <w:rPr>
          <w:rFonts w:ascii="Times New Roman" w:hAnsi="Times New Roman" w:cs="Times New Roman"/>
        </w:rPr>
        <w:t>.</w:t>
      </w:r>
    </w:p>
    <w:p w14:paraId="5A66D07C" w14:textId="77777777" w:rsidR="00AB028C" w:rsidRPr="0014687B" w:rsidRDefault="00AB028C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hAnsi="Times New Roman" w:cs="Times New Roman"/>
        </w:rPr>
      </w:pPr>
    </w:p>
    <w:p w14:paraId="289E580D" w14:textId="7402EA5C" w:rsidR="000C3775" w:rsidRPr="000C3775" w:rsidRDefault="0014687B" w:rsidP="00AB028C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="000C3775"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698405E1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 по 31 декабря 202</w:t>
      </w:r>
      <w:r w:rsidR="0014687B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 xml:space="preserve">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55F44169" w:rsidR="0068160B" w:rsidRPr="00013E18" w:rsidRDefault="0014687B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t>7</w:t>
      </w:r>
      <w:r w:rsidR="0068160B" w:rsidRPr="00013E18">
        <w:rPr>
          <w:rFonts w:ascii="Times New Roman" w:hAnsi="Times New Roman" w:cs="Times New Roman"/>
          <w:b/>
        </w:rPr>
        <w:t>.</w:t>
      </w:r>
      <w:r w:rsidR="00850BCC">
        <w:rPr>
          <w:rFonts w:ascii="Times New Roman" w:hAnsi="Times New Roman" w:cs="Times New Roman"/>
          <w:b/>
        </w:rPr>
        <w:t xml:space="preserve"> </w:t>
      </w:r>
      <w:r w:rsidR="0068160B" w:rsidRPr="00013E18">
        <w:rPr>
          <w:rFonts w:ascii="Times New Roman" w:hAnsi="Times New Roman" w:cs="Times New Roman"/>
          <w:b/>
        </w:rPr>
        <w:t>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0C9FCF0A" w14:textId="162CD107" w:rsidR="001E7DB3" w:rsidRDefault="005C38DA" w:rsidP="00FF22DD">
      <w:pPr>
        <w:pStyle w:val="220"/>
        <w:shd w:val="clear" w:color="auto" w:fill="auto"/>
        <w:spacing w:line="240" w:lineRule="auto"/>
        <w:ind w:firstLine="708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505BBC3A" w14:textId="77777777" w:rsidR="009E4667" w:rsidRPr="00FF22DD" w:rsidRDefault="009E4667" w:rsidP="00FF22DD">
      <w:pPr>
        <w:pStyle w:val="220"/>
        <w:shd w:val="clear" w:color="auto" w:fill="auto"/>
        <w:spacing w:line="240" w:lineRule="auto"/>
        <w:ind w:firstLine="708"/>
        <w:rPr>
          <w:bCs/>
          <w:spacing w:val="0"/>
          <w:sz w:val="24"/>
          <w:szCs w:val="24"/>
        </w:rPr>
      </w:pPr>
    </w:p>
    <w:p w14:paraId="69D66548" w14:textId="4B9B73DB" w:rsidR="001E7DB3" w:rsidRPr="001E7DB3" w:rsidRDefault="0014687B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="001E7DB3"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41EDBE89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№754.      </w:t>
      </w:r>
    </w:p>
    <w:p w14:paraId="4D25E04B" w14:textId="61CE771D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48BC86C6" w14:textId="77777777" w:rsidR="009E4667" w:rsidRPr="009E4667" w:rsidRDefault="009E4667" w:rsidP="009E4667"/>
    <w:p w14:paraId="31348332" w14:textId="77777777" w:rsidR="00C07E8A" w:rsidRDefault="00C07E8A" w:rsidP="002F4F88">
      <w:pPr>
        <w:pStyle w:val="1"/>
        <w:ind w:left="708" w:firstLine="5982"/>
        <w:jc w:val="right"/>
        <w:rPr>
          <w:rStyle w:val="2275pt0pt"/>
          <w:b w:val="0"/>
          <w:sz w:val="20"/>
          <w:szCs w:val="20"/>
        </w:rPr>
      </w:pPr>
    </w:p>
    <w:p w14:paraId="31EEEFDE" w14:textId="51FC9434" w:rsidR="00AC4467" w:rsidRPr="009E4667" w:rsidRDefault="002F4F88" w:rsidP="009E4667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</w:t>
      </w:r>
      <w:r w:rsidR="00653E8E" w:rsidRPr="00653E8E">
        <w:rPr>
          <w:sz w:val="20"/>
        </w:rPr>
        <w:t xml:space="preserve">                  </w:t>
      </w:r>
    </w:p>
    <w:p w14:paraId="1B58C0B1" w14:textId="77777777" w:rsidR="00C07E8A" w:rsidRDefault="00C07E8A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2782CF5" w14:textId="7B2CBE8D" w:rsidR="001E7DB3" w:rsidRPr="001E7DB3" w:rsidRDefault="005346CD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9</w:t>
      </w:r>
      <w:r w:rsidR="001E7DB3"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61C8940" w14:textId="1C314086" w:rsidR="00521B37" w:rsidRPr="00AC4467" w:rsidRDefault="001730D0" w:rsidP="004F4198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p w14:paraId="5DCD34E1" w14:textId="77777777" w:rsidR="005B6D39" w:rsidRDefault="005B6D39" w:rsidP="007264C9">
      <w:pPr>
        <w:tabs>
          <w:tab w:val="left" w:pos="5640"/>
        </w:tabs>
        <w:rPr>
          <w:sz w:val="16"/>
          <w:szCs w:val="16"/>
        </w:rPr>
      </w:pPr>
    </w:p>
    <w:tbl>
      <w:tblPr>
        <w:tblStyle w:val="af0"/>
        <w:tblW w:w="5761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842"/>
        <w:gridCol w:w="1698"/>
        <w:gridCol w:w="1842"/>
        <w:gridCol w:w="1134"/>
        <w:gridCol w:w="992"/>
        <w:gridCol w:w="1134"/>
        <w:gridCol w:w="1698"/>
      </w:tblGrid>
      <w:tr w:rsidR="00A92A0E" w:rsidRPr="00475DE2" w14:paraId="239C4266" w14:textId="77777777" w:rsidTr="00CA5C1A">
        <w:trPr>
          <w:jc w:val="center"/>
        </w:trPr>
        <w:tc>
          <w:tcPr>
            <w:tcW w:w="195" w:type="pct"/>
            <w:vAlign w:val="center"/>
          </w:tcPr>
          <w:p w14:paraId="5E075D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№</w:t>
            </w:r>
          </w:p>
        </w:tc>
        <w:tc>
          <w:tcPr>
            <w:tcW w:w="856" w:type="pct"/>
            <w:vAlign w:val="center"/>
          </w:tcPr>
          <w:p w14:paraId="5B9FE92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89" w:type="pct"/>
            <w:vAlign w:val="center"/>
          </w:tcPr>
          <w:p w14:paraId="20C0DD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Исполнители</w:t>
            </w:r>
          </w:p>
        </w:tc>
        <w:tc>
          <w:tcPr>
            <w:tcW w:w="856" w:type="pct"/>
            <w:vAlign w:val="center"/>
          </w:tcPr>
          <w:p w14:paraId="220CD0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Источник финансирования</w:t>
            </w:r>
          </w:p>
        </w:tc>
        <w:tc>
          <w:tcPr>
            <w:tcW w:w="527" w:type="pct"/>
            <w:vAlign w:val="center"/>
          </w:tcPr>
          <w:p w14:paraId="60ABE2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D226B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 xml:space="preserve">2025 </w:t>
            </w:r>
          </w:p>
          <w:p w14:paraId="6C87758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год</w:t>
            </w:r>
          </w:p>
          <w:p w14:paraId="23B4697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B3E3D9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2026</w:t>
            </w:r>
          </w:p>
          <w:p w14:paraId="7DCE8B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527" w:type="pct"/>
            <w:vAlign w:val="center"/>
          </w:tcPr>
          <w:p w14:paraId="13533407" w14:textId="77777777" w:rsid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2027</w:t>
            </w:r>
          </w:p>
          <w:p w14:paraId="77D9C48D" w14:textId="5F888495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 xml:space="preserve"> год</w:t>
            </w:r>
          </w:p>
        </w:tc>
        <w:tc>
          <w:tcPr>
            <w:tcW w:w="789" w:type="pct"/>
            <w:vAlign w:val="center"/>
          </w:tcPr>
          <w:p w14:paraId="78565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rPr>
                <w:b/>
                <w:bCs/>
              </w:rPr>
              <w:t>Ожидаемые результаты</w:t>
            </w:r>
          </w:p>
        </w:tc>
      </w:tr>
      <w:tr w:rsidR="00A92A0E" w:rsidRPr="00475DE2" w14:paraId="1999CC4E" w14:textId="77777777" w:rsidTr="00CA5C1A">
        <w:trPr>
          <w:jc w:val="center"/>
        </w:trPr>
        <w:tc>
          <w:tcPr>
            <w:tcW w:w="195" w:type="pct"/>
          </w:tcPr>
          <w:p w14:paraId="3CABFF5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1</w:t>
            </w:r>
          </w:p>
        </w:tc>
        <w:tc>
          <w:tcPr>
            <w:tcW w:w="856" w:type="pct"/>
          </w:tcPr>
          <w:p w14:paraId="2D70C1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2</w:t>
            </w:r>
          </w:p>
        </w:tc>
        <w:tc>
          <w:tcPr>
            <w:tcW w:w="789" w:type="pct"/>
          </w:tcPr>
          <w:p w14:paraId="59C854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3</w:t>
            </w:r>
          </w:p>
        </w:tc>
        <w:tc>
          <w:tcPr>
            <w:tcW w:w="856" w:type="pct"/>
          </w:tcPr>
          <w:p w14:paraId="756844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4</w:t>
            </w:r>
          </w:p>
        </w:tc>
        <w:tc>
          <w:tcPr>
            <w:tcW w:w="527" w:type="pct"/>
          </w:tcPr>
          <w:p w14:paraId="3C0C914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5</w:t>
            </w:r>
          </w:p>
        </w:tc>
        <w:tc>
          <w:tcPr>
            <w:tcW w:w="461" w:type="pct"/>
          </w:tcPr>
          <w:p w14:paraId="492DE7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6</w:t>
            </w:r>
          </w:p>
        </w:tc>
        <w:tc>
          <w:tcPr>
            <w:tcW w:w="527" w:type="pct"/>
          </w:tcPr>
          <w:p w14:paraId="01280DA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7</w:t>
            </w:r>
          </w:p>
        </w:tc>
        <w:tc>
          <w:tcPr>
            <w:tcW w:w="789" w:type="pct"/>
          </w:tcPr>
          <w:p w14:paraId="789F7D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5DE2">
              <w:rPr>
                <w:b/>
              </w:rPr>
              <w:t>8</w:t>
            </w:r>
          </w:p>
        </w:tc>
      </w:tr>
      <w:tr w:rsidR="00A92A0E" w:rsidRPr="00475DE2" w14:paraId="6EBA7655" w14:textId="77777777" w:rsidTr="00CA5C1A">
        <w:trPr>
          <w:trHeight w:val="213"/>
          <w:jc w:val="center"/>
        </w:trPr>
        <w:tc>
          <w:tcPr>
            <w:tcW w:w="5000" w:type="pct"/>
            <w:gridSpan w:val="8"/>
          </w:tcPr>
          <w:p w14:paraId="3C3F98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 xml:space="preserve">Задача 1.  Комплексное </w:t>
            </w:r>
            <w:proofErr w:type="gramStart"/>
            <w:r w:rsidRPr="00475DE2">
              <w:t>решение  экономических</w:t>
            </w:r>
            <w:proofErr w:type="gramEnd"/>
            <w:r w:rsidRPr="00475DE2">
              <w:t xml:space="preserve">, экологических, энергетических и социальных проблем для устойчивого развития поселений Вельского муниципального района Архангельской области  </w:t>
            </w:r>
          </w:p>
        </w:tc>
      </w:tr>
      <w:tr w:rsidR="00A92A0E" w:rsidRPr="00475DE2" w14:paraId="4963E4B5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025A7B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</w:t>
            </w:r>
          </w:p>
        </w:tc>
        <w:tc>
          <w:tcPr>
            <w:tcW w:w="8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BC6F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2BCAF1" w14:textId="77777777" w:rsidR="00A92A0E" w:rsidRPr="00475DE2" w:rsidRDefault="00A92A0E" w:rsidP="00CA5C1A">
            <w:pPr>
              <w:pStyle w:val="TableParagraph"/>
              <w:spacing w:line="249" w:lineRule="auto"/>
              <w:ind w:left="113" w:right="108" w:hanging="3"/>
              <w:jc w:val="center"/>
              <w:rPr>
                <w:sz w:val="20"/>
                <w:szCs w:val="20"/>
              </w:rPr>
            </w:pPr>
            <w:bookmarkStart w:id="5" w:name="_Hlk178676322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</w:t>
            </w:r>
            <w:r w:rsidRPr="00475DE2">
              <w:rPr>
                <w:sz w:val="20"/>
                <w:szCs w:val="20"/>
              </w:rPr>
              <w:t>капитального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ремонта </w:t>
            </w:r>
            <w:r w:rsidRPr="00475DE2">
              <w:rPr>
                <w:spacing w:val="-2"/>
                <w:sz w:val="20"/>
                <w:szCs w:val="20"/>
              </w:rPr>
              <w:t>муниципального жилищного фонда</w:t>
            </w:r>
          </w:p>
          <w:bookmarkEnd w:id="5"/>
          <w:p w14:paraId="05153727" w14:textId="77777777" w:rsidR="00A92A0E" w:rsidRPr="00475DE2" w:rsidRDefault="00A92A0E" w:rsidP="00CA5C1A">
            <w:pPr>
              <w:pStyle w:val="TableParagraph"/>
              <w:spacing w:line="199" w:lineRule="exact"/>
              <w:ind w:left="591" w:right="591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E1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607F885B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179EEDE4" w14:textId="77777777" w:rsidR="00A92A0E" w:rsidRPr="00475DE2" w:rsidRDefault="00A92A0E" w:rsidP="00CA5C1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47190DB5" w14:textId="77777777" w:rsidR="00A92A0E" w:rsidRPr="00475DE2" w:rsidRDefault="00A92A0E" w:rsidP="00CA5C1A">
            <w:pPr>
              <w:pStyle w:val="TableParagraph"/>
              <w:spacing w:line="223" w:lineRule="auto"/>
              <w:ind w:left="61" w:right="57" w:hanging="2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657" w14:textId="77777777" w:rsidR="00A92A0E" w:rsidRPr="00475DE2" w:rsidRDefault="00A92A0E" w:rsidP="00CA5C1A">
            <w:pPr>
              <w:pStyle w:val="TableParagraph"/>
              <w:spacing w:line="211" w:lineRule="exact"/>
              <w:ind w:left="5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Общий</w:t>
            </w:r>
            <w:r w:rsidRPr="00475DE2">
              <w:rPr>
                <w:spacing w:val="-9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объём</w:t>
            </w:r>
            <w:r w:rsidRPr="00475DE2">
              <w:rPr>
                <w:spacing w:val="-7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средств</w:t>
            </w:r>
          </w:p>
          <w:p w14:paraId="6C72FC6C" w14:textId="77777777" w:rsidR="00A92A0E" w:rsidRPr="00475DE2" w:rsidRDefault="00A92A0E" w:rsidP="00CA5C1A">
            <w:pPr>
              <w:pStyle w:val="TableParagraph"/>
              <w:spacing w:before="9" w:line="200" w:lineRule="exact"/>
              <w:ind w:left="5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475DE2">
              <w:rPr>
                <w:spacing w:val="-2"/>
                <w:sz w:val="20"/>
                <w:szCs w:val="20"/>
              </w:rPr>
              <w:t>тыс.руб</w:t>
            </w:r>
            <w:proofErr w:type="spellEnd"/>
            <w:r w:rsidRPr="00475DE2">
              <w:rPr>
                <w:spacing w:val="-2"/>
                <w:sz w:val="20"/>
                <w:szCs w:val="20"/>
              </w:rPr>
              <w:t>.)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CC1" w14:textId="67EF055C" w:rsidR="00A92A0E" w:rsidRPr="00475DE2" w:rsidRDefault="00A92A0E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 xml:space="preserve">  </w:t>
            </w:r>
            <w:r w:rsidR="001A6FA4">
              <w:rPr>
                <w:sz w:val="20"/>
                <w:szCs w:val="20"/>
              </w:rPr>
              <w:t>7211,83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22C8" w14:textId="7521690B" w:rsidR="00A92A0E" w:rsidRPr="00475DE2" w:rsidRDefault="001A6FA4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8802,15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351C" w14:textId="11A379B1" w:rsidR="00A92A0E" w:rsidRPr="00475DE2" w:rsidRDefault="00A92A0E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 xml:space="preserve">  </w:t>
            </w:r>
            <w:r w:rsidR="001A6FA4">
              <w:rPr>
                <w:sz w:val="20"/>
                <w:szCs w:val="20"/>
              </w:rPr>
              <w:t>8802,15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3B66F0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</w:p>
          <w:p w14:paraId="36E8D117" w14:textId="77777777" w:rsidR="00A92A0E" w:rsidRPr="00475DE2" w:rsidRDefault="00A92A0E" w:rsidP="00CA5C1A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Взносы в фонд капитальной ремонта, ремонт муниципального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жилищного фонда, оплата услуг ООО</w:t>
            </w:r>
          </w:p>
          <w:p w14:paraId="1CAA3946" w14:textId="77777777" w:rsidR="00A92A0E" w:rsidRPr="00475DE2" w:rsidRDefault="00A92A0E" w:rsidP="00CA5C1A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«Центр</w:t>
            </w:r>
            <w:r w:rsidRPr="00475DE2">
              <w:rPr>
                <w:spacing w:val="-6"/>
                <w:sz w:val="20"/>
                <w:szCs w:val="20"/>
              </w:rPr>
              <w:t xml:space="preserve"> </w:t>
            </w:r>
            <w:r w:rsidRPr="00475DE2">
              <w:rPr>
                <w:spacing w:val="-2"/>
                <w:sz w:val="20"/>
                <w:szCs w:val="20"/>
              </w:rPr>
              <w:t>расчетов»</w:t>
            </w:r>
          </w:p>
        </w:tc>
      </w:tr>
      <w:tr w:rsidR="00A92A0E" w:rsidRPr="00475DE2" w14:paraId="144366B9" w14:textId="77777777" w:rsidTr="00CA5C1A">
        <w:trPr>
          <w:trHeight w:val="547"/>
          <w:jc w:val="center"/>
        </w:trPr>
        <w:tc>
          <w:tcPr>
            <w:tcW w:w="195" w:type="pct"/>
            <w:vMerge/>
            <w:vAlign w:val="center"/>
          </w:tcPr>
          <w:p w14:paraId="1849C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1B1B9C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A30F5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4355E33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FE5B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94E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3C90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63000E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9089B6E" w14:textId="77777777" w:rsidTr="00CA5C1A">
        <w:trPr>
          <w:trHeight w:val="425"/>
          <w:jc w:val="center"/>
        </w:trPr>
        <w:tc>
          <w:tcPr>
            <w:tcW w:w="195" w:type="pct"/>
            <w:vMerge/>
            <w:vAlign w:val="center"/>
          </w:tcPr>
          <w:p w14:paraId="78C881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F2870F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D825E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D81FC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3683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3155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5961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21F5AD5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75499B2" w14:textId="77777777" w:rsidTr="00CA5C1A">
        <w:trPr>
          <w:trHeight w:val="559"/>
          <w:jc w:val="center"/>
        </w:trPr>
        <w:tc>
          <w:tcPr>
            <w:tcW w:w="195" w:type="pct"/>
            <w:vMerge/>
            <w:vAlign w:val="center"/>
          </w:tcPr>
          <w:p w14:paraId="0A3FB2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8A4A6F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FA7554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017EAF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EC2F" w14:textId="4D3D8172" w:rsidR="00A92A0E" w:rsidRPr="00475DE2" w:rsidRDefault="00A92A0E" w:rsidP="00CA5C1A">
            <w:pPr>
              <w:pStyle w:val="TableParagraph"/>
              <w:spacing w:before="1"/>
              <w:ind w:right="141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 xml:space="preserve">  </w:t>
            </w:r>
            <w:r w:rsidR="001A6FA4">
              <w:rPr>
                <w:sz w:val="20"/>
                <w:szCs w:val="20"/>
              </w:rPr>
              <w:t>7211,83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BAEA" w14:textId="1EA5D667" w:rsidR="00A92A0E" w:rsidRPr="00475DE2" w:rsidRDefault="001A6FA4" w:rsidP="00CA5C1A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8802,15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8157" w14:textId="4D38C53F" w:rsidR="00A92A0E" w:rsidRPr="00475DE2" w:rsidRDefault="00A92A0E" w:rsidP="00CA5C1A">
            <w:pPr>
              <w:pStyle w:val="TableParagraph"/>
              <w:spacing w:before="1"/>
              <w:ind w:right="136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 xml:space="preserve">  </w:t>
            </w:r>
            <w:r w:rsidR="001A6FA4">
              <w:rPr>
                <w:sz w:val="20"/>
                <w:szCs w:val="20"/>
              </w:rPr>
              <w:t>8802,15</w:t>
            </w:r>
          </w:p>
        </w:tc>
        <w:tc>
          <w:tcPr>
            <w:tcW w:w="789" w:type="pct"/>
            <w:vMerge/>
          </w:tcPr>
          <w:p w14:paraId="1180DA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78C2CED" w14:textId="77777777" w:rsidTr="00CA5C1A">
        <w:trPr>
          <w:trHeight w:val="575"/>
          <w:jc w:val="center"/>
        </w:trPr>
        <w:tc>
          <w:tcPr>
            <w:tcW w:w="195" w:type="pct"/>
            <w:vMerge w:val="restart"/>
            <w:vAlign w:val="center"/>
          </w:tcPr>
          <w:p w14:paraId="2399000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2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500" w14:textId="77777777" w:rsidR="00A92A0E" w:rsidRPr="00475DE2" w:rsidRDefault="00A92A0E" w:rsidP="00CA5C1A">
            <w:pPr>
              <w:pStyle w:val="TableParagraph"/>
              <w:spacing w:before="1" w:line="242" w:lineRule="auto"/>
              <w:ind w:left="41" w:right="38" w:hanging="1"/>
              <w:jc w:val="center"/>
              <w:rPr>
                <w:sz w:val="20"/>
                <w:szCs w:val="20"/>
              </w:rPr>
            </w:pPr>
            <w:bookmarkStart w:id="6" w:name="_Hlk178676347"/>
            <w:r w:rsidRPr="00475DE2">
              <w:rPr>
                <w:sz w:val="20"/>
                <w:szCs w:val="20"/>
              </w:rPr>
              <w:t>Содержание и оплата коммунальных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услуг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 пустующему жилому фонду на территориях сельских поселений</w:t>
            </w:r>
            <w:bookmarkEnd w:id="6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9449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229392B5" w14:textId="77777777" w:rsidR="00A92A0E" w:rsidRPr="00475DE2" w:rsidRDefault="00A92A0E" w:rsidP="00CA5C1A">
            <w:pPr>
              <w:pStyle w:val="TableParagraph"/>
              <w:rPr>
                <w:sz w:val="20"/>
                <w:szCs w:val="20"/>
              </w:rPr>
            </w:pPr>
          </w:p>
          <w:p w14:paraId="126FE999" w14:textId="77777777" w:rsidR="00A92A0E" w:rsidRPr="00475DE2" w:rsidRDefault="00A92A0E" w:rsidP="00CA5C1A">
            <w:pPr>
              <w:pStyle w:val="TableParagraph"/>
              <w:spacing w:before="135" w:line="208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4"/>
                <w:sz w:val="20"/>
                <w:szCs w:val="20"/>
              </w:rPr>
              <w:t>КУМИ</w:t>
            </w:r>
          </w:p>
          <w:p w14:paraId="6A613CC4" w14:textId="77777777" w:rsidR="00A92A0E" w:rsidRPr="00475DE2" w:rsidRDefault="00A92A0E" w:rsidP="00CA5C1A">
            <w:pPr>
              <w:pStyle w:val="TableParagraph"/>
              <w:spacing w:before="7" w:line="216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Администрации Вельского</w:t>
            </w:r>
          </w:p>
          <w:p w14:paraId="2F650F29" w14:textId="77777777" w:rsidR="00A92A0E" w:rsidRPr="00475DE2" w:rsidRDefault="00A92A0E" w:rsidP="00CA5C1A">
            <w:pPr>
              <w:pStyle w:val="TableParagraph"/>
              <w:spacing w:line="216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53035735" w14:textId="77777777" w:rsidR="00A92A0E" w:rsidRPr="00475DE2" w:rsidRDefault="00A92A0E" w:rsidP="00CA5C1A">
            <w:pPr>
              <w:pStyle w:val="TableParagraph"/>
              <w:spacing w:line="203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423578C0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86638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461" w:type="pct"/>
            <w:vAlign w:val="center"/>
          </w:tcPr>
          <w:p w14:paraId="24866C7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527" w:type="pct"/>
            <w:vAlign w:val="center"/>
          </w:tcPr>
          <w:p w14:paraId="53FCFC8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789" w:type="pct"/>
            <w:vMerge w:val="restart"/>
            <w:vAlign w:val="center"/>
          </w:tcPr>
          <w:p w14:paraId="2B71CB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t>Содержание и оплата коммунальных услуг по пустующему</w:t>
            </w:r>
            <w:r w:rsidRPr="00475DE2">
              <w:rPr>
                <w:spacing w:val="-12"/>
              </w:rPr>
              <w:t xml:space="preserve"> </w:t>
            </w:r>
            <w:r w:rsidRPr="00475DE2">
              <w:t>жилому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фонду на территориях сельских </w:t>
            </w:r>
            <w:r w:rsidRPr="00475DE2">
              <w:rPr>
                <w:spacing w:val="-2"/>
              </w:rPr>
              <w:t>поселений</w:t>
            </w:r>
          </w:p>
        </w:tc>
      </w:tr>
      <w:tr w:rsidR="00A92A0E" w:rsidRPr="00475DE2" w14:paraId="443AEB0F" w14:textId="77777777" w:rsidTr="00CA5C1A">
        <w:trPr>
          <w:trHeight w:val="462"/>
          <w:jc w:val="center"/>
        </w:trPr>
        <w:tc>
          <w:tcPr>
            <w:tcW w:w="195" w:type="pct"/>
            <w:vMerge/>
            <w:vAlign w:val="center"/>
          </w:tcPr>
          <w:p w14:paraId="67A4670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73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D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64A150C5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BA4853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119734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70D22BB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49E3D3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44FEEE7F" w14:textId="77777777" w:rsidTr="00CA5C1A">
        <w:trPr>
          <w:trHeight w:val="312"/>
          <w:jc w:val="center"/>
        </w:trPr>
        <w:tc>
          <w:tcPr>
            <w:tcW w:w="195" w:type="pct"/>
            <w:vMerge/>
            <w:vAlign w:val="center"/>
          </w:tcPr>
          <w:p w14:paraId="235865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49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9D6A35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5A462BB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1" w:type="pct"/>
            <w:vAlign w:val="center"/>
          </w:tcPr>
          <w:p w14:paraId="5107A1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CC901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vAlign w:val="center"/>
          </w:tcPr>
          <w:p w14:paraId="365063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D5C1F72" w14:textId="77777777" w:rsidTr="00CA5C1A">
        <w:trPr>
          <w:trHeight w:val="689"/>
          <w:jc w:val="center"/>
        </w:trPr>
        <w:tc>
          <w:tcPr>
            <w:tcW w:w="195" w:type="pct"/>
            <w:vMerge/>
            <w:vAlign w:val="center"/>
          </w:tcPr>
          <w:p w14:paraId="0310505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0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01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6" w:type="pct"/>
            <w:vAlign w:val="center"/>
          </w:tcPr>
          <w:p w14:paraId="14E065CF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FAE607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461" w:type="pct"/>
            <w:vAlign w:val="center"/>
          </w:tcPr>
          <w:p w14:paraId="5FB7536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527" w:type="pct"/>
            <w:vAlign w:val="center"/>
          </w:tcPr>
          <w:p w14:paraId="17085E3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5855,29</w:t>
            </w:r>
          </w:p>
        </w:tc>
        <w:tc>
          <w:tcPr>
            <w:tcW w:w="789" w:type="pct"/>
            <w:vMerge/>
            <w:vAlign w:val="center"/>
          </w:tcPr>
          <w:p w14:paraId="3713CAE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2A0E" w:rsidRPr="00475DE2" w14:paraId="011C4A17" w14:textId="77777777" w:rsidTr="00CA5C1A">
        <w:trPr>
          <w:trHeight w:val="553"/>
          <w:jc w:val="center"/>
        </w:trPr>
        <w:tc>
          <w:tcPr>
            <w:tcW w:w="195" w:type="pct"/>
            <w:vMerge w:val="restart"/>
            <w:vAlign w:val="center"/>
          </w:tcPr>
          <w:p w14:paraId="222F00E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6E84" w14:textId="77777777" w:rsidR="00A92A0E" w:rsidRPr="00475DE2" w:rsidRDefault="00A92A0E" w:rsidP="00CA5C1A">
            <w:pPr>
              <w:pStyle w:val="TableParagraph"/>
              <w:spacing w:before="127" w:line="242" w:lineRule="auto"/>
              <w:ind w:left="44" w:right="43" w:firstLine="1"/>
              <w:jc w:val="center"/>
              <w:rPr>
                <w:sz w:val="20"/>
                <w:szCs w:val="20"/>
              </w:rPr>
            </w:pPr>
            <w:bookmarkStart w:id="7" w:name="_Hlk178676359"/>
            <w:r w:rsidRPr="00475DE2">
              <w:rPr>
                <w:sz w:val="20"/>
                <w:szCs w:val="20"/>
              </w:rPr>
              <w:t>Мероприятия по организации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в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границах сельских поселений электро-,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тепло-,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газо-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и</w:t>
            </w:r>
            <w:r w:rsidRPr="00475DE2">
              <w:rPr>
                <w:spacing w:val="-2"/>
                <w:sz w:val="20"/>
                <w:szCs w:val="20"/>
              </w:rPr>
              <w:t xml:space="preserve"> водоснабжения населения, водоотведения, </w:t>
            </w:r>
            <w:r w:rsidRPr="00475DE2">
              <w:rPr>
                <w:sz w:val="20"/>
                <w:szCs w:val="20"/>
              </w:rPr>
              <w:t>снабжения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 xml:space="preserve">населения </w:t>
            </w:r>
            <w:r w:rsidRPr="00475DE2">
              <w:rPr>
                <w:spacing w:val="-2"/>
                <w:sz w:val="20"/>
                <w:szCs w:val="20"/>
              </w:rPr>
              <w:t>топливом</w:t>
            </w:r>
            <w:bookmarkEnd w:id="7"/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8F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5A7C893F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76AA22FB" w14:textId="77777777" w:rsidR="00A92A0E" w:rsidRPr="00475DE2" w:rsidRDefault="00A92A0E" w:rsidP="00CA5C1A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856" w:type="pct"/>
          </w:tcPr>
          <w:p w14:paraId="780CE301" w14:textId="77777777" w:rsidR="00A92A0E" w:rsidRPr="00475DE2" w:rsidRDefault="00A92A0E" w:rsidP="00CA5C1A">
            <w:pPr>
              <w:autoSpaceDE w:val="0"/>
              <w:autoSpaceDN w:val="0"/>
              <w:adjustRightInd w:val="0"/>
              <w:rPr>
                <w:bCs/>
              </w:rPr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216D85E4" w14:textId="77777777" w:rsidR="00A92A0E" w:rsidRPr="00475DE2" w:rsidRDefault="00A92A0E" w:rsidP="00CA5C1A">
            <w:pPr>
              <w:jc w:val="center"/>
            </w:pPr>
            <w:r w:rsidRPr="00475DE2">
              <w:t>150,0</w:t>
            </w:r>
          </w:p>
        </w:tc>
        <w:tc>
          <w:tcPr>
            <w:tcW w:w="461" w:type="pct"/>
            <w:vAlign w:val="center"/>
          </w:tcPr>
          <w:p w14:paraId="01B63E4B" w14:textId="77777777" w:rsidR="00A92A0E" w:rsidRPr="00475DE2" w:rsidRDefault="00A92A0E" w:rsidP="00CA5C1A">
            <w:pPr>
              <w:jc w:val="center"/>
            </w:pPr>
            <w:r w:rsidRPr="00475DE2">
              <w:t>150,0</w:t>
            </w:r>
          </w:p>
        </w:tc>
        <w:tc>
          <w:tcPr>
            <w:tcW w:w="527" w:type="pct"/>
            <w:vAlign w:val="center"/>
          </w:tcPr>
          <w:p w14:paraId="47807B24" w14:textId="77777777" w:rsidR="00A92A0E" w:rsidRPr="00475DE2" w:rsidRDefault="00A92A0E" w:rsidP="00CA5C1A">
            <w:pPr>
              <w:jc w:val="center"/>
            </w:pPr>
            <w:r w:rsidRPr="00475DE2">
              <w:t>150,0</w:t>
            </w:r>
          </w:p>
        </w:tc>
        <w:tc>
          <w:tcPr>
            <w:tcW w:w="789" w:type="pct"/>
            <w:vMerge w:val="restart"/>
            <w:vAlign w:val="center"/>
          </w:tcPr>
          <w:p w14:paraId="270101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99D7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 xml:space="preserve">Передача полномочий муниципального района на сельские поселения </w:t>
            </w:r>
            <w:proofErr w:type="spellStart"/>
            <w:r w:rsidRPr="00475DE2">
              <w:rPr>
                <w:bCs/>
              </w:rPr>
              <w:t>электро</w:t>
            </w:r>
            <w:proofErr w:type="spellEnd"/>
            <w:r w:rsidRPr="00475DE2">
              <w:rPr>
                <w:bCs/>
              </w:rPr>
              <w:t>, тепло-, газо-, и</w:t>
            </w:r>
          </w:p>
          <w:p w14:paraId="64F40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водоснабжения населения, водоотведения, снабжения населения топливом</w:t>
            </w:r>
          </w:p>
        </w:tc>
      </w:tr>
      <w:tr w:rsidR="00A92A0E" w:rsidRPr="00475DE2" w14:paraId="619DE83A" w14:textId="77777777" w:rsidTr="00CA5C1A">
        <w:trPr>
          <w:trHeight w:val="645"/>
          <w:jc w:val="center"/>
        </w:trPr>
        <w:tc>
          <w:tcPr>
            <w:tcW w:w="195" w:type="pct"/>
            <w:vMerge/>
            <w:vAlign w:val="center"/>
          </w:tcPr>
          <w:p w14:paraId="355313B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37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43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D98D71D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B813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768D13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B30036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C00468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4EF9DB" w14:textId="77777777" w:rsidTr="00CA5C1A">
        <w:trPr>
          <w:trHeight w:val="613"/>
          <w:jc w:val="center"/>
        </w:trPr>
        <w:tc>
          <w:tcPr>
            <w:tcW w:w="195" w:type="pct"/>
            <w:vMerge/>
            <w:vAlign w:val="center"/>
          </w:tcPr>
          <w:p w14:paraId="01E2F4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B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21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92A14C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4E6CF90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59970D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A8B651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0B0F9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CA9B80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0D41EC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C7D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315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724A93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347C29B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150,0</w:t>
            </w:r>
          </w:p>
        </w:tc>
        <w:tc>
          <w:tcPr>
            <w:tcW w:w="461" w:type="pct"/>
            <w:vAlign w:val="center"/>
          </w:tcPr>
          <w:p w14:paraId="1A598563" w14:textId="77777777" w:rsidR="00A92A0E" w:rsidRPr="00475DE2" w:rsidRDefault="00A92A0E" w:rsidP="00CA5C1A">
            <w:pPr>
              <w:jc w:val="center"/>
            </w:pPr>
            <w:r w:rsidRPr="00475DE2">
              <w:t>150,0</w:t>
            </w:r>
          </w:p>
        </w:tc>
        <w:tc>
          <w:tcPr>
            <w:tcW w:w="527" w:type="pct"/>
            <w:vAlign w:val="center"/>
          </w:tcPr>
          <w:p w14:paraId="775EDF02" w14:textId="77777777" w:rsidR="00A92A0E" w:rsidRPr="00475DE2" w:rsidRDefault="00A92A0E" w:rsidP="00CA5C1A">
            <w:pPr>
              <w:jc w:val="center"/>
            </w:pPr>
            <w:r w:rsidRPr="00475DE2">
              <w:t>150,0</w:t>
            </w:r>
          </w:p>
        </w:tc>
        <w:tc>
          <w:tcPr>
            <w:tcW w:w="789" w:type="pct"/>
            <w:vMerge/>
            <w:vAlign w:val="center"/>
          </w:tcPr>
          <w:p w14:paraId="0D9E4AD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8A7439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604C40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8" w:name="_Hlk178676367"/>
            <w:r w:rsidRPr="00475DE2">
              <w:t>4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D759" w14:textId="77777777" w:rsidR="00A92A0E" w:rsidRPr="00475DE2" w:rsidRDefault="00A92A0E" w:rsidP="00CA5C1A">
            <w:pPr>
              <w:jc w:val="center"/>
            </w:pPr>
          </w:p>
          <w:p w14:paraId="760F6D1C" w14:textId="77777777" w:rsidR="00A92A0E" w:rsidRPr="00475DE2" w:rsidRDefault="00A92A0E" w:rsidP="00CA5C1A">
            <w:pPr>
              <w:jc w:val="center"/>
            </w:pPr>
            <w:r w:rsidRPr="00475DE2">
              <w:t>Модернизация и</w:t>
            </w:r>
            <w:r w:rsidRPr="00475DE2">
              <w:rPr>
                <w:spacing w:val="40"/>
              </w:rPr>
              <w:t xml:space="preserve"> </w:t>
            </w:r>
            <w:r w:rsidRPr="00475DE2">
              <w:t>капитальный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ремонт объектов топливно- </w:t>
            </w:r>
            <w:proofErr w:type="gramStart"/>
            <w:r w:rsidRPr="00475DE2">
              <w:t>энергетического  комплекса</w:t>
            </w:r>
            <w:proofErr w:type="gramEnd"/>
            <w:r w:rsidRPr="00475DE2">
              <w:t xml:space="preserve"> и </w:t>
            </w:r>
            <w:r w:rsidRPr="00475DE2">
              <w:rPr>
                <w:spacing w:val="-2"/>
              </w:rPr>
              <w:t>жилищно- коммунального хозяйства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D9CE12" w14:textId="77777777" w:rsidR="00A92A0E" w:rsidRPr="00475DE2" w:rsidRDefault="00A92A0E" w:rsidP="00CA5C1A">
            <w:pPr>
              <w:spacing w:line="223" w:lineRule="auto"/>
              <w:jc w:val="center"/>
            </w:pPr>
            <w:r w:rsidRPr="00475DE2">
              <w:rPr>
                <w:spacing w:val="-2"/>
              </w:rPr>
              <w:t>Администрация Вельского</w:t>
            </w:r>
          </w:p>
          <w:p w14:paraId="66C36EF7" w14:textId="77777777" w:rsidR="00A92A0E" w:rsidRPr="00475DE2" w:rsidRDefault="00A92A0E" w:rsidP="00CA5C1A">
            <w:pPr>
              <w:spacing w:line="220" w:lineRule="auto"/>
              <w:ind w:right="29"/>
              <w:jc w:val="center"/>
            </w:pPr>
            <w:r w:rsidRPr="00475DE2">
              <w:rPr>
                <w:spacing w:val="-2"/>
              </w:rPr>
              <w:t>муниципальног</w:t>
            </w:r>
            <w:r w:rsidRPr="00475DE2">
              <w:rPr>
                <w:spacing w:val="-10"/>
              </w:rPr>
              <w:t>о</w:t>
            </w:r>
          </w:p>
          <w:p w14:paraId="7284DF2E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E72E5A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91A2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2626,32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DCD4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1700,0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76D9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1700,0</w:t>
            </w:r>
          </w:p>
        </w:tc>
        <w:tc>
          <w:tcPr>
            <w:tcW w:w="789" w:type="pct"/>
            <w:vMerge w:val="restart"/>
            <w:vAlign w:val="center"/>
          </w:tcPr>
          <w:p w14:paraId="146C47C3" w14:textId="77777777" w:rsidR="00A92A0E" w:rsidRPr="00475DE2" w:rsidRDefault="00A92A0E" w:rsidP="00CA5C1A">
            <w:pPr>
              <w:jc w:val="center"/>
            </w:pPr>
            <w:r w:rsidRPr="00475DE2">
              <w:t>Ремонт объектов ТЭК и ЖКХ, субсидия на возмещение расходов на содержание</w:t>
            </w:r>
          </w:p>
          <w:p w14:paraId="1909D118" w14:textId="77777777" w:rsidR="00A92A0E" w:rsidRPr="00475DE2" w:rsidRDefault="00A92A0E" w:rsidP="00CA5C1A">
            <w:pPr>
              <w:jc w:val="center"/>
            </w:pPr>
            <w:r w:rsidRPr="00475DE2">
              <w:t>арендованного имущества</w:t>
            </w:r>
          </w:p>
        </w:tc>
      </w:tr>
      <w:bookmarkEnd w:id="8"/>
      <w:tr w:rsidR="00A92A0E" w:rsidRPr="00475DE2" w14:paraId="46B8F82C" w14:textId="77777777" w:rsidTr="00CA5C1A">
        <w:trPr>
          <w:trHeight w:val="511"/>
          <w:jc w:val="center"/>
        </w:trPr>
        <w:tc>
          <w:tcPr>
            <w:tcW w:w="195" w:type="pct"/>
            <w:vMerge/>
            <w:vAlign w:val="center"/>
          </w:tcPr>
          <w:p w14:paraId="33D992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3DD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C5F5C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21720ED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FAEF44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DE939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6D130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24AB2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30EEE43" w14:textId="77777777" w:rsidTr="00CA5C1A">
        <w:trPr>
          <w:trHeight w:val="563"/>
          <w:jc w:val="center"/>
        </w:trPr>
        <w:tc>
          <w:tcPr>
            <w:tcW w:w="195" w:type="pct"/>
            <w:vMerge/>
            <w:vAlign w:val="center"/>
          </w:tcPr>
          <w:p w14:paraId="41158A3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726394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14B9BF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CAC55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7A67AD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67C839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1D198D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00E2421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DDB9F3" w14:textId="77777777" w:rsidTr="00CA5C1A">
        <w:trPr>
          <w:trHeight w:val="401"/>
          <w:jc w:val="center"/>
        </w:trPr>
        <w:tc>
          <w:tcPr>
            <w:tcW w:w="195" w:type="pct"/>
            <w:vMerge/>
            <w:vAlign w:val="center"/>
          </w:tcPr>
          <w:p w14:paraId="6ED73BC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521C68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6DD86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1B8311E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99F8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2626,32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8AC6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1700,0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92F0" w14:textId="77777777" w:rsidR="00A92A0E" w:rsidRPr="00475DE2" w:rsidRDefault="00A92A0E" w:rsidP="00CA5C1A">
            <w:pPr>
              <w:pStyle w:val="TableParagraph"/>
              <w:jc w:val="center"/>
              <w:rPr>
                <w:sz w:val="20"/>
                <w:szCs w:val="20"/>
              </w:rPr>
            </w:pPr>
            <w:r w:rsidRPr="00475DE2">
              <w:rPr>
                <w:sz w:val="20"/>
                <w:szCs w:val="20"/>
              </w:rPr>
              <w:t>1700,0</w:t>
            </w:r>
          </w:p>
        </w:tc>
        <w:tc>
          <w:tcPr>
            <w:tcW w:w="789" w:type="pct"/>
            <w:vMerge/>
            <w:vAlign w:val="center"/>
          </w:tcPr>
          <w:p w14:paraId="377AE6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8CA502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5533521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5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E0A8F4" w14:textId="77777777" w:rsidR="00A92A0E" w:rsidRPr="00475DE2" w:rsidRDefault="00A92A0E" w:rsidP="00CA5C1A">
            <w:pPr>
              <w:jc w:val="center"/>
            </w:pPr>
            <w:bookmarkStart w:id="9" w:name="_Hlk178676377"/>
            <w:r w:rsidRPr="00475DE2">
              <w:t>Мероприятия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 xml:space="preserve">накопления и </w:t>
            </w:r>
            <w:r w:rsidRPr="00475DE2">
              <w:lastRenderedPageBreak/>
              <w:t>транспортировке ТКО</w:t>
            </w:r>
            <w:bookmarkEnd w:id="9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BE55DB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lastRenderedPageBreak/>
              <w:t>Администрация Вельского</w:t>
            </w:r>
          </w:p>
          <w:p w14:paraId="3DF09BC2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52943C3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1BD6E28C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DBDE329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C06E9E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9606B42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789" w:type="pct"/>
            <w:vMerge w:val="restart"/>
            <w:vAlign w:val="center"/>
          </w:tcPr>
          <w:p w14:paraId="72FF7DDE" w14:textId="77777777" w:rsidR="00A92A0E" w:rsidRPr="00475DE2" w:rsidRDefault="00A92A0E" w:rsidP="00CA5C1A">
            <w:pPr>
              <w:autoSpaceDE w:val="0"/>
              <w:autoSpaceDN w:val="0"/>
              <w:adjustRightInd w:val="0"/>
              <w:ind w:left="212"/>
              <w:contextualSpacing/>
              <w:jc w:val="center"/>
            </w:pPr>
            <w:r w:rsidRPr="00475DE2">
              <w:t xml:space="preserve">Передача полномочий муниципального района на </w:t>
            </w:r>
            <w:r w:rsidRPr="00475DE2">
              <w:lastRenderedPageBreak/>
              <w:t>поселения по организации накопления и транспортировке ТКО</w:t>
            </w:r>
          </w:p>
        </w:tc>
      </w:tr>
      <w:tr w:rsidR="00A92A0E" w:rsidRPr="00475DE2" w14:paraId="79D59419" w14:textId="77777777" w:rsidTr="00CA5C1A">
        <w:trPr>
          <w:jc w:val="center"/>
        </w:trPr>
        <w:tc>
          <w:tcPr>
            <w:tcW w:w="195" w:type="pct"/>
            <w:vMerge/>
          </w:tcPr>
          <w:p w14:paraId="04A325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1D70F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28662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889FE5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10EF173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F5B4B8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C6CBDF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2BFF98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D9A6A15" w14:textId="77777777" w:rsidTr="00CA5C1A">
        <w:trPr>
          <w:jc w:val="center"/>
        </w:trPr>
        <w:tc>
          <w:tcPr>
            <w:tcW w:w="195" w:type="pct"/>
            <w:vMerge/>
          </w:tcPr>
          <w:p w14:paraId="119F89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30624E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67A7D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4264E2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C907A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3DA5DB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EE179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B04436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59C8792" w14:textId="77777777" w:rsidTr="00CA5C1A">
        <w:trPr>
          <w:jc w:val="center"/>
        </w:trPr>
        <w:tc>
          <w:tcPr>
            <w:tcW w:w="195" w:type="pct"/>
            <w:vMerge/>
          </w:tcPr>
          <w:p w14:paraId="27E4932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06EE0BD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75484A2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7151DCA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C8C2506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57755655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4B7DDE29" w14:textId="77777777" w:rsidR="00A92A0E" w:rsidRPr="00475DE2" w:rsidRDefault="00A92A0E" w:rsidP="00CA5C1A">
            <w:pPr>
              <w:jc w:val="center"/>
            </w:pPr>
            <w:r w:rsidRPr="00475DE2">
              <w:t>710,0</w:t>
            </w:r>
          </w:p>
        </w:tc>
        <w:tc>
          <w:tcPr>
            <w:tcW w:w="789" w:type="pct"/>
            <w:vMerge/>
            <w:vAlign w:val="center"/>
          </w:tcPr>
          <w:p w14:paraId="36C0983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C0AC91" w14:textId="77777777" w:rsidTr="00CA5C1A">
        <w:trPr>
          <w:trHeight w:val="613"/>
          <w:jc w:val="center"/>
        </w:trPr>
        <w:tc>
          <w:tcPr>
            <w:tcW w:w="195" w:type="pct"/>
            <w:vMerge w:val="restart"/>
            <w:vAlign w:val="center"/>
          </w:tcPr>
          <w:p w14:paraId="31099C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6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F0169" w14:textId="77777777" w:rsidR="00A92A0E" w:rsidRPr="00475DE2" w:rsidRDefault="00A92A0E" w:rsidP="00CA5C1A">
            <w:pPr>
              <w:jc w:val="center"/>
            </w:pPr>
            <w:bookmarkStart w:id="10" w:name="_Hlk178676386"/>
            <w:r w:rsidRPr="00475DE2">
              <w:t xml:space="preserve">Мероприятия по организации и содержанию мест захоронения </w:t>
            </w:r>
            <w:proofErr w:type="gramStart"/>
            <w:r w:rsidRPr="00475DE2">
              <w:t>на  территории</w:t>
            </w:r>
            <w:proofErr w:type="gramEnd"/>
            <w:r w:rsidRPr="00475DE2">
              <w:rPr>
                <w:spacing w:val="-12"/>
              </w:rPr>
              <w:t xml:space="preserve"> </w:t>
            </w:r>
            <w:r w:rsidRPr="00475DE2">
              <w:t xml:space="preserve">сельских </w:t>
            </w:r>
            <w:r w:rsidRPr="00475DE2">
              <w:rPr>
                <w:spacing w:val="-2"/>
              </w:rPr>
              <w:t>поселений.</w:t>
            </w:r>
            <w:bookmarkEnd w:id="10"/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5F190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FC0E1AC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259E84D0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4D59E6D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CF8D6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461" w:type="pct"/>
            <w:vAlign w:val="center"/>
          </w:tcPr>
          <w:p w14:paraId="413CD4D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527" w:type="pct"/>
            <w:vAlign w:val="center"/>
          </w:tcPr>
          <w:p w14:paraId="55BEE05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789" w:type="pct"/>
            <w:vMerge w:val="restart"/>
            <w:vAlign w:val="center"/>
          </w:tcPr>
          <w:p w14:paraId="16B0B948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  <w:r w:rsidRPr="00475DE2">
              <w:t>Передача полномочий муниципального</w:t>
            </w:r>
            <w:r w:rsidRPr="00475DE2">
              <w:rPr>
                <w:spacing w:val="-3"/>
              </w:rPr>
              <w:t xml:space="preserve"> </w:t>
            </w:r>
            <w:r w:rsidRPr="00475DE2">
              <w:t>района</w:t>
            </w:r>
            <w:r w:rsidRPr="00475DE2">
              <w:rPr>
                <w:spacing w:val="-4"/>
              </w:rPr>
              <w:t xml:space="preserve"> </w:t>
            </w:r>
            <w:r w:rsidRPr="00475DE2">
              <w:t>на сельские поселения по организации</w:t>
            </w:r>
            <w:r w:rsidRPr="00475DE2">
              <w:rPr>
                <w:spacing w:val="-12"/>
              </w:rPr>
              <w:t xml:space="preserve"> </w:t>
            </w:r>
            <w:r w:rsidRPr="00475DE2">
              <w:t>и</w:t>
            </w:r>
            <w:r w:rsidRPr="00475DE2">
              <w:rPr>
                <w:spacing w:val="-12"/>
              </w:rPr>
              <w:t xml:space="preserve"> </w:t>
            </w:r>
            <w:r w:rsidRPr="00475DE2">
              <w:t>содержанию мест захоронения на территории сельских поселений</w:t>
            </w:r>
          </w:p>
        </w:tc>
      </w:tr>
      <w:tr w:rsidR="00A92A0E" w:rsidRPr="00475DE2" w14:paraId="62964E2C" w14:textId="77777777" w:rsidTr="00CA5C1A">
        <w:trPr>
          <w:trHeight w:val="849"/>
          <w:jc w:val="center"/>
        </w:trPr>
        <w:tc>
          <w:tcPr>
            <w:tcW w:w="195" w:type="pct"/>
            <w:vMerge/>
            <w:vAlign w:val="center"/>
          </w:tcPr>
          <w:p w14:paraId="3EA8ED0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7198E6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DFE85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55E12E24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3AB4016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6A7B77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0B356C2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81EE0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AD6595" w14:textId="77777777" w:rsidTr="00CA5C1A">
        <w:trPr>
          <w:trHeight w:val="619"/>
          <w:jc w:val="center"/>
        </w:trPr>
        <w:tc>
          <w:tcPr>
            <w:tcW w:w="195" w:type="pct"/>
            <w:vMerge/>
            <w:vAlign w:val="center"/>
          </w:tcPr>
          <w:p w14:paraId="3B41EB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B053C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0197D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F2AFC8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1F26B6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B3B4A2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C98168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1A41B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2F54F2A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A1EEC0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50CB4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992AE9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B3FD9BA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vAlign w:val="center"/>
          </w:tcPr>
          <w:p w14:paraId="7B90815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461" w:type="pct"/>
            <w:vAlign w:val="center"/>
          </w:tcPr>
          <w:p w14:paraId="71BFFA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527" w:type="pct"/>
            <w:vAlign w:val="center"/>
          </w:tcPr>
          <w:p w14:paraId="6CF2E95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380,0</w:t>
            </w:r>
          </w:p>
        </w:tc>
        <w:tc>
          <w:tcPr>
            <w:tcW w:w="789" w:type="pct"/>
            <w:vMerge/>
            <w:vAlign w:val="center"/>
          </w:tcPr>
          <w:p w14:paraId="3DEE887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8BCF859" w14:textId="77777777" w:rsidTr="00CA5C1A">
        <w:trPr>
          <w:trHeight w:val="662"/>
          <w:jc w:val="center"/>
        </w:trPr>
        <w:tc>
          <w:tcPr>
            <w:tcW w:w="195" w:type="pct"/>
            <w:vMerge w:val="restart"/>
            <w:vAlign w:val="center"/>
          </w:tcPr>
          <w:p w14:paraId="17EAB8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7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B5FB9" w14:textId="77777777" w:rsidR="00A92A0E" w:rsidRPr="00475DE2" w:rsidRDefault="00A92A0E" w:rsidP="00CA5C1A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20"/>
                <w:szCs w:val="20"/>
              </w:rPr>
            </w:pPr>
            <w:bookmarkStart w:id="11" w:name="_Hlk178676393"/>
            <w:r w:rsidRPr="00475DE2">
              <w:rPr>
                <w:sz w:val="20"/>
                <w:szCs w:val="20"/>
              </w:rPr>
              <w:t xml:space="preserve">Мероприятия по </w:t>
            </w:r>
            <w:r w:rsidRPr="00475DE2">
              <w:rPr>
                <w:spacing w:val="-2"/>
                <w:sz w:val="20"/>
                <w:szCs w:val="20"/>
              </w:rPr>
              <w:t xml:space="preserve">организации благоустройства </w:t>
            </w:r>
            <w:r w:rsidRPr="00475DE2">
              <w:rPr>
                <w:sz w:val="20"/>
                <w:szCs w:val="20"/>
              </w:rPr>
              <w:t>территорий</w:t>
            </w:r>
            <w:r w:rsidRPr="00475DE2">
              <w:rPr>
                <w:spacing w:val="-12"/>
                <w:sz w:val="20"/>
                <w:szCs w:val="20"/>
              </w:rPr>
              <w:t xml:space="preserve"> </w:t>
            </w:r>
            <w:r w:rsidRPr="00475DE2">
              <w:rPr>
                <w:sz w:val="20"/>
                <w:szCs w:val="20"/>
              </w:rPr>
              <w:t>поселений</w:t>
            </w:r>
          </w:p>
          <w:bookmarkEnd w:id="11"/>
          <w:p w14:paraId="2383F8FA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34E36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pacing w:val="-2"/>
                <w:sz w:val="20"/>
                <w:szCs w:val="20"/>
              </w:rPr>
            </w:pPr>
          </w:p>
          <w:p w14:paraId="490C3AB8" w14:textId="77777777" w:rsidR="00A92A0E" w:rsidRPr="00475DE2" w:rsidRDefault="00A92A0E" w:rsidP="00CA5C1A">
            <w:pPr>
              <w:pStyle w:val="TableParagraph"/>
              <w:spacing w:line="223" w:lineRule="auto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Администрация Вельского</w:t>
            </w:r>
          </w:p>
          <w:p w14:paraId="75357B29" w14:textId="77777777" w:rsidR="00A92A0E" w:rsidRPr="00475DE2" w:rsidRDefault="00A92A0E" w:rsidP="00CA5C1A">
            <w:pPr>
              <w:pStyle w:val="TableParagraph"/>
              <w:spacing w:line="220" w:lineRule="auto"/>
              <w:ind w:right="29"/>
              <w:jc w:val="center"/>
              <w:rPr>
                <w:sz w:val="20"/>
                <w:szCs w:val="20"/>
              </w:rPr>
            </w:pPr>
            <w:r w:rsidRPr="00475DE2">
              <w:rPr>
                <w:spacing w:val="-2"/>
                <w:sz w:val="20"/>
                <w:szCs w:val="20"/>
              </w:rPr>
              <w:t>муниципальног</w:t>
            </w:r>
            <w:r w:rsidRPr="00475DE2">
              <w:rPr>
                <w:spacing w:val="-10"/>
                <w:sz w:val="20"/>
                <w:szCs w:val="20"/>
              </w:rPr>
              <w:t>о</w:t>
            </w:r>
          </w:p>
          <w:p w14:paraId="1FC2B754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  <w:vAlign w:val="center"/>
          </w:tcPr>
          <w:p w14:paraId="0BFFC67E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Общий объем средств, в т.ч: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E6E935B" w14:textId="77777777" w:rsidR="00A92A0E" w:rsidRPr="00475DE2" w:rsidRDefault="00A92A0E" w:rsidP="00CA5C1A">
            <w:pPr>
              <w:jc w:val="center"/>
            </w:pPr>
            <w:r w:rsidRPr="00475DE2">
              <w:t>1590,0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2318041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B62C8B0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 w:val="restart"/>
            <w:vAlign w:val="center"/>
          </w:tcPr>
          <w:p w14:paraId="47BA0751" w14:textId="77777777" w:rsidR="00A92A0E" w:rsidRPr="00475DE2" w:rsidRDefault="00A92A0E" w:rsidP="00CA5C1A">
            <w:pPr>
              <w:jc w:val="center"/>
              <w:rPr>
                <w:rFonts w:eastAsia="Calibri"/>
              </w:rPr>
            </w:pPr>
            <w:r w:rsidRPr="00475DE2">
              <w:rPr>
                <w:rFonts w:eastAsia="Calibri"/>
              </w:rPr>
              <w:t>Содержание пешеходных подвесных мостов, расположенных на территории сельских поселений</w:t>
            </w:r>
          </w:p>
          <w:p w14:paraId="46B7802C" w14:textId="77777777" w:rsidR="00A92A0E" w:rsidRPr="00475DE2" w:rsidRDefault="00A92A0E" w:rsidP="00CA5C1A">
            <w:pPr>
              <w:autoSpaceDE w:val="0"/>
              <w:autoSpaceDN w:val="0"/>
              <w:adjustRightInd w:val="0"/>
              <w:ind w:hanging="104"/>
              <w:jc w:val="center"/>
              <w:rPr>
                <w:rFonts w:eastAsia="Calibri"/>
              </w:rPr>
            </w:pPr>
          </w:p>
        </w:tc>
      </w:tr>
      <w:tr w:rsidR="00A92A0E" w:rsidRPr="00475DE2" w14:paraId="1F872D15" w14:textId="77777777" w:rsidTr="00CA5C1A">
        <w:trPr>
          <w:trHeight w:val="699"/>
          <w:jc w:val="center"/>
        </w:trPr>
        <w:tc>
          <w:tcPr>
            <w:tcW w:w="195" w:type="pct"/>
            <w:vMerge/>
            <w:vAlign w:val="center"/>
          </w:tcPr>
          <w:p w14:paraId="5490121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6122F0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2A30E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46AD20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109865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257423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737398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34B504D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43BA5D2" w14:textId="77777777" w:rsidTr="00CA5C1A">
        <w:trPr>
          <w:trHeight w:val="419"/>
          <w:jc w:val="center"/>
        </w:trPr>
        <w:tc>
          <w:tcPr>
            <w:tcW w:w="195" w:type="pct"/>
            <w:vMerge/>
            <w:vAlign w:val="center"/>
          </w:tcPr>
          <w:p w14:paraId="1FD93FF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77CF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4B6258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16F743C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областной бюджет</w:t>
            </w:r>
          </w:p>
        </w:tc>
        <w:tc>
          <w:tcPr>
            <w:tcW w:w="527" w:type="pct"/>
            <w:vAlign w:val="center"/>
          </w:tcPr>
          <w:p w14:paraId="26F076C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720859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455D59D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94D442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BC7E46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F55181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E8B24E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0B1331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7A607EDA" w14:textId="606D8420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rPr>
                <w:bCs/>
              </w:rPr>
              <w:t>бюджет района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2EF7DD5" w14:textId="77777777" w:rsidR="00A92A0E" w:rsidRPr="00475DE2" w:rsidRDefault="00A92A0E" w:rsidP="00CA5C1A">
            <w:pPr>
              <w:jc w:val="center"/>
            </w:pPr>
            <w:r w:rsidRPr="00475DE2">
              <w:t>1590,0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18BB5256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527" w:type="pct"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14:paraId="65526DAE" w14:textId="77777777" w:rsidR="00A92A0E" w:rsidRPr="00475DE2" w:rsidRDefault="00A92A0E" w:rsidP="00CA5C1A">
            <w:pPr>
              <w:jc w:val="center"/>
            </w:pPr>
            <w:r w:rsidRPr="00475DE2">
              <w:t>90,0</w:t>
            </w:r>
          </w:p>
        </w:tc>
        <w:tc>
          <w:tcPr>
            <w:tcW w:w="789" w:type="pct"/>
            <w:vMerge/>
            <w:vAlign w:val="center"/>
          </w:tcPr>
          <w:p w14:paraId="26468E2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B30D7D4" w14:textId="77777777" w:rsidTr="00CA5C1A">
        <w:trPr>
          <w:jc w:val="center"/>
        </w:trPr>
        <w:tc>
          <w:tcPr>
            <w:tcW w:w="5000" w:type="pct"/>
            <w:gridSpan w:val="8"/>
            <w:vAlign w:val="center"/>
          </w:tcPr>
          <w:p w14:paraId="3E931246" w14:textId="77777777" w:rsidR="00A92A0E" w:rsidRPr="00475DE2" w:rsidRDefault="00A92A0E" w:rsidP="00CA5C1A">
            <w:pPr>
              <w:ind w:left="34"/>
              <w:contextualSpacing/>
              <w:jc w:val="center"/>
              <w:rPr>
                <w:bCs/>
              </w:rPr>
            </w:pPr>
            <w:r w:rsidRPr="00475DE2">
              <w:rPr>
                <w:bCs/>
              </w:rPr>
              <w:t>Задача №2.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A92A0E" w:rsidRPr="00475DE2" w14:paraId="34122D4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BD4B60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8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A583ED3" w14:textId="77777777" w:rsidR="00A92A0E" w:rsidRPr="00475DE2" w:rsidRDefault="00A92A0E" w:rsidP="00CA5C1A">
            <w:pPr>
              <w:jc w:val="center"/>
            </w:pPr>
            <w:bookmarkStart w:id="12" w:name="_Hlk178676402"/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  <w:bookmarkEnd w:id="12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266F106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DD4FAB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EA1FF6A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5346CD">
              <w:t>300,0</w:t>
            </w:r>
          </w:p>
        </w:tc>
        <w:tc>
          <w:tcPr>
            <w:tcW w:w="461" w:type="pct"/>
            <w:vAlign w:val="center"/>
          </w:tcPr>
          <w:p w14:paraId="67D0584D" w14:textId="6A320694" w:rsidR="00A92A0E" w:rsidRPr="005346CD" w:rsidRDefault="005346CD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46CD">
              <w:rPr>
                <w:bCs/>
              </w:rPr>
              <w:t>30</w:t>
            </w:r>
            <w:r w:rsidR="00A92A0E" w:rsidRPr="005346CD">
              <w:rPr>
                <w:bCs/>
              </w:rPr>
              <w:t>0,0</w:t>
            </w:r>
          </w:p>
        </w:tc>
        <w:tc>
          <w:tcPr>
            <w:tcW w:w="527" w:type="pct"/>
            <w:vAlign w:val="center"/>
          </w:tcPr>
          <w:p w14:paraId="3ED87729" w14:textId="05ACCCF8" w:rsidR="00A92A0E" w:rsidRPr="005346CD" w:rsidRDefault="005346CD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46CD">
              <w:rPr>
                <w:bCs/>
              </w:rPr>
              <w:t>300</w:t>
            </w:r>
            <w:r w:rsidR="00A92A0E" w:rsidRPr="005346CD">
              <w:rPr>
                <w:bCs/>
              </w:rPr>
              <w:t>,0</w:t>
            </w:r>
          </w:p>
        </w:tc>
        <w:tc>
          <w:tcPr>
            <w:tcW w:w="789" w:type="pct"/>
            <w:vMerge w:val="restart"/>
            <w:vAlign w:val="center"/>
          </w:tcPr>
          <w:p w14:paraId="11603D09" w14:textId="77777777" w:rsidR="00A92A0E" w:rsidRPr="00475DE2" w:rsidRDefault="00A92A0E" w:rsidP="00CA5C1A">
            <w:pPr>
              <w:ind w:left="34"/>
              <w:contextualSpacing/>
              <w:jc w:val="center"/>
            </w:pPr>
            <w:r w:rsidRPr="00475DE2"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</w:tr>
      <w:tr w:rsidR="00A92A0E" w:rsidRPr="00475DE2" w14:paraId="3C5BB937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385FE0A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13B053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604319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932F7F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35E7268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957A671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129932C4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1A3D4A6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F5EF854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5DD597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7BEB01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2976CF4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4DFABDF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756B181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43E4769B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Align w:val="center"/>
          </w:tcPr>
          <w:p w14:paraId="2EA702DC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582570A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19DFDA99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969838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FE8E5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</w:tcPr>
          <w:p w14:paraId="74A6525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Align w:val="center"/>
          </w:tcPr>
          <w:p w14:paraId="2BB0F06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E036660" w14:textId="77777777" w:rsidR="00A92A0E" w:rsidRPr="005346CD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5346CD">
              <w:t>300,0</w:t>
            </w:r>
          </w:p>
        </w:tc>
        <w:tc>
          <w:tcPr>
            <w:tcW w:w="461" w:type="pct"/>
            <w:vAlign w:val="center"/>
          </w:tcPr>
          <w:p w14:paraId="237B4B3E" w14:textId="1C567EBC" w:rsidR="00A92A0E" w:rsidRPr="005346CD" w:rsidRDefault="001A6FA4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46CD">
              <w:rPr>
                <w:bCs/>
              </w:rPr>
              <w:t>300</w:t>
            </w:r>
            <w:r w:rsidR="005346CD" w:rsidRPr="005346CD">
              <w:rPr>
                <w:bCs/>
              </w:rPr>
              <w:t>,0</w:t>
            </w:r>
          </w:p>
        </w:tc>
        <w:tc>
          <w:tcPr>
            <w:tcW w:w="527" w:type="pct"/>
            <w:vAlign w:val="center"/>
          </w:tcPr>
          <w:p w14:paraId="4C023F3F" w14:textId="27AD675C" w:rsidR="00A92A0E" w:rsidRPr="005346CD" w:rsidRDefault="001A6FA4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46CD">
              <w:rPr>
                <w:bCs/>
              </w:rPr>
              <w:t>300</w:t>
            </w:r>
            <w:r w:rsidR="005346CD" w:rsidRPr="005346CD">
              <w:rPr>
                <w:bCs/>
              </w:rPr>
              <w:t>,0</w:t>
            </w:r>
          </w:p>
        </w:tc>
        <w:tc>
          <w:tcPr>
            <w:tcW w:w="789" w:type="pct"/>
            <w:vMerge/>
          </w:tcPr>
          <w:p w14:paraId="0D4136C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4E7BABDE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BD1D2A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9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14:paraId="7B8C58C4" w14:textId="77777777" w:rsidR="00A92A0E" w:rsidRPr="00475DE2" w:rsidRDefault="00A92A0E" w:rsidP="00CA5C1A">
            <w:pPr>
              <w:jc w:val="center"/>
            </w:pPr>
            <w:bookmarkStart w:id="13" w:name="_Hlk178676411"/>
            <w:r w:rsidRPr="00475DE2">
              <w:t>Мероприятия по созданию мест (площадок) накопления ТКО</w:t>
            </w:r>
            <w:bookmarkEnd w:id="13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5236453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070981E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12C8721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2100,0</w:t>
            </w:r>
          </w:p>
        </w:tc>
        <w:tc>
          <w:tcPr>
            <w:tcW w:w="461" w:type="pct"/>
            <w:vAlign w:val="center"/>
          </w:tcPr>
          <w:p w14:paraId="2ECE0F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323013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979BE0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созданию мест накопления (площадок) ТКО</w:t>
            </w:r>
          </w:p>
        </w:tc>
      </w:tr>
      <w:tr w:rsidR="00A92A0E" w:rsidRPr="00475DE2" w14:paraId="6555874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97D4CC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6F71BB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0EE7EDD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885C02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E293FC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0F819F0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7ABF67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BFA1DC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788291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D329D4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9C8B6B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417337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691F69D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52D8E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FD181D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36F5AF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202912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F745351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D9D249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4092329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3AA99A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02D55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EB4144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2100,0</w:t>
            </w:r>
          </w:p>
        </w:tc>
        <w:tc>
          <w:tcPr>
            <w:tcW w:w="461" w:type="pct"/>
            <w:vAlign w:val="center"/>
          </w:tcPr>
          <w:p w14:paraId="6D7BF0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6C321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46F927B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B0CA8EC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0CAD361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10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</w:tcPr>
          <w:p w14:paraId="6C013798" w14:textId="77777777" w:rsidR="00A92A0E" w:rsidRPr="00475DE2" w:rsidRDefault="00A92A0E" w:rsidP="00CA5C1A">
            <w:pPr>
              <w:jc w:val="center"/>
            </w:pPr>
          </w:p>
          <w:p w14:paraId="05BEAC3F" w14:textId="77777777" w:rsidR="00A92A0E" w:rsidRPr="00475DE2" w:rsidRDefault="00A92A0E" w:rsidP="00CA5C1A">
            <w:pPr>
              <w:jc w:val="center"/>
            </w:pPr>
            <w:bookmarkStart w:id="14" w:name="_Hlk178676418"/>
            <w:r w:rsidRPr="00475DE2">
              <w:t>Мероприятия по приобретению контейнерных баков для сбора ТКО</w:t>
            </w:r>
            <w:bookmarkEnd w:id="14"/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vAlign w:val="center"/>
          </w:tcPr>
          <w:p w14:paraId="7EE2A142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  <w:p w14:paraId="57515FE7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67D915B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0E23879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741,0</w:t>
            </w:r>
          </w:p>
        </w:tc>
        <w:tc>
          <w:tcPr>
            <w:tcW w:w="461" w:type="pct"/>
            <w:vAlign w:val="center"/>
          </w:tcPr>
          <w:p w14:paraId="041591D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4A887A6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70CBF1E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приобретению контейнерных баков для сбора ТКО</w:t>
            </w:r>
          </w:p>
        </w:tc>
      </w:tr>
      <w:tr w:rsidR="00A92A0E" w:rsidRPr="00475DE2" w14:paraId="548AA89F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B95CF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552F89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1BB6236F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7A20F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94F235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C0C376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B6EA2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13418B5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9C819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673C1D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1DF318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A7C40F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3BD528A9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7B85BF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5133E9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E5639E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2CF7E1C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0F39CA0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B24DEA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07E106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6F48C6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</w:tcPr>
          <w:p w14:paraId="55FC3F4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4913ACA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741,0</w:t>
            </w:r>
          </w:p>
        </w:tc>
        <w:tc>
          <w:tcPr>
            <w:tcW w:w="461" w:type="pct"/>
            <w:vAlign w:val="center"/>
          </w:tcPr>
          <w:p w14:paraId="12D36F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45C78B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7A8F27B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3CEBEA4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CCC9DC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bookmarkStart w:id="15" w:name="_Hlk178676428"/>
            <w:r w:rsidRPr="00475DE2">
              <w:t>11</w:t>
            </w:r>
          </w:p>
        </w:tc>
        <w:tc>
          <w:tcPr>
            <w:tcW w:w="856" w:type="pct"/>
            <w:vMerge w:val="restart"/>
            <w:vAlign w:val="center"/>
          </w:tcPr>
          <w:p w14:paraId="50CE04EE" w14:textId="77777777" w:rsidR="00A92A0E" w:rsidRPr="00475DE2" w:rsidRDefault="00A92A0E" w:rsidP="00CA5C1A">
            <w:pPr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  <w:tc>
          <w:tcPr>
            <w:tcW w:w="789" w:type="pct"/>
            <w:vMerge w:val="restart"/>
            <w:vAlign w:val="center"/>
          </w:tcPr>
          <w:p w14:paraId="0AA0014C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375E6420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3B33FD3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5007,08</w:t>
            </w:r>
          </w:p>
        </w:tc>
        <w:tc>
          <w:tcPr>
            <w:tcW w:w="461" w:type="pct"/>
            <w:vAlign w:val="center"/>
          </w:tcPr>
          <w:p w14:paraId="5485D56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D59F4D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 w:val="restart"/>
            <w:vAlign w:val="center"/>
          </w:tcPr>
          <w:p w14:paraId="6F12BD0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Мероприятия по модернизации систем коммунальной инфраструктуры</w:t>
            </w:r>
          </w:p>
        </w:tc>
      </w:tr>
      <w:tr w:rsidR="00A92A0E" w:rsidRPr="00475DE2" w14:paraId="5B6BDEAD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1885D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277A7C76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21058D37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6D07425B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4A8992E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AD636F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270648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3715D3D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D89DF8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544A865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A0F816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349A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5D8E0062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2BB1929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65135F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048F5A4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0A866B8C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5A93B93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4E31113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  <w:vAlign w:val="center"/>
          </w:tcPr>
          <w:p w14:paraId="4B6DD720" w14:textId="77777777" w:rsidR="00A92A0E" w:rsidRPr="00475DE2" w:rsidRDefault="00A92A0E" w:rsidP="00CA5C1A">
            <w:pPr>
              <w:jc w:val="center"/>
            </w:pPr>
          </w:p>
        </w:tc>
        <w:tc>
          <w:tcPr>
            <w:tcW w:w="789" w:type="pct"/>
            <w:vMerge/>
            <w:vAlign w:val="center"/>
          </w:tcPr>
          <w:p w14:paraId="4FE2BB4B" w14:textId="77777777" w:rsidR="00A92A0E" w:rsidRPr="00475DE2" w:rsidRDefault="00A92A0E" w:rsidP="00CA5C1A">
            <w:pPr>
              <w:jc w:val="center"/>
              <w:rPr>
                <w:spacing w:val="-2"/>
              </w:rPr>
            </w:pPr>
          </w:p>
        </w:tc>
        <w:tc>
          <w:tcPr>
            <w:tcW w:w="856" w:type="pct"/>
          </w:tcPr>
          <w:p w14:paraId="48380FD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9C3FAD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5007,08</w:t>
            </w:r>
          </w:p>
        </w:tc>
        <w:tc>
          <w:tcPr>
            <w:tcW w:w="461" w:type="pct"/>
            <w:vAlign w:val="center"/>
          </w:tcPr>
          <w:p w14:paraId="5E7B57E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3CE9446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BF17EA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0A9BCD7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7035147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12</w:t>
            </w:r>
          </w:p>
        </w:tc>
        <w:tc>
          <w:tcPr>
            <w:tcW w:w="856" w:type="pct"/>
            <w:vMerge w:val="restart"/>
            <w:vAlign w:val="center"/>
          </w:tcPr>
          <w:p w14:paraId="3F5F4737" w14:textId="77777777" w:rsidR="00A92A0E" w:rsidRPr="00475DE2" w:rsidRDefault="00A92A0E" w:rsidP="00CA5C1A">
            <w:pPr>
              <w:jc w:val="center"/>
            </w:pPr>
            <w:r w:rsidRPr="00475DE2">
              <w:t xml:space="preserve">Мероприятия по сносу и реконструкции аварийных домов </w:t>
            </w:r>
            <w:r w:rsidRPr="00475DE2">
              <w:lastRenderedPageBreak/>
              <w:t>рамках мероприятий по переселению граждан из авариного жилья</w:t>
            </w:r>
          </w:p>
        </w:tc>
        <w:tc>
          <w:tcPr>
            <w:tcW w:w="789" w:type="pct"/>
            <w:vMerge w:val="restart"/>
            <w:vAlign w:val="center"/>
          </w:tcPr>
          <w:p w14:paraId="453BDA21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lastRenderedPageBreak/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242BF2F7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514B27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4000,0</w:t>
            </w:r>
          </w:p>
        </w:tc>
        <w:tc>
          <w:tcPr>
            <w:tcW w:w="461" w:type="pct"/>
            <w:vAlign w:val="center"/>
          </w:tcPr>
          <w:p w14:paraId="460E622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5000,0</w:t>
            </w:r>
          </w:p>
        </w:tc>
        <w:tc>
          <w:tcPr>
            <w:tcW w:w="527" w:type="pct"/>
            <w:vAlign w:val="center"/>
          </w:tcPr>
          <w:p w14:paraId="30D9635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5000,0</w:t>
            </w:r>
          </w:p>
        </w:tc>
        <w:tc>
          <w:tcPr>
            <w:tcW w:w="789" w:type="pct"/>
            <w:vMerge w:val="restart"/>
          </w:tcPr>
          <w:p w14:paraId="1EC4D8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 xml:space="preserve">Мероприятия по сносу и реконструкции аварийных </w:t>
            </w:r>
            <w:r w:rsidRPr="00475DE2">
              <w:lastRenderedPageBreak/>
              <w:t>домов рамках мероприятий по переселению граждан из авариного жилья</w:t>
            </w:r>
          </w:p>
        </w:tc>
      </w:tr>
      <w:tr w:rsidR="00A92A0E" w:rsidRPr="00475DE2" w14:paraId="40581AA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ABE3B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3EFF79F3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69F62991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23A5905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21A0472F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1CD7922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150F490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0671370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11254BC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F04154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AAFE6C8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393558C7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4E9BA721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446778DA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5094113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7" w:type="pct"/>
            <w:vAlign w:val="center"/>
          </w:tcPr>
          <w:p w14:paraId="5B648860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9" w:type="pct"/>
            <w:vMerge/>
          </w:tcPr>
          <w:p w14:paraId="3AD0A33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614547B2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749B5B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11CE2732" w14:textId="77777777" w:rsidR="00A92A0E" w:rsidRPr="00475DE2" w:rsidRDefault="00A92A0E" w:rsidP="00CA5C1A"/>
        </w:tc>
        <w:tc>
          <w:tcPr>
            <w:tcW w:w="789" w:type="pct"/>
            <w:vMerge/>
            <w:vAlign w:val="center"/>
          </w:tcPr>
          <w:p w14:paraId="2CC27598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B26062F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3CC81B3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4000,0</w:t>
            </w:r>
          </w:p>
        </w:tc>
        <w:tc>
          <w:tcPr>
            <w:tcW w:w="461" w:type="pct"/>
            <w:vAlign w:val="center"/>
          </w:tcPr>
          <w:p w14:paraId="63C97E53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5000,0</w:t>
            </w:r>
          </w:p>
        </w:tc>
        <w:tc>
          <w:tcPr>
            <w:tcW w:w="527" w:type="pct"/>
            <w:vAlign w:val="center"/>
          </w:tcPr>
          <w:p w14:paraId="4400127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5000,0</w:t>
            </w:r>
          </w:p>
        </w:tc>
        <w:tc>
          <w:tcPr>
            <w:tcW w:w="789" w:type="pct"/>
            <w:vMerge/>
          </w:tcPr>
          <w:p w14:paraId="51D130AD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222528BD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39DC5241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13</w:t>
            </w:r>
          </w:p>
        </w:tc>
        <w:tc>
          <w:tcPr>
            <w:tcW w:w="856" w:type="pct"/>
            <w:vMerge w:val="restart"/>
            <w:vAlign w:val="center"/>
          </w:tcPr>
          <w:p w14:paraId="544C523E" w14:textId="271D61E4" w:rsidR="00A92A0E" w:rsidRPr="00475DE2" w:rsidRDefault="004872DF" w:rsidP="00CA5C1A">
            <w:pPr>
              <w:jc w:val="center"/>
            </w:pPr>
            <w:r>
              <w:t>А</w:t>
            </w:r>
            <w:r w:rsidR="00A92A0E" w:rsidRPr="00475DE2">
              <w:t>ренд</w:t>
            </w:r>
            <w:r>
              <w:t>а</w:t>
            </w:r>
            <w:r w:rsidR="00A92A0E" w:rsidRPr="00475DE2">
              <w:t xml:space="preserve"> мест для размещения светильников</w:t>
            </w:r>
            <w:r>
              <w:t xml:space="preserve"> уличного освещения</w:t>
            </w:r>
          </w:p>
        </w:tc>
        <w:tc>
          <w:tcPr>
            <w:tcW w:w="789" w:type="pct"/>
            <w:vMerge w:val="restart"/>
            <w:vAlign w:val="center"/>
          </w:tcPr>
          <w:p w14:paraId="0EFBEB12" w14:textId="77777777" w:rsidR="00A92A0E" w:rsidRPr="00475DE2" w:rsidRDefault="00A92A0E" w:rsidP="00CA5C1A">
            <w:pPr>
              <w:jc w:val="center"/>
            </w:pPr>
            <w:r w:rsidRPr="00475DE2">
              <w:rPr>
                <w:spacing w:val="-2"/>
              </w:rPr>
              <w:t>Администрация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Вельского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муниципального</w:t>
            </w:r>
            <w:r w:rsidRPr="00475DE2">
              <w:rPr>
                <w:spacing w:val="40"/>
              </w:rPr>
              <w:t xml:space="preserve"> </w:t>
            </w:r>
            <w:r w:rsidRPr="00475DE2">
              <w:rPr>
                <w:spacing w:val="-2"/>
              </w:rPr>
              <w:t>района</w:t>
            </w:r>
          </w:p>
        </w:tc>
        <w:tc>
          <w:tcPr>
            <w:tcW w:w="856" w:type="pct"/>
          </w:tcPr>
          <w:p w14:paraId="7175BD25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vAlign w:val="center"/>
          </w:tcPr>
          <w:p w14:paraId="4CE629B4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1000,0</w:t>
            </w:r>
          </w:p>
        </w:tc>
        <w:tc>
          <w:tcPr>
            <w:tcW w:w="461" w:type="pct"/>
            <w:vAlign w:val="center"/>
          </w:tcPr>
          <w:p w14:paraId="34DAC29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1000,0</w:t>
            </w:r>
          </w:p>
        </w:tc>
        <w:tc>
          <w:tcPr>
            <w:tcW w:w="527" w:type="pct"/>
            <w:vAlign w:val="center"/>
          </w:tcPr>
          <w:p w14:paraId="47672F4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1000,0</w:t>
            </w:r>
          </w:p>
        </w:tc>
        <w:tc>
          <w:tcPr>
            <w:tcW w:w="789" w:type="pct"/>
            <w:vMerge w:val="restart"/>
            <w:vAlign w:val="center"/>
          </w:tcPr>
          <w:p w14:paraId="5C8CD71C" w14:textId="0F0E9181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Возмещение части затрат по аренде мест для размещения светильников</w:t>
            </w:r>
            <w:r w:rsidR="004872DF">
              <w:t xml:space="preserve"> бюджетам поселений</w:t>
            </w:r>
          </w:p>
        </w:tc>
      </w:tr>
      <w:bookmarkEnd w:id="15"/>
      <w:tr w:rsidR="00A92A0E" w:rsidRPr="00475DE2" w14:paraId="3C8C881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06988CC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55DE8B7" w14:textId="77777777" w:rsidR="00A92A0E" w:rsidRPr="00475DE2" w:rsidRDefault="00A92A0E" w:rsidP="00CA5C1A"/>
        </w:tc>
        <w:tc>
          <w:tcPr>
            <w:tcW w:w="789" w:type="pct"/>
            <w:vMerge/>
          </w:tcPr>
          <w:p w14:paraId="1EB58B53" w14:textId="77777777" w:rsidR="00A92A0E" w:rsidRPr="00475DE2" w:rsidRDefault="00A92A0E" w:rsidP="00CA5C1A">
            <w:pPr>
              <w:jc w:val="center"/>
            </w:pPr>
          </w:p>
        </w:tc>
        <w:tc>
          <w:tcPr>
            <w:tcW w:w="856" w:type="pct"/>
          </w:tcPr>
          <w:p w14:paraId="35AEB6A3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0AA149A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8928B1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58EED6E2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5DB67AA9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7A7EC3F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64D233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84C8E16" w14:textId="77777777" w:rsidR="00A92A0E" w:rsidRPr="00475DE2" w:rsidRDefault="00A92A0E" w:rsidP="00CA5C1A"/>
        </w:tc>
        <w:tc>
          <w:tcPr>
            <w:tcW w:w="789" w:type="pct"/>
            <w:vMerge/>
          </w:tcPr>
          <w:p w14:paraId="7BF38FC5" w14:textId="77777777" w:rsidR="00A92A0E" w:rsidRPr="00475DE2" w:rsidRDefault="00A92A0E" w:rsidP="00CA5C1A"/>
        </w:tc>
        <w:tc>
          <w:tcPr>
            <w:tcW w:w="856" w:type="pct"/>
          </w:tcPr>
          <w:p w14:paraId="49DF7818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1D0F108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Align w:val="center"/>
          </w:tcPr>
          <w:p w14:paraId="65FAD746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27" w:type="pct"/>
            <w:vAlign w:val="center"/>
          </w:tcPr>
          <w:p w14:paraId="6321816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pct"/>
            <w:vMerge/>
          </w:tcPr>
          <w:p w14:paraId="176E389E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A92A0E" w:rsidRPr="00475DE2" w14:paraId="01A9EA6B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6C30A7E7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1A64CB8" w14:textId="77777777" w:rsidR="00A92A0E" w:rsidRPr="00475DE2" w:rsidRDefault="00A92A0E" w:rsidP="00CA5C1A"/>
        </w:tc>
        <w:tc>
          <w:tcPr>
            <w:tcW w:w="789" w:type="pct"/>
            <w:vMerge/>
          </w:tcPr>
          <w:p w14:paraId="03D9F5CE" w14:textId="77777777" w:rsidR="00A92A0E" w:rsidRPr="00475DE2" w:rsidRDefault="00A92A0E" w:rsidP="00CA5C1A"/>
        </w:tc>
        <w:tc>
          <w:tcPr>
            <w:tcW w:w="856" w:type="pct"/>
          </w:tcPr>
          <w:p w14:paraId="5BB793D6" w14:textId="77777777" w:rsidR="00A92A0E" w:rsidRPr="00475DE2" w:rsidRDefault="00A92A0E" w:rsidP="00CA5C1A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vAlign w:val="center"/>
          </w:tcPr>
          <w:p w14:paraId="2CAF54D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  <w:r w:rsidRPr="00475DE2">
              <w:t>1000,0</w:t>
            </w:r>
          </w:p>
        </w:tc>
        <w:tc>
          <w:tcPr>
            <w:tcW w:w="461" w:type="pct"/>
            <w:vAlign w:val="center"/>
          </w:tcPr>
          <w:p w14:paraId="5D562BEB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1000,0</w:t>
            </w:r>
          </w:p>
        </w:tc>
        <w:tc>
          <w:tcPr>
            <w:tcW w:w="527" w:type="pct"/>
            <w:vAlign w:val="center"/>
          </w:tcPr>
          <w:p w14:paraId="4DDFCD95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5DE2">
              <w:rPr>
                <w:bCs/>
              </w:rPr>
              <w:t>1000,0</w:t>
            </w:r>
          </w:p>
        </w:tc>
        <w:tc>
          <w:tcPr>
            <w:tcW w:w="789" w:type="pct"/>
            <w:vMerge/>
          </w:tcPr>
          <w:p w14:paraId="1DDEA698" w14:textId="77777777" w:rsidR="00A92A0E" w:rsidRPr="00475DE2" w:rsidRDefault="00A92A0E" w:rsidP="00CA5C1A">
            <w:pPr>
              <w:autoSpaceDE w:val="0"/>
              <w:autoSpaceDN w:val="0"/>
              <w:adjustRightInd w:val="0"/>
              <w:jc w:val="center"/>
            </w:pPr>
          </w:p>
        </w:tc>
      </w:tr>
      <w:tr w:rsidR="008E0B22" w:rsidRPr="00475DE2" w14:paraId="2242C978" w14:textId="77777777" w:rsidTr="00CA5C1A">
        <w:trPr>
          <w:jc w:val="center"/>
        </w:trPr>
        <w:tc>
          <w:tcPr>
            <w:tcW w:w="195" w:type="pct"/>
            <w:vMerge w:val="restart"/>
            <w:vAlign w:val="center"/>
          </w:tcPr>
          <w:p w14:paraId="6E92AC23" w14:textId="77777777" w:rsidR="008E0B22" w:rsidRPr="00475DE2" w:rsidRDefault="008E0B22" w:rsidP="008E0B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 w:val="restart"/>
            <w:vAlign w:val="center"/>
          </w:tcPr>
          <w:p w14:paraId="0BE2AD6F" w14:textId="77777777" w:rsidR="008E0B22" w:rsidRPr="00475DE2" w:rsidRDefault="008E0B22" w:rsidP="008E0B22">
            <w:pPr>
              <w:jc w:val="center"/>
              <w:rPr>
                <w:b/>
                <w:bCs/>
              </w:rPr>
            </w:pPr>
            <w:r w:rsidRPr="00475DE2">
              <w:rPr>
                <w:b/>
                <w:bCs/>
              </w:rPr>
              <w:t>ИТОГО по программе</w:t>
            </w:r>
          </w:p>
        </w:tc>
        <w:tc>
          <w:tcPr>
            <w:tcW w:w="789" w:type="pct"/>
            <w:vMerge w:val="restart"/>
            <w:vAlign w:val="center"/>
          </w:tcPr>
          <w:p w14:paraId="12243DF0" w14:textId="77777777" w:rsidR="008E0B22" w:rsidRPr="00475DE2" w:rsidRDefault="008E0B22" w:rsidP="008E0B22">
            <w:pPr>
              <w:jc w:val="center"/>
              <w:rPr>
                <w:b/>
                <w:bCs/>
              </w:rPr>
            </w:pPr>
          </w:p>
        </w:tc>
        <w:tc>
          <w:tcPr>
            <w:tcW w:w="856" w:type="pct"/>
          </w:tcPr>
          <w:p w14:paraId="1368E606" w14:textId="77777777" w:rsidR="008E0B22" w:rsidRPr="00475DE2" w:rsidRDefault="008E0B22" w:rsidP="008E0B22">
            <w:pPr>
              <w:autoSpaceDE w:val="0"/>
              <w:autoSpaceDN w:val="0"/>
              <w:adjustRightInd w:val="0"/>
            </w:pPr>
            <w:r w:rsidRPr="00475DE2">
              <w:t>Общий объем средств, в т.ч: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32BF" w14:textId="21E882C1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31671,52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09690" w14:textId="6EA32DA9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t>23987,44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F99" w14:textId="0EE4DBEC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t>23987,44</w:t>
            </w:r>
          </w:p>
        </w:tc>
        <w:tc>
          <w:tcPr>
            <w:tcW w:w="789" w:type="pct"/>
            <w:vMerge w:val="restart"/>
          </w:tcPr>
          <w:p w14:paraId="38409FE4" w14:textId="77777777" w:rsidR="008E0B22" w:rsidRPr="00475DE2" w:rsidRDefault="008E0B22" w:rsidP="008E0B22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2B1D1A85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7737B9B0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2FDB7E83" w14:textId="77777777" w:rsidR="001A6FA4" w:rsidRPr="00475DE2" w:rsidRDefault="001A6FA4" w:rsidP="001A6FA4"/>
        </w:tc>
        <w:tc>
          <w:tcPr>
            <w:tcW w:w="789" w:type="pct"/>
            <w:vMerge/>
          </w:tcPr>
          <w:p w14:paraId="12913EE2" w14:textId="77777777" w:rsidR="001A6FA4" w:rsidRPr="00475DE2" w:rsidRDefault="001A6FA4" w:rsidP="001A6FA4"/>
        </w:tc>
        <w:tc>
          <w:tcPr>
            <w:tcW w:w="856" w:type="pct"/>
          </w:tcPr>
          <w:p w14:paraId="69262F07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федеральный бюджет</w:t>
            </w:r>
          </w:p>
        </w:tc>
        <w:tc>
          <w:tcPr>
            <w:tcW w:w="527" w:type="pct"/>
            <w:vAlign w:val="center"/>
          </w:tcPr>
          <w:p w14:paraId="78E711F5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61" w:type="pct"/>
            <w:vAlign w:val="center"/>
          </w:tcPr>
          <w:p w14:paraId="53A8CBDB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527" w:type="pct"/>
            <w:vAlign w:val="center"/>
          </w:tcPr>
          <w:p w14:paraId="0DA1611C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789" w:type="pct"/>
            <w:vMerge/>
          </w:tcPr>
          <w:p w14:paraId="03172CC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1A6FA4" w:rsidRPr="00475DE2" w14:paraId="03746226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168F267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0CC2FB39" w14:textId="77777777" w:rsidR="001A6FA4" w:rsidRPr="00475DE2" w:rsidRDefault="001A6FA4" w:rsidP="001A6FA4"/>
        </w:tc>
        <w:tc>
          <w:tcPr>
            <w:tcW w:w="789" w:type="pct"/>
            <w:vMerge/>
          </w:tcPr>
          <w:p w14:paraId="2F2C6D55" w14:textId="77777777" w:rsidR="001A6FA4" w:rsidRPr="00475DE2" w:rsidRDefault="001A6FA4" w:rsidP="001A6FA4"/>
        </w:tc>
        <w:tc>
          <w:tcPr>
            <w:tcW w:w="856" w:type="pct"/>
          </w:tcPr>
          <w:p w14:paraId="566B357D" w14:textId="77777777" w:rsidR="001A6FA4" w:rsidRPr="00475DE2" w:rsidRDefault="001A6FA4" w:rsidP="001A6FA4">
            <w:pPr>
              <w:autoSpaceDE w:val="0"/>
              <w:autoSpaceDN w:val="0"/>
              <w:adjustRightInd w:val="0"/>
            </w:pPr>
            <w:r w:rsidRPr="00475DE2">
              <w:t>областной бюджет</w:t>
            </w:r>
          </w:p>
        </w:tc>
        <w:tc>
          <w:tcPr>
            <w:tcW w:w="527" w:type="pct"/>
            <w:vAlign w:val="center"/>
          </w:tcPr>
          <w:p w14:paraId="69EFCD8E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61" w:type="pct"/>
            <w:vAlign w:val="center"/>
          </w:tcPr>
          <w:p w14:paraId="2FADB5ED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527" w:type="pct"/>
            <w:vAlign w:val="center"/>
          </w:tcPr>
          <w:p w14:paraId="362909CF" w14:textId="77777777" w:rsidR="001A6FA4" w:rsidRPr="006C6085" w:rsidRDefault="001A6FA4" w:rsidP="001A6FA4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789" w:type="pct"/>
            <w:vMerge/>
          </w:tcPr>
          <w:p w14:paraId="5F6A1354" w14:textId="77777777" w:rsidR="001A6FA4" w:rsidRPr="00475DE2" w:rsidRDefault="001A6FA4" w:rsidP="001A6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0B22" w:rsidRPr="00475DE2" w14:paraId="25970893" w14:textId="77777777" w:rsidTr="00CA5C1A">
        <w:trPr>
          <w:jc w:val="center"/>
        </w:trPr>
        <w:tc>
          <w:tcPr>
            <w:tcW w:w="195" w:type="pct"/>
            <w:vMerge/>
            <w:vAlign w:val="center"/>
          </w:tcPr>
          <w:p w14:paraId="22E5FD1C" w14:textId="77777777" w:rsidR="008E0B22" w:rsidRPr="00475DE2" w:rsidRDefault="008E0B22" w:rsidP="008E0B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pct"/>
            <w:vMerge/>
          </w:tcPr>
          <w:p w14:paraId="6C2BE293" w14:textId="77777777" w:rsidR="008E0B22" w:rsidRPr="00475DE2" w:rsidRDefault="008E0B22" w:rsidP="008E0B22"/>
        </w:tc>
        <w:tc>
          <w:tcPr>
            <w:tcW w:w="789" w:type="pct"/>
            <w:vMerge/>
          </w:tcPr>
          <w:p w14:paraId="6AA02593" w14:textId="77777777" w:rsidR="008E0B22" w:rsidRPr="00475DE2" w:rsidRDefault="008E0B22" w:rsidP="008E0B22"/>
        </w:tc>
        <w:tc>
          <w:tcPr>
            <w:tcW w:w="856" w:type="pct"/>
          </w:tcPr>
          <w:p w14:paraId="1CCE6221" w14:textId="77777777" w:rsidR="008E0B22" w:rsidRPr="00475DE2" w:rsidRDefault="008E0B22" w:rsidP="008E0B22">
            <w:pPr>
              <w:autoSpaceDE w:val="0"/>
              <w:autoSpaceDN w:val="0"/>
              <w:adjustRightInd w:val="0"/>
            </w:pPr>
            <w:r w:rsidRPr="00475DE2">
              <w:t>бюджет района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4AC7" w14:textId="0E53A1C8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31671,52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9660" w14:textId="6D80D96C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t>23987,44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1B1CD" w14:textId="4B58EB20" w:rsidR="008E0B22" w:rsidRPr="006C6085" w:rsidRDefault="008E0B22" w:rsidP="008E0B22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>
              <w:t>23987,44</w:t>
            </w:r>
          </w:p>
        </w:tc>
        <w:tc>
          <w:tcPr>
            <w:tcW w:w="789" w:type="pct"/>
            <w:vMerge/>
          </w:tcPr>
          <w:p w14:paraId="5BCEBF8A" w14:textId="77777777" w:rsidR="008E0B22" w:rsidRPr="00475DE2" w:rsidRDefault="008E0B22" w:rsidP="008E0B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8145C74" w14:textId="4E66EE35" w:rsidR="00A92A0E" w:rsidRPr="009B2149" w:rsidRDefault="00A92A0E" w:rsidP="007264C9">
      <w:pPr>
        <w:tabs>
          <w:tab w:val="left" w:pos="5640"/>
        </w:tabs>
        <w:rPr>
          <w:sz w:val="16"/>
          <w:szCs w:val="16"/>
        </w:rPr>
        <w:sectPr w:rsidR="00A92A0E" w:rsidRPr="009B2149" w:rsidSect="006C3167">
          <w:pgSz w:w="11900" w:h="16850"/>
          <w:pgMar w:top="1134" w:right="850" w:bottom="1134" w:left="1701" w:header="720" w:footer="720" w:gutter="0"/>
          <w:cols w:space="720"/>
          <w:docGrid w:linePitch="326"/>
        </w:sectPr>
      </w:pPr>
    </w:p>
    <w:p w14:paraId="1304B34B" w14:textId="77777777" w:rsidR="004C60E6" w:rsidRPr="00355FEE" w:rsidRDefault="004C60E6" w:rsidP="007264C9">
      <w:pPr>
        <w:pStyle w:val="ac"/>
        <w:spacing w:before="2"/>
        <w:rPr>
          <w:sz w:val="16"/>
          <w:szCs w:val="16"/>
        </w:rPr>
      </w:pPr>
    </w:p>
    <w:sectPr w:rsidR="004C60E6" w:rsidRPr="00355FEE" w:rsidSect="006C316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BD48" w14:textId="77777777" w:rsidR="00ED525A" w:rsidRDefault="00ED525A" w:rsidP="00561474">
      <w:r>
        <w:separator/>
      </w:r>
    </w:p>
  </w:endnote>
  <w:endnote w:type="continuationSeparator" w:id="0">
    <w:p w14:paraId="63DAC164" w14:textId="77777777" w:rsidR="00ED525A" w:rsidRDefault="00ED525A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34B6" w14:textId="77777777" w:rsidR="00ED525A" w:rsidRDefault="00ED525A"/>
  </w:footnote>
  <w:footnote w:type="continuationSeparator" w:id="0">
    <w:p w14:paraId="04F29A73" w14:textId="77777777" w:rsidR="00ED525A" w:rsidRDefault="00ED5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32"/>
    <w:multiLevelType w:val="multilevel"/>
    <w:tmpl w:val="EB88456E"/>
    <w:lvl w:ilvl="0">
      <w:start w:val="1"/>
      <w:numFmt w:val="decimal"/>
      <w:lvlText w:val="%1."/>
      <w:lvlJc w:val="left"/>
      <w:pPr>
        <w:ind w:left="6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13" w:hanging="2160"/>
      </w:pPr>
      <w:rPr>
        <w:rFonts w:hint="default"/>
      </w:rPr>
    </w:lvl>
  </w:abstractNum>
  <w:abstractNum w:abstractNumId="1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2213"/>
    <w:multiLevelType w:val="hybridMultilevel"/>
    <w:tmpl w:val="A50E7268"/>
    <w:lvl w:ilvl="0" w:tplc="130E4962">
      <w:start w:val="3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9741C"/>
    <w:multiLevelType w:val="hybridMultilevel"/>
    <w:tmpl w:val="4482BAEC"/>
    <w:lvl w:ilvl="0" w:tplc="CBD0678E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2" w15:restartNumberingAfterBreak="0">
    <w:nsid w:val="6C7D34D8"/>
    <w:multiLevelType w:val="hybridMultilevel"/>
    <w:tmpl w:val="77184DAA"/>
    <w:lvl w:ilvl="0" w:tplc="38A4538C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F402BB4"/>
    <w:multiLevelType w:val="multilevel"/>
    <w:tmpl w:val="4442066C"/>
    <w:lvl w:ilvl="0">
      <w:start w:val="1"/>
      <w:numFmt w:val="decimal"/>
      <w:lvlText w:val="%1."/>
      <w:lvlJc w:val="left"/>
      <w:pPr>
        <w:ind w:left="2039" w:hanging="36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ru-RU" w:eastAsia="en-US" w:bidi="ar-SA"/>
      </w:rPr>
    </w:lvl>
  </w:abstractNum>
  <w:abstractNum w:abstractNumId="14" w15:restartNumberingAfterBreak="0">
    <w:nsid w:val="7BA06CCE"/>
    <w:multiLevelType w:val="hybridMultilevel"/>
    <w:tmpl w:val="5B683FA4"/>
    <w:lvl w:ilvl="0" w:tplc="31BC5D44">
      <w:start w:val="5"/>
      <w:numFmt w:val="decimal"/>
      <w:lvlText w:val="%1."/>
      <w:lvlJc w:val="left"/>
      <w:pPr>
        <w:ind w:left="2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6" w:hanging="360"/>
      </w:pPr>
    </w:lvl>
    <w:lvl w:ilvl="2" w:tplc="0419001B" w:tentative="1">
      <w:start w:val="1"/>
      <w:numFmt w:val="lowerRoman"/>
      <w:lvlText w:val="%3."/>
      <w:lvlJc w:val="right"/>
      <w:pPr>
        <w:ind w:left="3876" w:hanging="180"/>
      </w:pPr>
    </w:lvl>
    <w:lvl w:ilvl="3" w:tplc="0419000F" w:tentative="1">
      <w:start w:val="1"/>
      <w:numFmt w:val="decimal"/>
      <w:lvlText w:val="%4."/>
      <w:lvlJc w:val="left"/>
      <w:pPr>
        <w:ind w:left="4596" w:hanging="360"/>
      </w:pPr>
    </w:lvl>
    <w:lvl w:ilvl="4" w:tplc="04190019" w:tentative="1">
      <w:start w:val="1"/>
      <w:numFmt w:val="lowerLetter"/>
      <w:lvlText w:val="%5."/>
      <w:lvlJc w:val="left"/>
      <w:pPr>
        <w:ind w:left="5316" w:hanging="360"/>
      </w:pPr>
    </w:lvl>
    <w:lvl w:ilvl="5" w:tplc="0419001B" w:tentative="1">
      <w:start w:val="1"/>
      <w:numFmt w:val="lowerRoman"/>
      <w:lvlText w:val="%6."/>
      <w:lvlJc w:val="right"/>
      <w:pPr>
        <w:ind w:left="6036" w:hanging="180"/>
      </w:pPr>
    </w:lvl>
    <w:lvl w:ilvl="6" w:tplc="0419000F" w:tentative="1">
      <w:start w:val="1"/>
      <w:numFmt w:val="decimal"/>
      <w:lvlText w:val="%7."/>
      <w:lvlJc w:val="left"/>
      <w:pPr>
        <w:ind w:left="6756" w:hanging="360"/>
      </w:pPr>
    </w:lvl>
    <w:lvl w:ilvl="7" w:tplc="04190019" w:tentative="1">
      <w:start w:val="1"/>
      <w:numFmt w:val="lowerLetter"/>
      <w:lvlText w:val="%8."/>
      <w:lvlJc w:val="left"/>
      <w:pPr>
        <w:ind w:left="7476" w:hanging="360"/>
      </w:pPr>
    </w:lvl>
    <w:lvl w:ilvl="8" w:tplc="041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7C5C264E"/>
    <w:multiLevelType w:val="multilevel"/>
    <w:tmpl w:val="7C1E0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6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0FD1"/>
    <w:rsid w:val="0003696B"/>
    <w:rsid w:val="00036B89"/>
    <w:rsid w:val="0005494E"/>
    <w:rsid w:val="000557ED"/>
    <w:rsid w:val="000627EB"/>
    <w:rsid w:val="00077F53"/>
    <w:rsid w:val="0008709F"/>
    <w:rsid w:val="00095161"/>
    <w:rsid w:val="000A0DB6"/>
    <w:rsid w:val="000A0E62"/>
    <w:rsid w:val="000A341B"/>
    <w:rsid w:val="000A61D0"/>
    <w:rsid w:val="000B2454"/>
    <w:rsid w:val="000B48F7"/>
    <w:rsid w:val="000C3775"/>
    <w:rsid w:val="000C6470"/>
    <w:rsid w:val="000E379F"/>
    <w:rsid w:val="000F35EA"/>
    <w:rsid w:val="00110710"/>
    <w:rsid w:val="001136CE"/>
    <w:rsid w:val="00134FBF"/>
    <w:rsid w:val="0014140A"/>
    <w:rsid w:val="001431FD"/>
    <w:rsid w:val="0014687B"/>
    <w:rsid w:val="00154D7F"/>
    <w:rsid w:val="00156641"/>
    <w:rsid w:val="00157F14"/>
    <w:rsid w:val="00160C72"/>
    <w:rsid w:val="00161983"/>
    <w:rsid w:val="00161B4E"/>
    <w:rsid w:val="00170FDE"/>
    <w:rsid w:val="001730D0"/>
    <w:rsid w:val="0017481E"/>
    <w:rsid w:val="00174F2E"/>
    <w:rsid w:val="00176ACA"/>
    <w:rsid w:val="00180BC5"/>
    <w:rsid w:val="00181871"/>
    <w:rsid w:val="0018228E"/>
    <w:rsid w:val="001846A0"/>
    <w:rsid w:val="001910B3"/>
    <w:rsid w:val="00197732"/>
    <w:rsid w:val="001A4C1D"/>
    <w:rsid w:val="001A6FA4"/>
    <w:rsid w:val="001B361A"/>
    <w:rsid w:val="001B3738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26D88"/>
    <w:rsid w:val="0024284F"/>
    <w:rsid w:val="002659E7"/>
    <w:rsid w:val="00267C21"/>
    <w:rsid w:val="002738B9"/>
    <w:rsid w:val="00292626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2FA1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41604"/>
    <w:rsid w:val="003506B5"/>
    <w:rsid w:val="00355FEE"/>
    <w:rsid w:val="00365176"/>
    <w:rsid w:val="003667C1"/>
    <w:rsid w:val="00376271"/>
    <w:rsid w:val="0037672D"/>
    <w:rsid w:val="00392AEF"/>
    <w:rsid w:val="003A4046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5210"/>
    <w:rsid w:val="0042642A"/>
    <w:rsid w:val="004320D7"/>
    <w:rsid w:val="00432BD0"/>
    <w:rsid w:val="004400B6"/>
    <w:rsid w:val="004478F3"/>
    <w:rsid w:val="004545F3"/>
    <w:rsid w:val="0045552D"/>
    <w:rsid w:val="0046449F"/>
    <w:rsid w:val="004655E1"/>
    <w:rsid w:val="00475DE2"/>
    <w:rsid w:val="004810E3"/>
    <w:rsid w:val="00482E2E"/>
    <w:rsid w:val="00483036"/>
    <w:rsid w:val="00485D94"/>
    <w:rsid w:val="004872DF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22E5"/>
    <w:rsid w:val="004F4198"/>
    <w:rsid w:val="004F75B9"/>
    <w:rsid w:val="00500C2F"/>
    <w:rsid w:val="00506FA7"/>
    <w:rsid w:val="00510F6F"/>
    <w:rsid w:val="00512DA2"/>
    <w:rsid w:val="005163FA"/>
    <w:rsid w:val="00517CB7"/>
    <w:rsid w:val="00521B37"/>
    <w:rsid w:val="0052496E"/>
    <w:rsid w:val="00531F09"/>
    <w:rsid w:val="005346CD"/>
    <w:rsid w:val="00536FF6"/>
    <w:rsid w:val="00547CFB"/>
    <w:rsid w:val="00550E80"/>
    <w:rsid w:val="00561474"/>
    <w:rsid w:val="00571CAC"/>
    <w:rsid w:val="00582293"/>
    <w:rsid w:val="00595811"/>
    <w:rsid w:val="005A1BB6"/>
    <w:rsid w:val="005A5E38"/>
    <w:rsid w:val="005B6D39"/>
    <w:rsid w:val="005C38DA"/>
    <w:rsid w:val="005C6185"/>
    <w:rsid w:val="005C7DD1"/>
    <w:rsid w:val="005E0068"/>
    <w:rsid w:val="005E01AF"/>
    <w:rsid w:val="005E07DD"/>
    <w:rsid w:val="005E3696"/>
    <w:rsid w:val="005E4495"/>
    <w:rsid w:val="005F7563"/>
    <w:rsid w:val="00603CC9"/>
    <w:rsid w:val="00605E10"/>
    <w:rsid w:val="006063DA"/>
    <w:rsid w:val="00607994"/>
    <w:rsid w:val="00617445"/>
    <w:rsid w:val="00622130"/>
    <w:rsid w:val="00631F8F"/>
    <w:rsid w:val="0063360B"/>
    <w:rsid w:val="0063627D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3167"/>
    <w:rsid w:val="006C492A"/>
    <w:rsid w:val="006C6085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4C9"/>
    <w:rsid w:val="00726AC9"/>
    <w:rsid w:val="007342B5"/>
    <w:rsid w:val="00736007"/>
    <w:rsid w:val="00741A99"/>
    <w:rsid w:val="00752093"/>
    <w:rsid w:val="0076394C"/>
    <w:rsid w:val="00765F71"/>
    <w:rsid w:val="007706DA"/>
    <w:rsid w:val="00770FBE"/>
    <w:rsid w:val="007720A3"/>
    <w:rsid w:val="0077273B"/>
    <w:rsid w:val="007743F8"/>
    <w:rsid w:val="00781EF3"/>
    <w:rsid w:val="00784F1B"/>
    <w:rsid w:val="00790FC4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1D0A"/>
    <w:rsid w:val="00847E2B"/>
    <w:rsid w:val="00850BCC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C73D7"/>
    <w:rsid w:val="008D16F6"/>
    <w:rsid w:val="008D7FCE"/>
    <w:rsid w:val="008E0B22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069E"/>
    <w:rsid w:val="00924870"/>
    <w:rsid w:val="00932E42"/>
    <w:rsid w:val="00936BD9"/>
    <w:rsid w:val="00947CB1"/>
    <w:rsid w:val="00955102"/>
    <w:rsid w:val="0095562E"/>
    <w:rsid w:val="00965693"/>
    <w:rsid w:val="009723B2"/>
    <w:rsid w:val="00973EE4"/>
    <w:rsid w:val="00997E32"/>
    <w:rsid w:val="009A286B"/>
    <w:rsid w:val="009A55B7"/>
    <w:rsid w:val="009A7BD1"/>
    <w:rsid w:val="009B1FC2"/>
    <w:rsid w:val="009B6187"/>
    <w:rsid w:val="009C0C95"/>
    <w:rsid w:val="009C25E9"/>
    <w:rsid w:val="009C5111"/>
    <w:rsid w:val="009C612F"/>
    <w:rsid w:val="009C61A6"/>
    <w:rsid w:val="009E4667"/>
    <w:rsid w:val="009F00E8"/>
    <w:rsid w:val="00A00B7D"/>
    <w:rsid w:val="00A02B73"/>
    <w:rsid w:val="00A02FFF"/>
    <w:rsid w:val="00A0370F"/>
    <w:rsid w:val="00A0395A"/>
    <w:rsid w:val="00A04029"/>
    <w:rsid w:val="00A10CE6"/>
    <w:rsid w:val="00A129A9"/>
    <w:rsid w:val="00A1439E"/>
    <w:rsid w:val="00A36FB2"/>
    <w:rsid w:val="00A5294A"/>
    <w:rsid w:val="00A52FE3"/>
    <w:rsid w:val="00A5430B"/>
    <w:rsid w:val="00A55E7D"/>
    <w:rsid w:val="00A61AE9"/>
    <w:rsid w:val="00A633CD"/>
    <w:rsid w:val="00A70336"/>
    <w:rsid w:val="00A70499"/>
    <w:rsid w:val="00A833D4"/>
    <w:rsid w:val="00A85DBC"/>
    <w:rsid w:val="00A9079B"/>
    <w:rsid w:val="00A92A0E"/>
    <w:rsid w:val="00AA179E"/>
    <w:rsid w:val="00AB028C"/>
    <w:rsid w:val="00AB3E6A"/>
    <w:rsid w:val="00AB6C9D"/>
    <w:rsid w:val="00AC2E8C"/>
    <w:rsid w:val="00AC4467"/>
    <w:rsid w:val="00AD2535"/>
    <w:rsid w:val="00AE0982"/>
    <w:rsid w:val="00AE250E"/>
    <w:rsid w:val="00AE483E"/>
    <w:rsid w:val="00AE63E0"/>
    <w:rsid w:val="00AF78B8"/>
    <w:rsid w:val="00B12374"/>
    <w:rsid w:val="00B12E2C"/>
    <w:rsid w:val="00B16D78"/>
    <w:rsid w:val="00B2566C"/>
    <w:rsid w:val="00B25755"/>
    <w:rsid w:val="00B31613"/>
    <w:rsid w:val="00B3319E"/>
    <w:rsid w:val="00B37F87"/>
    <w:rsid w:val="00B42B8E"/>
    <w:rsid w:val="00B43AC6"/>
    <w:rsid w:val="00B44210"/>
    <w:rsid w:val="00B453EA"/>
    <w:rsid w:val="00B461FD"/>
    <w:rsid w:val="00B52A23"/>
    <w:rsid w:val="00B53957"/>
    <w:rsid w:val="00B621FC"/>
    <w:rsid w:val="00B67409"/>
    <w:rsid w:val="00B82467"/>
    <w:rsid w:val="00B83644"/>
    <w:rsid w:val="00B851EC"/>
    <w:rsid w:val="00B90704"/>
    <w:rsid w:val="00BA3F32"/>
    <w:rsid w:val="00BA50D4"/>
    <w:rsid w:val="00BB04A9"/>
    <w:rsid w:val="00BB0A19"/>
    <w:rsid w:val="00BB66F1"/>
    <w:rsid w:val="00BC1BB0"/>
    <w:rsid w:val="00BE0D9E"/>
    <w:rsid w:val="00BE0EB7"/>
    <w:rsid w:val="00BE13AF"/>
    <w:rsid w:val="00BE1675"/>
    <w:rsid w:val="00BF1B22"/>
    <w:rsid w:val="00BF436A"/>
    <w:rsid w:val="00C050F7"/>
    <w:rsid w:val="00C06BB7"/>
    <w:rsid w:val="00C07E8A"/>
    <w:rsid w:val="00C118D5"/>
    <w:rsid w:val="00C151E8"/>
    <w:rsid w:val="00C17345"/>
    <w:rsid w:val="00C22255"/>
    <w:rsid w:val="00C23268"/>
    <w:rsid w:val="00C23B5B"/>
    <w:rsid w:val="00C326C8"/>
    <w:rsid w:val="00C36075"/>
    <w:rsid w:val="00C3795C"/>
    <w:rsid w:val="00C42184"/>
    <w:rsid w:val="00C4443C"/>
    <w:rsid w:val="00C44EA7"/>
    <w:rsid w:val="00C61B5A"/>
    <w:rsid w:val="00C651EA"/>
    <w:rsid w:val="00C75284"/>
    <w:rsid w:val="00C82019"/>
    <w:rsid w:val="00C85F4E"/>
    <w:rsid w:val="00C92E77"/>
    <w:rsid w:val="00C9324F"/>
    <w:rsid w:val="00CA5C1A"/>
    <w:rsid w:val="00CC0D07"/>
    <w:rsid w:val="00CD1B65"/>
    <w:rsid w:val="00CD2A6E"/>
    <w:rsid w:val="00CD4420"/>
    <w:rsid w:val="00CE6451"/>
    <w:rsid w:val="00CF5477"/>
    <w:rsid w:val="00D0518D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C7A32"/>
    <w:rsid w:val="00DD2843"/>
    <w:rsid w:val="00DD34E5"/>
    <w:rsid w:val="00DD5E4A"/>
    <w:rsid w:val="00DD6B32"/>
    <w:rsid w:val="00DF2908"/>
    <w:rsid w:val="00DF4F60"/>
    <w:rsid w:val="00E02A67"/>
    <w:rsid w:val="00E047F1"/>
    <w:rsid w:val="00E0620A"/>
    <w:rsid w:val="00E16C77"/>
    <w:rsid w:val="00E16C82"/>
    <w:rsid w:val="00E233C9"/>
    <w:rsid w:val="00E2685D"/>
    <w:rsid w:val="00E27614"/>
    <w:rsid w:val="00E27648"/>
    <w:rsid w:val="00E40274"/>
    <w:rsid w:val="00E539E0"/>
    <w:rsid w:val="00E57971"/>
    <w:rsid w:val="00E61772"/>
    <w:rsid w:val="00E6417C"/>
    <w:rsid w:val="00E6523B"/>
    <w:rsid w:val="00E66010"/>
    <w:rsid w:val="00E6756F"/>
    <w:rsid w:val="00E81D1A"/>
    <w:rsid w:val="00E85F3C"/>
    <w:rsid w:val="00E8799C"/>
    <w:rsid w:val="00E87F5A"/>
    <w:rsid w:val="00E911B2"/>
    <w:rsid w:val="00E913DB"/>
    <w:rsid w:val="00EA292A"/>
    <w:rsid w:val="00EB0918"/>
    <w:rsid w:val="00EB57D6"/>
    <w:rsid w:val="00EC0259"/>
    <w:rsid w:val="00EC6D71"/>
    <w:rsid w:val="00EC7B74"/>
    <w:rsid w:val="00ED525A"/>
    <w:rsid w:val="00EF0494"/>
    <w:rsid w:val="00EF0E20"/>
    <w:rsid w:val="00EF144B"/>
    <w:rsid w:val="00EF50B1"/>
    <w:rsid w:val="00EF6950"/>
    <w:rsid w:val="00EF729C"/>
    <w:rsid w:val="00F0752A"/>
    <w:rsid w:val="00F173C0"/>
    <w:rsid w:val="00F31AFD"/>
    <w:rsid w:val="00F47052"/>
    <w:rsid w:val="00F54F5E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1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E37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379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0E379F"/>
    <w:rPr>
      <w:rFonts w:ascii="Times New Roman" w:eastAsia="Times New Roman" w:hAnsi="Times New Roman" w:cs="Times New Roman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E379F"/>
    <w:pPr>
      <w:autoSpaceDE w:val="0"/>
      <w:autoSpaceDN w:val="0"/>
    </w:pPr>
    <w:rPr>
      <w:rFonts w:ascii="Arial" w:eastAsia="Times New Roman" w:hAnsi="Arial" w:cs="Arial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E379F"/>
    <w:rPr>
      <w:rFonts w:ascii="Arial" w:eastAsia="Times New Roman" w:hAnsi="Arial" w:cs="Arial"/>
      <w:sz w:val="18"/>
      <w:szCs w:val="18"/>
      <w:lang w:eastAsia="en-US" w:bidi="ar-SA"/>
    </w:rPr>
  </w:style>
  <w:style w:type="table" w:styleId="af0">
    <w:name w:val="Table Grid"/>
    <w:basedOn w:val="a1"/>
    <w:rsid w:val="00A92A0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20;n=42040;fld=134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ACF8-4929-4B37-86FF-4E9DA7E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 92</cp:lastModifiedBy>
  <cp:revision>2</cp:revision>
  <cp:lastPrinted>2024-10-02T06:36:00Z</cp:lastPrinted>
  <dcterms:created xsi:type="dcterms:W3CDTF">2024-11-01T12:33:00Z</dcterms:created>
  <dcterms:modified xsi:type="dcterms:W3CDTF">2024-11-01T12:33:00Z</dcterms:modified>
</cp:coreProperties>
</file>