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D6" w:rsidRDefault="00F37AD6" w:rsidP="00F37AD6">
      <w:pPr>
        <w:ind w:hanging="142"/>
        <w:jc w:val="right"/>
      </w:pPr>
    </w:p>
    <w:p w:rsidR="00F37AD6" w:rsidRPr="00AD4D98" w:rsidRDefault="00F37AD6" w:rsidP="00F37AD6">
      <w:pPr>
        <w:ind w:hanging="142"/>
        <w:jc w:val="right"/>
      </w:pPr>
      <w:bookmarkStart w:id="0" w:name="_GoBack"/>
      <w:bookmarkEnd w:id="0"/>
      <w:proofErr w:type="gramStart"/>
      <w:r w:rsidRPr="00AD4D98">
        <w:t>Приложение  №</w:t>
      </w:r>
      <w:proofErr w:type="gramEnd"/>
      <w:r w:rsidRPr="00AD4D98">
        <w:t xml:space="preserve"> 1</w:t>
      </w:r>
    </w:p>
    <w:p w:rsidR="00F37AD6" w:rsidRPr="00AD4D98" w:rsidRDefault="00F37AD6" w:rsidP="00F37AD6">
      <w:pPr>
        <w:jc w:val="right"/>
      </w:pPr>
      <w:r w:rsidRPr="00AD4D98">
        <w:t xml:space="preserve"> к Постановлению администрации</w:t>
      </w:r>
    </w:p>
    <w:p w:rsidR="00F37AD6" w:rsidRDefault="00233402" w:rsidP="00F37AD6">
      <w:pPr>
        <w:jc w:val="right"/>
      </w:pPr>
      <w:r>
        <w:t xml:space="preserve">Вельского муниципального района </w:t>
      </w:r>
    </w:p>
    <w:p w:rsidR="00233402" w:rsidRPr="00AD4D98" w:rsidRDefault="00233402" w:rsidP="00F37AD6">
      <w:pPr>
        <w:jc w:val="right"/>
      </w:pPr>
      <w:r>
        <w:t xml:space="preserve">Архангельской области </w:t>
      </w:r>
    </w:p>
    <w:p w:rsidR="00F37AD6" w:rsidRPr="00AD4D98" w:rsidRDefault="00F37AD6" w:rsidP="00F37AD6">
      <w:pPr>
        <w:jc w:val="right"/>
        <w:rPr>
          <w:sz w:val="26"/>
          <w:szCs w:val="26"/>
        </w:rPr>
      </w:pPr>
      <w:r w:rsidRPr="00F54579">
        <w:t xml:space="preserve">от </w:t>
      </w:r>
      <w:r w:rsidR="00BC2B57">
        <w:t>22 февраля</w:t>
      </w:r>
      <w:r w:rsidRPr="00F54579">
        <w:t xml:space="preserve"> </w:t>
      </w:r>
      <w:r w:rsidR="00BC2B57">
        <w:t xml:space="preserve">  </w:t>
      </w:r>
      <w:r w:rsidR="00233402">
        <w:t>2024</w:t>
      </w:r>
      <w:r w:rsidRPr="00F54579">
        <w:t xml:space="preserve"> </w:t>
      </w:r>
      <w:proofErr w:type="gramStart"/>
      <w:r w:rsidRPr="00F54579">
        <w:t>года  №</w:t>
      </w:r>
      <w:proofErr w:type="gramEnd"/>
      <w:r w:rsidR="00BC2B57">
        <w:t xml:space="preserve"> 154</w:t>
      </w:r>
      <w:r w:rsidRPr="00AD4D98">
        <w:rPr>
          <w:sz w:val="26"/>
          <w:szCs w:val="26"/>
        </w:rPr>
        <w:t xml:space="preserve">  </w:t>
      </w:r>
    </w:p>
    <w:p w:rsidR="00F37AD6" w:rsidRPr="00AD4D98" w:rsidRDefault="00F37AD6" w:rsidP="00F37AD6">
      <w:pPr>
        <w:jc w:val="center"/>
        <w:rPr>
          <w:sz w:val="26"/>
          <w:szCs w:val="26"/>
        </w:rPr>
      </w:pPr>
    </w:p>
    <w:p w:rsidR="00F37AD6" w:rsidRPr="00AD4D98" w:rsidRDefault="0049126E" w:rsidP="00F37A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F37AD6" w:rsidRPr="00AD4D98" w:rsidRDefault="00F37AD6" w:rsidP="00F37AD6">
      <w:pPr>
        <w:jc w:val="center"/>
        <w:rPr>
          <w:b/>
          <w:sz w:val="26"/>
          <w:szCs w:val="26"/>
        </w:rPr>
      </w:pPr>
      <w:r w:rsidRPr="00AD4D98">
        <w:rPr>
          <w:b/>
          <w:sz w:val="26"/>
          <w:szCs w:val="26"/>
        </w:rPr>
        <w:t xml:space="preserve">о предоставлении субсидии </w:t>
      </w:r>
      <w:proofErr w:type="gramStart"/>
      <w:r w:rsidRPr="00AD4D98">
        <w:rPr>
          <w:b/>
          <w:sz w:val="26"/>
          <w:szCs w:val="26"/>
        </w:rPr>
        <w:t>на  возмещение</w:t>
      </w:r>
      <w:proofErr w:type="gramEnd"/>
      <w:r w:rsidRPr="00AD4D98">
        <w:rPr>
          <w:b/>
          <w:sz w:val="26"/>
          <w:szCs w:val="26"/>
        </w:rPr>
        <w:t xml:space="preserve"> части затрат</w:t>
      </w:r>
      <w:r w:rsidR="0049126E">
        <w:rPr>
          <w:b/>
          <w:sz w:val="26"/>
          <w:szCs w:val="26"/>
        </w:rPr>
        <w:t xml:space="preserve"> в связи  с выполнением работ</w:t>
      </w:r>
      <w:r w:rsidRPr="00AD4D98">
        <w:rPr>
          <w:b/>
          <w:sz w:val="26"/>
          <w:szCs w:val="26"/>
        </w:rPr>
        <w:t>, проводимых для улучшения арендованного имущества</w:t>
      </w:r>
    </w:p>
    <w:p w:rsidR="00F37AD6" w:rsidRPr="00AD4D98" w:rsidRDefault="00F37AD6" w:rsidP="00F37AD6">
      <w:pPr>
        <w:jc w:val="both"/>
        <w:rPr>
          <w:sz w:val="26"/>
          <w:szCs w:val="26"/>
        </w:rPr>
      </w:pPr>
    </w:p>
    <w:p w:rsidR="00F37AD6" w:rsidRPr="00F54579" w:rsidRDefault="00F37AD6" w:rsidP="00F37AD6">
      <w:pPr>
        <w:ind w:firstLine="709"/>
        <w:jc w:val="both"/>
      </w:pPr>
      <w:r w:rsidRPr="00F54579">
        <w:t>1. Настоящ</w:t>
      </w:r>
      <w:r w:rsidR="00BC2B57">
        <w:t>ий</w:t>
      </w:r>
      <w:r w:rsidRPr="00F54579">
        <w:t xml:space="preserve"> </w:t>
      </w:r>
      <w:proofErr w:type="gramStart"/>
      <w:r w:rsidR="00BC2B57">
        <w:t>Порядок</w:t>
      </w:r>
      <w:r w:rsidRPr="00F54579">
        <w:t xml:space="preserve">  определяет</w:t>
      </w:r>
      <w:proofErr w:type="gramEnd"/>
      <w:r w:rsidRPr="00F54579">
        <w:t xml:space="preserve"> </w:t>
      </w:r>
      <w:r w:rsidR="00BC2B57">
        <w:t>условия</w:t>
      </w:r>
      <w:r w:rsidRPr="00F54579">
        <w:t xml:space="preserve"> предоставления из бюджета </w:t>
      </w:r>
      <w:r>
        <w:t>Вельского муниципального района</w:t>
      </w:r>
      <w:r w:rsidRPr="00F54579">
        <w:t xml:space="preserve">, в соответствии со статьёй 78 Бюджетного кодекса Российской Федерации,  субсидии юридическим лицам на  возмещение части затрат, </w:t>
      </w:r>
      <w:r>
        <w:t xml:space="preserve"> в связи с производством  работ </w:t>
      </w:r>
      <w:r w:rsidRPr="00F54579">
        <w:t>проводимых для улучшения арендованного имущества  (далее - субсидии).</w:t>
      </w:r>
    </w:p>
    <w:p w:rsidR="00F37AD6" w:rsidRPr="00F54579" w:rsidRDefault="00F37AD6" w:rsidP="00F37AD6">
      <w:pPr>
        <w:ind w:firstLine="709"/>
        <w:jc w:val="both"/>
      </w:pPr>
      <w:r>
        <w:t>2</w:t>
      </w:r>
      <w:r w:rsidRPr="00F54579">
        <w:t xml:space="preserve">. Цель предоставления субсидий – 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F37AD6" w:rsidRPr="00F54579" w:rsidRDefault="004634EB" w:rsidP="00F37AD6">
      <w:pPr>
        <w:pStyle w:val="a3"/>
        <w:spacing w:after="0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gramStart"/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>Категории  отбора</w:t>
      </w:r>
      <w:proofErr w:type="gramEnd"/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 xml:space="preserve">  юридических лиц, имеющих право на получение субсидии:</w:t>
      </w:r>
    </w:p>
    <w:p w:rsidR="00F37AD6" w:rsidRPr="00F54579" w:rsidRDefault="00F37AD6" w:rsidP="00F37AD6">
      <w:pPr>
        <w:pStyle w:val="a3"/>
        <w:spacing w:after="0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право на получение </w:t>
      </w:r>
      <w:proofErr w:type="gramStart"/>
      <w:r w:rsidRPr="00F54579">
        <w:rPr>
          <w:rFonts w:ascii="Times New Roman" w:hAnsi="Times New Roman" w:cs="Times New Roman"/>
          <w:kern w:val="0"/>
          <w:sz w:val="24"/>
          <w:szCs w:val="24"/>
        </w:rPr>
        <w:t>субсидий  имеют</w:t>
      </w:r>
      <w:proofErr w:type="gramEnd"/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   юридические лица,   у которых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заключен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ы договора аренды  на объекты  муниципального имущества  </w:t>
      </w:r>
      <w:r w:rsidR="004634EB">
        <w:rPr>
          <w:rFonts w:ascii="Times New Roman" w:hAnsi="Times New Roman" w:cs="Times New Roman"/>
          <w:kern w:val="0"/>
          <w:sz w:val="24"/>
          <w:szCs w:val="24"/>
        </w:rPr>
        <w:t>Вельского муници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 xml:space="preserve">пального района 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(далее 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>–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>получатели субсидии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</w:p>
    <w:p w:rsidR="00F37AD6" w:rsidRDefault="00F37AD6" w:rsidP="00F37AD6">
      <w:pPr>
        <w:ind w:firstLine="709"/>
        <w:jc w:val="both"/>
      </w:pPr>
      <w:r w:rsidRPr="00F54579">
        <w:t>Под улучшением понимаются работы капитального характера, которые повышают (</w:t>
      </w:r>
      <w:proofErr w:type="gramStart"/>
      <w:r w:rsidRPr="00F54579">
        <w:t>изменяют)  качественные</w:t>
      </w:r>
      <w:proofErr w:type="gramEnd"/>
      <w:r w:rsidRPr="00F54579">
        <w:t xml:space="preserve"> характеристики объекта, то есть улучшения связаны с модернизацией, реконструкцией, капитальным ремонтом, достройкой, дооборудованием  основного средства.</w:t>
      </w:r>
    </w:p>
    <w:p w:rsidR="00F37AD6" w:rsidRPr="008B6A93" w:rsidRDefault="004634EB" w:rsidP="00F37AD6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37AD6" w:rsidRPr="008B6A93">
        <w:rPr>
          <w:sz w:val="24"/>
          <w:szCs w:val="24"/>
        </w:rPr>
        <w:t>. Главным распорядителем средств бюджета</w:t>
      </w:r>
      <w:r w:rsidR="00F37AD6">
        <w:rPr>
          <w:sz w:val="24"/>
          <w:szCs w:val="24"/>
        </w:rPr>
        <w:t xml:space="preserve"> Вельского муниципального района</w:t>
      </w:r>
      <w:r w:rsidR="00F37AD6" w:rsidRPr="008B6A93">
        <w:rPr>
          <w:sz w:val="24"/>
          <w:szCs w:val="24"/>
        </w:rPr>
        <w:t>, предусмотренных на предоставление субсиди</w:t>
      </w:r>
      <w:r w:rsidR="00F37AD6">
        <w:rPr>
          <w:sz w:val="24"/>
          <w:szCs w:val="24"/>
        </w:rPr>
        <w:t xml:space="preserve">и является администрация Вельского муниципального района Архангельской </w:t>
      </w:r>
      <w:proofErr w:type="gramStart"/>
      <w:r w:rsidR="00F37AD6">
        <w:rPr>
          <w:sz w:val="24"/>
          <w:szCs w:val="24"/>
        </w:rPr>
        <w:t xml:space="preserve">области  </w:t>
      </w:r>
      <w:r w:rsidR="00F37AD6" w:rsidRPr="008B6A93">
        <w:rPr>
          <w:sz w:val="24"/>
          <w:szCs w:val="24"/>
        </w:rPr>
        <w:t>(</w:t>
      </w:r>
      <w:proofErr w:type="gramEnd"/>
      <w:r w:rsidR="00F37AD6" w:rsidRPr="008B6A93">
        <w:rPr>
          <w:sz w:val="24"/>
          <w:szCs w:val="24"/>
        </w:rPr>
        <w:t xml:space="preserve">далее - </w:t>
      </w:r>
      <w:r w:rsidR="00F37AD6">
        <w:rPr>
          <w:sz w:val="24"/>
          <w:szCs w:val="24"/>
        </w:rPr>
        <w:t>Администрация</w:t>
      </w:r>
      <w:r w:rsidR="00F37AD6" w:rsidRPr="008B6A93">
        <w:rPr>
          <w:sz w:val="24"/>
          <w:szCs w:val="24"/>
        </w:rPr>
        <w:t>).</w:t>
      </w:r>
    </w:p>
    <w:p w:rsidR="004634EB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B6A93">
        <w:rPr>
          <w:sz w:val="24"/>
          <w:szCs w:val="24"/>
        </w:rPr>
        <w:t xml:space="preserve">Предоставление субсидий осуществляется </w:t>
      </w:r>
      <w:r>
        <w:rPr>
          <w:sz w:val="24"/>
          <w:szCs w:val="24"/>
        </w:rPr>
        <w:t>Администрацией</w:t>
      </w:r>
      <w:r w:rsidRPr="008B6A93">
        <w:rPr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sz w:val="24"/>
          <w:szCs w:val="24"/>
        </w:rPr>
        <w:t xml:space="preserve"> Вельского муниципального </w:t>
      </w:r>
      <w:proofErr w:type="gramStart"/>
      <w:r>
        <w:rPr>
          <w:sz w:val="24"/>
          <w:szCs w:val="24"/>
        </w:rPr>
        <w:t xml:space="preserve">района </w:t>
      </w:r>
      <w:r w:rsidRPr="008B6A93">
        <w:rPr>
          <w:sz w:val="24"/>
          <w:szCs w:val="24"/>
        </w:rPr>
        <w:t xml:space="preserve"> на</w:t>
      </w:r>
      <w:proofErr w:type="gramEnd"/>
      <w:r w:rsidRPr="008B6A93">
        <w:rPr>
          <w:sz w:val="24"/>
          <w:szCs w:val="24"/>
        </w:rPr>
        <w:t xml:space="preserve"> реализацию </w:t>
      </w:r>
      <w:r>
        <w:rPr>
          <w:sz w:val="24"/>
          <w:szCs w:val="24"/>
        </w:rPr>
        <w:t xml:space="preserve">муниципальной </w:t>
      </w:r>
      <w:hyperlink r:id="rId4">
        <w:r w:rsidRPr="00DA2992">
          <w:rPr>
            <w:sz w:val="24"/>
            <w:szCs w:val="24"/>
          </w:rPr>
          <w:t>программы</w:t>
        </w:r>
      </w:hyperlink>
      <w:r>
        <w:rPr>
          <w:sz w:val="24"/>
          <w:szCs w:val="24"/>
        </w:rPr>
        <w:t>,</w:t>
      </w:r>
      <w:r w:rsidRPr="00DA2992">
        <w:rPr>
          <w:sz w:val="24"/>
          <w:szCs w:val="24"/>
        </w:rPr>
        <w:t xml:space="preserve"> </w:t>
      </w:r>
      <w:r w:rsidRPr="008B6A93">
        <w:rPr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sz w:val="24"/>
          <w:szCs w:val="24"/>
        </w:rPr>
        <w:t>Администрации</w:t>
      </w:r>
      <w:r w:rsidRPr="008B6A93">
        <w:rPr>
          <w:sz w:val="24"/>
          <w:szCs w:val="24"/>
        </w:rPr>
        <w:t xml:space="preserve"> на соответствующий финансовый год.</w:t>
      </w:r>
    </w:p>
    <w:p w:rsidR="004634EB" w:rsidRPr="008B6A93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8B6A93">
        <w:rPr>
          <w:sz w:val="24"/>
          <w:szCs w:val="24"/>
        </w:rPr>
        <w:t>Субсидии предоставляются на безвозмездной и безвозвратной основе в целях возмещения затрат в связи с выполнением работ</w:t>
      </w:r>
      <w:r>
        <w:rPr>
          <w:sz w:val="24"/>
          <w:szCs w:val="24"/>
        </w:rPr>
        <w:t>.</w:t>
      </w:r>
    </w:p>
    <w:p w:rsidR="00F37AD6" w:rsidRDefault="004634EB" w:rsidP="004634EB">
      <w:pPr>
        <w:jc w:val="both"/>
      </w:pPr>
      <w:r>
        <w:t xml:space="preserve">        7</w:t>
      </w:r>
      <w:r w:rsidR="00F37AD6" w:rsidRPr="00F54579">
        <w:t xml:space="preserve">. Субсидии </w:t>
      </w:r>
      <w:proofErr w:type="gramStart"/>
      <w:r w:rsidR="00F37AD6" w:rsidRPr="00F54579">
        <w:t>предоставляются  юридическому</w:t>
      </w:r>
      <w:proofErr w:type="gramEnd"/>
      <w:r w:rsidR="00F37AD6" w:rsidRPr="00F54579">
        <w:t xml:space="preserve"> лицу при </w:t>
      </w:r>
      <w:r>
        <w:t xml:space="preserve">условии </w:t>
      </w:r>
      <w:r w:rsidR="00F37AD6" w:rsidRPr="00F54579">
        <w:t>заключени</w:t>
      </w:r>
      <w:r>
        <w:t>я</w:t>
      </w:r>
      <w:r w:rsidR="00F37AD6" w:rsidRPr="00F54579">
        <w:t xml:space="preserve"> договора аренды на объекты  муниципального имущества  </w:t>
      </w:r>
      <w:r>
        <w:t>Вельского муниципального района</w:t>
      </w:r>
      <w:r w:rsidR="00F37AD6" w:rsidRPr="00F54579">
        <w:t xml:space="preserve"> между  Комитетом по управлению  муниципальным имуществом и  </w:t>
      </w:r>
      <w:r>
        <w:t>земельными ресурсами</w:t>
      </w:r>
      <w:r w:rsidR="00F37AD6" w:rsidRPr="00F54579">
        <w:t xml:space="preserve"> администрации </w:t>
      </w:r>
      <w:r>
        <w:t>Вельского муниципального района</w:t>
      </w:r>
      <w:r w:rsidR="00F37AD6" w:rsidRPr="00F54579">
        <w:t xml:space="preserve"> Архангельской области (далее Комитет по имуществу) и юридическим лицом;</w:t>
      </w:r>
    </w:p>
    <w:p w:rsidR="004634EB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 w:rsidRPr="000454DD">
        <w:rPr>
          <w:sz w:val="24"/>
          <w:szCs w:val="24"/>
        </w:rPr>
        <w:t>8.Сведения о субсидиях и грантах размещаются на едином портале бюджетной системы Российской</w:t>
      </w:r>
      <w:r w:rsidRPr="008B6A93">
        <w:rPr>
          <w:sz w:val="24"/>
          <w:szCs w:val="24"/>
        </w:rPr>
        <w:t xml:space="preserve"> Федерации (далее - единый портал) (в разделе единого портала) и на официальном сайте </w:t>
      </w:r>
      <w:r>
        <w:rPr>
          <w:sz w:val="24"/>
          <w:szCs w:val="24"/>
        </w:rPr>
        <w:t>администрации Вельского муниципального района</w:t>
      </w:r>
      <w:r w:rsidRPr="008B6A93">
        <w:rPr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 </w:t>
      </w:r>
      <w:r w:rsidRPr="008B6A93">
        <w:rPr>
          <w:sz w:val="24"/>
          <w:szCs w:val="24"/>
        </w:rPr>
        <w:t xml:space="preserve">бюджете </w:t>
      </w:r>
      <w:r>
        <w:rPr>
          <w:sz w:val="24"/>
          <w:szCs w:val="24"/>
        </w:rPr>
        <w:t xml:space="preserve"> Вельского муниципального района </w:t>
      </w:r>
      <w:r w:rsidRPr="008B6A93">
        <w:rPr>
          <w:sz w:val="24"/>
          <w:szCs w:val="24"/>
        </w:rPr>
        <w:t>на очередной финансовый год и плановый период (</w:t>
      </w:r>
      <w:r>
        <w:rPr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sz w:val="24"/>
          <w:szCs w:val="24"/>
        </w:rPr>
        <w:t xml:space="preserve"> о внесении изменений в бюджет </w:t>
      </w:r>
      <w:r>
        <w:rPr>
          <w:sz w:val="24"/>
          <w:szCs w:val="24"/>
        </w:rPr>
        <w:t xml:space="preserve"> Вельского муниципального района </w:t>
      </w:r>
      <w:r w:rsidRPr="008B6A93">
        <w:rPr>
          <w:sz w:val="24"/>
          <w:szCs w:val="24"/>
        </w:rPr>
        <w:t>на очередной финансовый год и плановый период).</w:t>
      </w:r>
    </w:p>
    <w:p w:rsidR="004634EB" w:rsidRPr="00C35F40" w:rsidRDefault="004634EB" w:rsidP="004634EB">
      <w:pPr>
        <w:pStyle w:val="ConsPlusNormal"/>
        <w:jc w:val="center"/>
        <w:rPr>
          <w:b/>
          <w:sz w:val="24"/>
          <w:szCs w:val="24"/>
        </w:rPr>
      </w:pPr>
    </w:p>
    <w:p w:rsidR="00F53E6D" w:rsidRPr="00C35F40" w:rsidRDefault="00F53E6D" w:rsidP="004634EB">
      <w:pPr>
        <w:pStyle w:val="ConsPlusNormal"/>
        <w:jc w:val="center"/>
        <w:rPr>
          <w:b/>
          <w:sz w:val="24"/>
          <w:szCs w:val="24"/>
        </w:rPr>
      </w:pPr>
    </w:p>
    <w:p w:rsidR="004634EB" w:rsidRPr="00E42042" w:rsidRDefault="004634EB" w:rsidP="004634EB">
      <w:pPr>
        <w:pStyle w:val="ConsPlusNormal"/>
        <w:jc w:val="center"/>
        <w:rPr>
          <w:b/>
          <w:sz w:val="24"/>
          <w:szCs w:val="24"/>
        </w:rPr>
      </w:pPr>
      <w:r w:rsidRPr="00E42042">
        <w:rPr>
          <w:b/>
          <w:sz w:val="24"/>
          <w:szCs w:val="24"/>
          <w:lang w:val="en-US"/>
        </w:rPr>
        <w:lastRenderedPageBreak/>
        <w:t>II</w:t>
      </w:r>
      <w:r w:rsidRPr="00E42042">
        <w:rPr>
          <w:b/>
          <w:sz w:val="24"/>
          <w:szCs w:val="24"/>
        </w:rPr>
        <w:t xml:space="preserve"> Условия и порядок предоставления субсидий</w:t>
      </w:r>
    </w:p>
    <w:p w:rsidR="004634EB" w:rsidRDefault="0049126E" w:rsidP="004634EB">
      <w:pPr>
        <w:pStyle w:val="ConsPlusNormal"/>
        <w:ind w:firstLine="539"/>
        <w:jc w:val="both"/>
        <w:rPr>
          <w:sz w:val="24"/>
          <w:szCs w:val="24"/>
        </w:rPr>
      </w:pPr>
      <w:bookmarkStart w:id="1" w:name="P61"/>
      <w:bookmarkStart w:id="2" w:name="P129"/>
      <w:bookmarkEnd w:id="1"/>
      <w:bookmarkEnd w:id="2"/>
      <w:r>
        <w:rPr>
          <w:sz w:val="24"/>
          <w:szCs w:val="24"/>
        </w:rPr>
        <w:t>9</w:t>
      </w:r>
      <w:r w:rsidR="004634EB" w:rsidRPr="008B6A93">
        <w:rPr>
          <w:sz w:val="24"/>
          <w:szCs w:val="24"/>
        </w:rPr>
        <w:t xml:space="preserve">. Субсидии предоставляются </w:t>
      </w:r>
      <w:r w:rsidR="004634EB">
        <w:rPr>
          <w:sz w:val="24"/>
          <w:szCs w:val="24"/>
        </w:rPr>
        <w:t>Получателям субсидии</w:t>
      </w:r>
      <w:r w:rsidR="004634EB" w:rsidRPr="008B6A93">
        <w:rPr>
          <w:sz w:val="24"/>
          <w:szCs w:val="24"/>
        </w:rPr>
        <w:t>, соответствующим следующим условиям (на дату представления заявления о заключении соглашения и дату представления заявления о предоставлении субсидии):</w:t>
      </w:r>
    </w:p>
    <w:p w:rsidR="004634EB" w:rsidRPr="002560A1" w:rsidRDefault="004634EB" w:rsidP="004634EB">
      <w:pPr>
        <w:pStyle w:val="ConsPlusNormal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sz w:val="24"/>
          <w:szCs w:val="24"/>
        </w:rPr>
        <w:t xml:space="preserve">Федерации </w:t>
      </w:r>
      <w:hyperlink r:id="rId5" w:history="1">
        <w:r w:rsidRPr="002560A1">
          <w:rPr>
            <w:sz w:val="24"/>
            <w:szCs w:val="24"/>
          </w:rPr>
          <w:t>перечень</w:t>
        </w:r>
      </w:hyperlink>
      <w:r w:rsidRPr="002560A1">
        <w:rPr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находится в составляемых в рамках реализации полномочий, предусмотренных </w:t>
      </w:r>
      <w:hyperlink r:id="rId6" w:history="1">
        <w:r w:rsidRPr="002560A1">
          <w:t>главой VII</w:t>
        </w:r>
      </w:hyperlink>
      <w:r w:rsidRPr="002560A1"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получает средства из областного бюджета Архангельской области и бюджета Вельского муниципального района </w:t>
      </w:r>
      <w:proofErr w:type="gramStart"/>
      <w:r w:rsidRPr="002560A1">
        <w:t>на  цели</w:t>
      </w:r>
      <w:proofErr w:type="gramEnd"/>
      <w:r w:rsidRPr="002560A1">
        <w:t>, установленные   настоящим правовым актом;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является иностранным агентом в соответствии с Федеральным </w:t>
      </w:r>
      <w:hyperlink r:id="rId7" w:history="1">
        <w:r w:rsidRPr="002560A1">
          <w:t>законом</w:t>
        </w:r>
      </w:hyperlink>
      <w:r w:rsidRPr="002560A1">
        <w:t xml:space="preserve"> "О контроле за деятельностью лиц, находящихся под иностранным влиянием";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у получателя субсидии на едином налоговом счете отсутствует или не превышает размер, определенный </w:t>
      </w:r>
      <w:hyperlink r:id="rId8" w:history="1">
        <w:r w:rsidRPr="002560A1">
          <w:t>пунктом 3 статьи 47</w:t>
        </w:r>
      </w:hyperlink>
      <w:r w:rsidRPr="002560A1"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560A1">
        <w:rPr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2560A1">
        <w:rPr>
          <w:sz w:val="24"/>
          <w:szCs w:val="24"/>
        </w:rPr>
        <w:t>1) заявление о заключении соглашения</w:t>
      </w:r>
      <w:r>
        <w:rPr>
          <w:sz w:val="24"/>
          <w:szCs w:val="24"/>
        </w:rPr>
        <w:t xml:space="preserve"> </w:t>
      </w:r>
      <w:r w:rsidRPr="0072629D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1</w:t>
      </w:r>
      <w:r w:rsidRPr="0072629D">
        <w:rPr>
          <w:sz w:val="24"/>
          <w:szCs w:val="24"/>
        </w:rPr>
        <w:t xml:space="preserve"> к </w:t>
      </w:r>
      <w:r>
        <w:rPr>
          <w:sz w:val="24"/>
          <w:szCs w:val="24"/>
        </w:rPr>
        <w:t>Порядку</w:t>
      </w:r>
      <w:r w:rsidRPr="0072629D">
        <w:rPr>
          <w:sz w:val="24"/>
          <w:szCs w:val="24"/>
        </w:rPr>
        <w:t>)</w:t>
      </w:r>
      <w:r w:rsidRPr="002560A1">
        <w:rPr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49126E" w:rsidRPr="002560A1" w:rsidRDefault="0049126E" w:rsidP="0049126E">
      <w:pPr>
        <w:autoSpaceDE w:val="0"/>
        <w:autoSpaceDN w:val="0"/>
        <w:adjustRightInd w:val="0"/>
        <w:ind w:firstLine="539"/>
        <w:jc w:val="both"/>
      </w:pPr>
      <w:r w:rsidRPr="002560A1">
        <w:t xml:space="preserve">а) о неполучении Получателем субсидии средств из областного бюджета Архангельской области и бюджета Вельского муниципального района </w:t>
      </w:r>
      <w:proofErr w:type="gramStart"/>
      <w:r w:rsidRPr="002560A1">
        <w:t>на  цели</w:t>
      </w:r>
      <w:proofErr w:type="gramEnd"/>
      <w:r w:rsidRPr="002560A1">
        <w:t>, установленные   настоящим правовым актом;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2560A1">
        <w:rPr>
          <w:sz w:val="24"/>
          <w:szCs w:val="24"/>
        </w:rPr>
        <w:t xml:space="preserve"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2560A1">
        <w:rPr>
          <w:sz w:val="24"/>
          <w:szCs w:val="24"/>
        </w:rPr>
        <w:t>с  получением</w:t>
      </w:r>
      <w:proofErr w:type="gramEnd"/>
      <w:r w:rsidRPr="002560A1">
        <w:rPr>
          <w:sz w:val="24"/>
          <w:szCs w:val="24"/>
        </w:rPr>
        <w:t xml:space="preserve"> субсидии</w:t>
      </w:r>
      <w:r>
        <w:rPr>
          <w:sz w:val="24"/>
          <w:szCs w:val="24"/>
        </w:rPr>
        <w:t>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Одновременно с </w:t>
      </w:r>
      <w:proofErr w:type="gramStart"/>
      <w:r>
        <w:rPr>
          <w:sz w:val="24"/>
          <w:szCs w:val="24"/>
        </w:rPr>
        <w:t>заявлением  предоставляется</w:t>
      </w:r>
      <w:proofErr w:type="gramEnd"/>
      <w:r>
        <w:rPr>
          <w:sz w:val="24"/>
          <w:szCs w:val="24"/>
        </w:rPr>
        <w:t xml:space="preserve">  </w:t>
      </w:r>
      <w:r w:rsidRPr="006A49C7">
        <w:rPr>
          <w:sz w:val="24"/>
          <w:szCs w:val="24"/>
        </w:rPr>
        <w:t>смета</w:t>
      </w:r>
      <w:r>
        <w:rPr>
          <w:sz w:val="24"/>
          <w:szCs w:val="24"/>
        </w:rPr>
        <w:t xml:space="preserve"> расходов на финансовое обеспечение затрат по соответствующему мероприятию (Приложение № 2 к Порядку)  с прилагающими документами</w:t>
      </w:r>
      <w:r w:rsidR="008A1738">
        <w:rPr>
          <w:sz w:val="24"/>
          <w:szCs w:val="24"/>
        </w:rPr>
        <w:t>, подтверждающими фактически произведенные затраты на выполнение работ</w:t>
      </w:r>
      <w:r>
        <w:rPr>
          <w:sz w:val="24"/>
          <w:szCs w:val="24"/>
        </w:rPr>
        <w:t>:</w:t>
      </w:r>
    </w:p>
    <w:p w:rsidR="0049126E" w:rsidRPr="00C35F40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35F40">
        <w:rPr>
          <w:sz w:val="24"/>
          <w:szCs w:val="24"/>
        </w:rPr>
        <w:t>локальный  сметный</w:t>
      </w:r>
      <w:proofErr w:type="gramEnd"/>
      <w:r w:rsidRPr="00C35F40">
        <w:rPr>
          <w:sz w:val="24"/>
          <w:szCs w:val="24"/>
        </w:rPr>
        <w:t xml:space="preserve"> расчет</w:t>
      </w:r>
      <w:r w:rsidR="0049126E" w:rsidRPr="00C35F40">
        <w:rPr>
          <w:sz w:val="24"/>
          <w:szCs w:val="24"/>
        </w:rPr>
        <w:t xml:space="preserve"> на выполнение работ;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35F40">
        <w:rPr>
          <w:sz w:val="24"/>
          <w:szCs w:val="24"/>
        </w:rPr>
        <w:t xml:space="preserve">акт </w:t>
      </w:r>
      <w:r w:rsidR="00C35F40" w:rsidRPr="00C35F40">
        <w:rPr>
          <w:sz w:val="24"/>
          <w:szCs w:val="24"/>
        </w:rPr>
        <w:t xml:space="preserve"> о</w:t>
      </w:r>
      <w:proofErr w:type="gramEnd"/>
      <w:r w:rsidR="00C35F40" w:rsidRPr="00C35F40">
        <w:rPr>
          <w:sz w:val="24"/>
          <w:szCs w:val="24"/>
        </w:rPr>
        <w:t xml:space="preserve"> приемке </w:t>
      </w:r>
      <w:r w:rsidRPr="00C35F40">
        <w:rPr>
          <w:sz w:val="24"/>
          <w:szCs w:val="24"/>
        </w:rPr>
        <w:t>выполненных работ</w:t>
      </w:r>
      <w:r w:rsidR="00C35F40" w:rsidRPr="00C35F40">
        <w:rPr>
          <w:sz w:val="24"/>
          <w:szCs w:val="24"/>
        </w:rPr>
        <w:t xml:space="preserve"> по форме КС-2;</w:t>
      </w:r>
    </w:p>
    <w:p w:rsidR="00C35F40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справка о стоимости </w:t>
      </w:r>
      <w:proofErr w:type="gramStart"/>
      <w:r>
        <w:rPr>
          <w:sz w:val="24"/>
          <w:szCs w:val="24"/>
        </w:rPr>
        <w:t>выполненных  работ</w:t>
      </w:r>
      <w:proofErr w:type="gramEnd"/>
      <w:r>
        <w:rPr>
          <w:sz w:val="24"/>
          <w:szCs w:val="24"/>
        </w:rPr>
        <w:t xml:space="preserve"> и затрат по форме КС-3;</w:t>
      </w:r>
    </w:p>
    <w:p w:rsidR="00C35F40" w:rsidRPr="008B6A93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документы, </w:t>
      </w:r>
      <w:proofErr w:type="gramStart"/>
      <w:r>
        <w:rPr>
          <w:sz w:val="24"/>
          <w:szCs w:val="24"/>
        </w:rPr>
        <w:t>подтверждающие  фактическое</w:t>
      </w:r>
      <w:proofErr w:type="gramEnd"/>
      <w:r>
        <w:rPr>
          <w:sz w:val="24"/>
          <w:szCs w:val="24"/>
        </w:rPr>
        <w:t xml:space="preserve"> выполнение работ , затрат.</w:t>
      </w:r>
    </w:p>
    <w:p w:rsidR="0049126E" w:rsidRPr="008B6A93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bookmarkStart w:id="3" w:name="P181"/>
      <w:bookmarkEnd w:id="3"/>
      <w:r>
        <w:rPr>
          <w:sz w:val="24"/>
          <w:szCs w:val="24"/>
        </w:rPr>
        <w:t>11</w:t>
      </w:r>
      <w:r w:rsidRPr="008B6A93">
        <w:rPr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lastRenderedPageBreak/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49126E">
        <w:rPr>
          <w:sz w:val="24"/>
          <w:szCs w:val="24"/>
        </w:rPr>
        <w:t>10</w:t>
      </w:r>
      <w:r w:rsidRPr="000342B7">
        <w:rPr>
          <w:sz w:val="24"/>
          <w:szCs w:val="24"/>
        </w:rPr>
        <w:t xml:space="preserve"> настоящего Порядка;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bookmarkStart w:id="4" w:name="P189"/>
      <w:bookmarkEnd w:id="4"/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342B7">
        <w:rPr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sz w:val="24"/>
            <w:szCs w:val="24"/>
          </w:rPr>
          <w:t xml:space="preserve">пункта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не в полном объеме;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11 настоящего Порядка, содержащей недостоверные сведения;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sz w:val="24"/>
            <w:szCs w:val="24"/>
          </w:rPr>
          <w:t xml:space="preserve">пунктом </w:t>
        </w:r>
      </w:hyperlink>
      <w:r>
        <w:rPr>
          <w:sz w:val="24"/>
          <w:szCs w:val="24"/>
        </w:rPr>
        <w:t>9</w:t>
      </w:r>
      <w:r w:rsidRPr="000342B7">
        <w:rPr>
          <w:sz w:val="24"/>
          <w:szCs w:val="24"/>
        </w:rPr>
        <w:t xml:space="preserve"> настоящего </w:t>
      </w:r>
      <w:proofErr w:type="gramStart"/>
      <w:r w:rsidRPr="000342B7">
        <w:rPr>
          <w:sz w:val="24"/>
          <w:szCs w:val="24"/>
        </w:rPr>
        <w:t>Порядка .</w:t>
      </w:r>
      <w:proofErr w:type="gramEnd"/>
    </w:p>
    <w:p w:rsidR="00B22D84" w:rsidRPr="00B22D84" w:rsidRDefault="00B22D84" w:rsidP="00B22D84">
      <w:pPr>
        <w:pStyle w:val="a3"/>
        <w:spacing w:after="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       </w:t>
      </w:r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5)</w:t>
      </w:r>
      <w:r w:rsidR="0049126E">
        <w:rPr>
          <w:sz w:val="24"/>
          <w:szCs w:val="24"/>
        </w:rPr>
        <w:t xml:space="preserve">  </w:t>
      </w:r>
      <w:proofErr w:type="gramStart"/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отсутствие  заключенных</w:t>
      </w:r>
      <w:proofErr w:type="gramEnd"/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договоров аренды,</w:t>
      </w: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на объекты  муниципального имущества  Вельского муниципального района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с Комитетом по имуществу</w:t>
      </w: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. 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342B7">
        <w:rPr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342B7">
        <w:rPr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Проект соглашения должен содержать требования: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о включении в соглашение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9">
        <w:r w:rsidRPr="000342B7">
          <w:rPr>
            <w:sz w:val="24"/>
            <w:szCs w:val="24"/>
          </w:rPr>
          <w:t>статьями 268.1</w:t>
        </w:r>
      </w:hyperlink>
      <w:r w:rsidRPr="000342B7">
        <w:rPr>
          <w:sz w:val="24"/>
          <w:szCs w:val="24"/>
        </w:rPr>
        <w:t xml:space="preserve"> и </w:t>
      </w:r>
      <w:hyperlink r:id="rId10">
        <w:r w:rsidRPr="000342B7">
          <w:rPr>
            <w:sz w:val="24"/>
            <w:szCs w:val="24"/>
          </w:rPr>
          <w:t>269.2</w:t>
        </w:r>
      </w:hyperlink>
      <w:r w:rsidRPr="000342B7">
        <w:rPr>
          <w:sz w:val="24"/>
          <w:szCs w:val="24"/>
        </w:rPr>
        <w:t xml:space="preserve"> Бюджетного кодекса Российской Федерации.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0342B7">
        <w:rPr>
          <w:sz w:val="24"/>
          <w:szCs w:val="24"/>
        </w:rPr>
        <w:t xml:space="preserve">. </w:t>
      </w:r>
      <w:r w:rsidRPr="00FC4C0B">
        <w:rPr>
          <w:sz w:val="24"/>
          <w:szCs w:val="24"/>
        </w:rPr>
        <w:t>Размер</w:t>
      </w:r>
      <w:r w:rsidRPr="000342B7">
        <w:rPr>
          <w:sz w:val="24"/>
          <w:szCs w:val="24"/>
        </w:rPr>
        <w:t xml:space="preserve"> </w:t>
      </w:r>
      <w:proofErr w:type="gramStart"/>
      <w:r w:rsidRPr="000342B7">
        <w:rPr>
          <w:sz w:val="24"/>
          <w:szCs w:val="24"/>
        </w:rPr>
        <w:t>субсидии  определяется</w:t>
      </w:r>
      <w:proofErr w:type="gramEnd"/>
      <w:r w:rsidRPr="000342B7">
        <w:rPr>
          <w:sz w:val="24"/>
          <w:szCs w:val="24"/>
        </w:rPr>
        <w:t xml:space="preserve"> на основании сметы расходов  на </w:t>
      </w:r>
      <w:r w:rsidR="00B22D84">
        <w:rPr>
          <w:sz w:val="24"/>
          <w:szCs w:val="24"/>
        </w:rPr>
        <w:t xml:space="preserve">выполнение работ по </w:t>
      </w:r>
      <w:r w:rsidRPr="000342B7">
        <w:rPr>
          <w:sz w:val="24"/>
          <w:szCs w:val="24"/>
        </w:rPr>
        <w:t xml:space="preserve"> соответствующему </w:t>
      </w:r>
      <w:r w:rsidR="00B22D84">
        <w:rPr>
          <w:sz w:val="24"/>
          <w:szCs w:val="24"/>
        </w:rPr>
        <w:t>объекту</w:t>
      </w:r>
      <w:r w:rsidRPr="000342B7">
        <w:rPr>
          <w:sz w:val="24"/>
          <w:szCs w:val="24"/>
        </w:rPr>
        <w:t xml:space="preserve">, представленному Получателем субсидии. </w:t>
      </w:r>
      <w:r w:rsidR="00B22D84">
        <w:rPr>
          <w:sz w:val="24"/>
          <w:szCs w:val="24"/>
        </w:rPr>
        <w:t xml:space="preserve"> В случае если </w:t>
      </w:r>
      <w:r w:rsidR="00277AD0">
        <w:rPr>
          <w:sz w:val="24"/>
          <w:szCs w:val="24"/>
        </w:rPr>
        <w:t xml:space="preserve">  администрацией Вельского муниципального района   будет </w:t>
      </w:r>
      <w:proofErr w:type="gramStart"/>
      <w:r w:rsidR="00277AD0">
        <w:rPr>
          <w:sz w:val="24"/>
          <w:szCs w:val="24"/>
        </w:rPr>
        <w:t>установлено  несоответствие</w:t>
      </w:r>
      <w:proofErr w:type="gramEnd"/>
      <w:r w:rsidR="00277AD0">
        <w:rPr>
          <w:sz w:val="24"/>
          <w:szCs w:val="24"/>
        </w:rPr>
        <w:t xml:space="preserve">   по сметному расчету</w:t>
      </w:r>
      <w:r w:rsidR="00F53E6D">
        <w:rPr>
          <w:sz w:val="24"/>
          <w:szCs w:val="24"/>
        </w:rPr>
        <w:t xml:space="preserve">, либо по актам выполненных работ  размер субсидии  может быть установлен ниже размера  заявленного в заявлении. </w:t>
      </w:r>
    </w:p>
    <w:p w:rsidR="0049126E" w:rsidRDefault="0049126E" w:rsidP="0049126E">
      <w:pPr>
        <w:autoSpaceDE w:val="0"/>
        <w:autoSpaceDN w:val="0"/>
        <w:adjustRightInd w:val="0"/>
        <w:ind w:firstLine="540"/>
        <w:jc w:val="both"/>
      </w:pPr>
      <w:r>
        <w:t xml:space="preserve">15. </w:t>
      </w:r>
      <w:r w:rsidRPr="00FC4C0B">
        <w:t>Результатом</w:t>
      </w:r>
      <w:r>
        <w:t xml:space="preserve"> предоставления </w:t>
      </w:r>
      <w:proofErr w:type="gramStart"/>
      <w:r>
        <w:t xml:space="preserve">субсидий </w:t>
      </w:r>
      <w:r w:rsidR="00AA1BAF">
        <w:t xml:space="preserve"> является</w:t>
      </w:r>
      <w:proofErr w:type="gramEnd"/>
      <w:r w:rsidR="00AA1BAF">
        <w:t xml:space="preserve"> </w:t>
      </w:r>
      <w:r w:rsidR="00F53E6D">
        <w:t>выполнением  работ</w:t>
      </w:r>
      <w:r w:rsidR="00F53E6D" w:rsidRPr="00F53E6D">
        <w:t xml:space="preserve"> </w:t>
      </w:r>
      <w:r w:rsidR="00F53E6D" w:rsidRPr="00F54579">
        <w:t>капитального характера, которые повышают (изменяют)  качественные характеристики объекта</w:t>
      </w:r>
      <w:r w:rsidR="00F53E6D">
        <w:t>.</w:t>
      </w:r>
    </w:p>
    <w:p w:rsidR="00E5526B" w:rsidRDefault="0049126E" w:rsidP="00F53E6D">
      <w:pPr>
        <w:autoSpaceDE w:val="0"/>
        <w:autoSpaceDN w:val="0"/>
        <w:adjustRightInd w:val="0"/>
        <w:ind w:firstLine="540"/>
        <w:jc w:val="both"/>
      </w:pPr>
      <w:r>
        <w:t xml:space="preserve">Показателями, необходимыми для достижения указанного результата предоставления субсидии, значение и точная дата завершения действий по достижению которого устанавливается в соглашении о предоставлении субсидии, </w:t>
      </w:r>
      <w:proofErr w:type="gramStart"/>
      <w:r>
        <w:t xml:space="preserve">является </w:t>
      </w:r>
      <w:r w:rsidR="00E5526B">
        <w:t>:</w:t>
      </w:r>
      <w:proofErr w:type="gramEnd"/>
    </w:p>
    <w:p w:rsidR="00F53E6D" w:rsidRDefault="0049126E" w:rsidP="00F53E6D">
      <w:pPr>
        <w:autoSpaceDE w:val="0"/>
        <w:autoSpaceDN w:val="0"/>
        <w:adjustRightInd w:val="0"/>
        <w:ind w:firstLine="540"/>
        <w:jc w:val="both"/>
      </w:pPr>
      <w:r>
        <w:t xml:space="preserve"> </w:t>
      </w:r>
      <w:r w:rsidR="00F53E6D">
        <w:t xml:space="preserve">протяженность   коммунальных </w:t>
      </w:r>
      <w:proofErr w:type="gramStart"/>
      <w:r w:rsidR="00F53E6D">
        <w:t>сетей  на</w:t>
      </w:r>
      <w:proofErr w:type="gramEnd"/>
      <w:r w:rsidR="00F53E6D">
        <w:t xml:space="preserve"> которых выполнены работы</w:t>
      </w:r>
      <w:r w:rsidR="00E5526B">
        <w:t>;</w:t>
      </w:r>
      <w:r w:rsidR="00F53E6D">
        <w:t xml:space="preserve">  </w:t>
      </w:r>
    </w:p>
    <w:p w:rsidR="00E5526B" w:rsidRDefault="00E5526B" w:rsidP="00F53E6D">
      <w:pPr>
        <w:autoSpaceDE w:val="0"/>
        <w:autoSpaceDN w:val="0"/>
        <w:adjustRightInd w:val="0"/>
        <w:ind w:firstLine="540"/>
        <w:jc w:val="both"/>
      </w:pPr>
      <w:r>
        <w:t xml:space="preserve"> количество </w:t>
      </w:r>
      <w:proofErr w:type="gramStart"/>
      <w:r>
        <w:t>объектов  на</w:t>
      </w:r>
      <w:proofErr w:type="gramEnd"/>
      <w:r>
        <w:t xml:space="preserve"> которых выполнены работы.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16. Порядок предоставления субсидии.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>
        <w:rPr>
          <w:sz w:val="24"/>
          <w:szCs w:val="24"/>
        </w:rPr>
        <w:t>Сроки  перечисления</w:t>
      </w:r>
      <w:proofErr w:type="gramEnd"/>
      <w:r>
        <w:rPr>
          <w:sz w:val="24"/>
          <w:szCs w:val="24"/>
        </w:rPr>
        <w:t xml:space="preserve"> субсидии  </w:t>
      </w:r>
      <w:r w:rsidRPr="00E31110">
        <w:rPr>
          <w:sz w:val="24"/>
          <w:szCs w:val="24"/>
        </w:rPr>
        <w:t>в течение 10 рабочих дней</w:t>
      </w:r>
      <w:r>
        <w:rPr>
          <w:sz w:val="24"/>
          <w:szCs w:val="24"/>
        </w:rPr>
        <w:t xml:space="preserve"> с даты подписания </w:t>
      </w:r>
      <w:r w:rsidR="00B902B1">
        <w:rPr>
          <w:sz w:val="24"/>
          <w:szCs w:val="24"/>
        </w:rPr>
        <w:t>распоряжения администрации Вельского муниципального района  о выделении  субсидии</w:t>
      </w:r>
      <w:r>
        <w:rPr>
          <w:sz w:val="24"/>
          <w:szCs w:val="24"/>
        </w:rPr>
        <w:t xml:space="preserve">. </w:t>
      </w:r>
    </w:p>
    <w:p w:rsidR="0049126E" w:rsidRDefault="0049126E" w:rsidP="00F37AD6">
      <w:pPr>
        <w:ind w:firstLine="709"/>
        <w:jc w:val="both"/>
      </w:pPr>
    </w:p>
    <w:p w:rsidR="00B902B1" w:rsidRPr="00232EAE" w:rsidRDefault="00B902B1" w:rsidP="008A1738">
      <w:pPr>
        <w:pStyle w:val="ConsPlusNormal"/>
        <w:ind w:firstLine="540"/>
        <w:jc w:val="center"/>
        <w:rPr>
          <w:b/>
          <w:sz w:val="24"/>
          <w:szCs w:val="24"/>
        </w:rPr>
      </w:pPr>
      <w:r w:rsidRPr="00E42042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  <w:lang w:val="en-US"/>
        </w:rPr>
        <w:t>I</w:t>
      </w:r>
      <w:r w:rsidRPr="00232E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Требования </w:t>
      </w:r>
      <w:proofErr w:type="gramStart"/>
      <w:r>
        <w:rPr>
          <w:b/>
          <w:sz w:val="24"/>
          <w:szCs w:val="24"/>
        </w:rPr>
        <w:t>к  предоставлению</w:t>
      </w:r>
      <w:proofErr w:type="gramEnd"/>
      <w:r>
        <w:rPr>
          <w:b/>
          <w:sz w:val="24"/>
          <w:szCs w:val="24"/>
        </w:rPr>
        <w:t xml:space="preserve"> отчетности</w:t>
      </w:r>
    </w:p>
    <w:p w:rsidR="00B902B1" w:rsidRPr="008B6A93" w:rsidRDefault="00B902B1" w:rsidP="00B902B1">
      <w:pPr>
        <w:pStyle w:val="ConsPlusNormal"/>
        <w:rPr>
          <w:sz w:val="24"/>
          <w:szCs w:val="24"/>
        </w:rPr>
      </w:pP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B902B1" w:rsidRPr="00AE3B27" w:rsidRDefault="00B902B1" w:rsidP="00B902B1">
      <w:pPr>
        <w:autoSpaceDE w:val="0"/>
        <w:autoSpaceDN w:val="0"/>
        <w:adjustRightInd w:val="0"/>
        <w:jc w:val="both"/>
        <w:rPr>
          <w:bCs/>
        </w:rPr>
      </w:pPr>
      <w:r w:rsidRPr="00AE3B27">
        <w:rPr>
          <w:bCs/>
        </w:rPr>
        <w:t xml:space="preserve">   1</w:t>
      </w:r>
      <w:r>
        <w:rPr>
          <w:bCs/>
        </w:rPr>
        <w:t>8</w:t>
      </w:r>
      <w:r w:rsidRPr="00AE3B27">
        <w:rPr>
          <w:bCs/>
        </w:rPr>
        <w:t>. В дополнение к отчетам, предусмотренным</w:t>
      </w:r>
      <w:r>
        <w:rPr>
          <w:bCs/>
        </w:rPr>
        <w:t xml:space="preserve"> пунктом</w:t>
      </w:r>
      <w:r w:rsidRPr="00AE3B27">
        <w:rPr>
          <w:bCs/>
        </w:rPr>
        <w:t xml:space="preserve"> </w:t>
      </w:r>
      <w:r>
        <w:rPr>
          <w:bCs/>
        </w:rPr>
        <w:t>17</w:t>
      </w:r>
      <w:hyperlink r:id="rId11" w:history="1"/>
      <w:r w:rsidRPr="00AE3B27">
        <w:rPr>
          <w:bCs/>
        </w:rPr>
        <w:t xml:space="preserve"> </w:t>
      </w:r>
      <w:r>
        <w:rPr>
          <w:bCs/>
        </w:rPr>
        <w:t>П</w:t>
      </w:r>
      <w:r w:rsidRPr="00AE3B27">
        <w:rPr>
          <w:bCs/>
        </w:rPr>
        <w:t xml:space="preserve">орядка, </w:t>
      </w:r>
      <w:r>
        <w:rPr>
          <w:bCs/>
        </w:rPr>
        <w:t>Администрация</w:t>
      </w:r>
      <w:r w:rsidRPr="00AE3B27">
        <w:rPr>
          <w:bCs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B902B1" w:rsidRPr="00AE3B27" w:rsidRDefault="00B902B1" w:rsidP="00B902B1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E3B27">
        <w:rPr>
          <w:bCs/>
        </w:rPr>
        <w:t>Запрос о представлении указанной информации должен содержать срок и форму ее представления.</w:t>
      </w:r>
    </w:p>
    <w:p w:rsidR="00B902B1" w:rsidRDefault="00B902B1" w:rsidP="00B902B1"/>
    <w:p w:rsidR="00B902B1" w:rsidRDefault="00B902B1" w:rsidP="00B902B1">
      <w:pPr>
        <w:jc w:val="center"/>
        <w:rPr>
          <w:b/>
        </w:rPr>
      </w:pPr>
      <w:r w:rsidRPr="003F534C">
        <w:rPr>
          <w:b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bookmarkStart w:id="5" w:name="Par1"/>
      <w:bookmarkEnd w:id="5"/>
      <w:r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B902B1" w:rsidRDefault="00B902B1" w:rsidP="00B902B1">
      <w:pPr>
        <w:autoSpaceDE w:val="0"/>
        <w:autoSpaceDN w:val="0"/>
        <w:adjustRightInd w:val="0"/>
        <w:ind w:firstLine="540"/>
        <w:jc w:val="both"/>
      </w:pPr>
      <w: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22. При невозврате средств субсидии в сроки, установленные пунктами 20</w:t>
      </w:r>
      <w:hyperlink r:id="rId12" w:history="1"/>
      <w: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B902B1" w:rsidRDefault="00D67936" w:rsidP="00B902B1">
      <w:pPr>
        <w:autoSpaceDE w:val="0"/>
        <w:autoSpaceDN w:val="0"/>
        <w:adjustRightInd w:val="0"/>
        <w:jc w:val="both"/>
      </w:pPr>
      <w:r>
        <w:t xml:space="preserve"> </w:t>
      </w: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147CEE" w:rsidRPr="00C66FB7" w:rsidRDefault="00147CEE" w:rsidP="00147CE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47CEE" w:rsidRDefault="00147CEE" w:rsidP="00147CEE">
      <w:pPr>
        <w:jc w:val="right"/>
      </w:pPr>
      <w:r w:rsidRPr="00C66FB7">
        <w:t xml:space="preserve"> </w:t>
      </w:r>
      <w:r>
        <w:t>к</w:t>
      </w:r>
      <w:r w:rsidRPr="00C66FB7">
        <w:t xml:space="preserve"> </w:t>
      </w:r>
      <w:r w:rsidRPr="00147CEE">
        <w:t xml:space="preserve">Порядку о предоставлении субсидии </w:t>
      </w:r>
      <w:proofErr w:type="gramStart"/>
      <w:r w:rsidRPr="00147CEE">
        <w:t>на  возмещение</w:t>
      </w:r>
      <w:proofErr w:type="gramEnd"/>
    </w:p>
    <w:p w:rsidR="00147CEE" w:rsidRDefault="00147CEE" w:rsidP="00147CEE">
      <w:pPr>
        <w:jc w:val="right"/>
      </w:pPr>
      <w:r w:rsidRPr="00147CEE">
        <w:t xml:space="preserve"> части затрат</w:t>
      </w:r>
      <w:r>
        <w:t>,</w:t>
      </w:r>
      <w:r w:rsidRPr="00147CEE">
        <w:t xml:space="preserve"> в </w:t>
      </w:r>
      <w:proofErr w:type="gramStart"/>
      <w:r w:rsidRPr="00147CEE">
        <w:t>связи  с</w:t>
      </w:r>
      <w:proofErr w:type="gramEnd"/>
      <w:r w:rsidRPr="00147CEE">
        <w:t xml:space="preserve"> выполнением работ,</w:t>
      </w:r>
    </w:p>
    <w:p w:rsidR="00147CEE" w:rsidRPr="00147CEE" w:rsidRDefault="00147CEE" w:rsidP="00147CEE">
      <w:pPr>
        <w:jc w:val="right"/>
      </w:pPr>
      <w:r w:rsidRPr="00147CEE">
        <w:t xml:space="preserve"> проводимых для улучшения арендованного имущества</w:t>
      </w:r>
    </w:p>
    <w:p w:rsidR="00147CEE" w:rsidRPr="00147CEE" w:rsidRDefault="00147CEE" w:rsidP="00147CEE">
      <w:pPr>
        <w:pStyle w:val="ConsPlusTitle"/>
        <w:jc w:val="righ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147CEE" w:rsidRDefault="00147CEE" w:rsidP="00147CEE">
      <w:pPr>
        <w:autoSpaceDE w:val="0"/>
        <w:autoSpaceDN w:val="0"/>
        <w:adjustRightInd w:val="0"/>
        <w:jc w:val="right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center"/>
      </w:pPr>
      <w:r w:rsidRPr="00451792">
        <w:t>ЗАЯВЛЕНИЕ</w:t>
      </w:r>
    </w:p>
    <w:p w:rsidR="00147CEE" w:rsidRPr="00451792" w:rsidRDefault="00147CEE" w:rsidP="00147CEE">
      <w:pPr>
        <w:autoSpaceDE w:val="0"/>
        <w:autoSpaceDN w:val="0"/>
        <w:adjustRightInd w:val="0"/>
        <w:jc w:val="center"/>
      </w:pPr>
      <w:r w:rsidRPr="00451792">
        <w:t xml:space="preserve">о предоставлении субсидии </w:t>
      </w:r>
      <w:r>
        <w:t xml:space="preserve">юридическим лицам, индивидуальным предпринимателям, физическим </w:t>
      </w:r>
      <w:proofErr w:type="gramStart"/>
      <w:r>
        <w:t xml:space="preserve">лицам </w:t>
      </w:r>
      <w:r w:rsidR="002C5749">
        <w:t xml:space="preserve"> </w:t>
      </w:r>
      <w:r>
        <w:t>(</w:t>
      </w:r>
      <w:proofErr w:type="gramEnd"/>
      <w:r>
        <w:t>за исключением  субсидий государственным (муниципальным) учреждениям</w:t>
      </w:r>
      <w:r w:rsidRPr="00451792">
        <w:t xml:space="preserve"> 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Просим предоставить 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___________________________________________________________________________</w:t>
      </w:r>
    </w:p>
    <w:p w:rsidR="00147CEE" w:rsidRPr="0041009B" w:rsidRDefault="00147CEE" w:rsidP="00147CEE">
      <w:pPr>
        <w:autoSpaceDE w:val="0"/>
        <w:autoSpaceDN w:val="0"/>
        <w:adjustRightInd w:val="0"/>
        <w:jc w:val="center"/>
      </w:pPr>
      <w:proofErr w:type="gramStart"/>
      <w:r w:rsidRPr="0041009B">
        <w:t>(</w:t>
      </w:r>
      <w:r w:rsidR="002C5749">
        <w:t xml:space="preserve"> наименование</w:t>
      </w:r>
      <w:proofErr w:type="gramEnd"/>
      <w:r w:rsidR="002C5749">
        <w:t xml:space="preserve"> </w:t>
      </w:r>
      <w:r>
        <w:t>юридического лица, ИП, физического лица</w:t>
      </w:r>
      <w:r w:rsidRPr="0041009B">
        <w:t>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субсидии в размере 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lastRenderedPageBreak/>
        <w:t xml:space="preserve">                                              (указать сумму в рублях)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с периодом расходования средств с ________________ по _____________________</w:t>
      </w:r>
    </w:p>
    <w:p w:rsidR="00147CEE" w:rsidRPr="00147CEE" w:rsidRDefault="00147CEE" w:rsidP="00147CE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1792">
        <w:t xml:space="preserve">                                    </w:t>
      </w:r>
      <w:r>
        <w:t xml:space="preserve">                                 </w:t>
      </w:r>
      <w:r w:rsidRPr="00451792">
        <w:t xml:space="preserve">  (</w:t>
      </w:r>
      <w:proofErr w:type="gramStart"/>
      <w:r w:rsidRPr="00147CEE">
        <w:rPr>
          <w:sz w:val="20"/>
          <w:szCs w:val="20"/>
        </w:rPr>
        <w:t>дата</w:t>
      </w:r>
      <w:r w:rsidRPr="00451792">
        <w:t xml:space="preserve">)   </w:t>
      </w:r>
      <w:proofErr w:type="gramEnd"/>
      <w:r w:rsidRPr="00451792">
        <w:t xml:space="preserve">            </w:t>
      </w:r>
      <w:r>
        <w:t xml:space="preserve">                         </w:t>
      </w:r>
      <w:r w:rsidRPr="00147CEE">
        <w:rPr>
          <w:sz w:val="20"/>
          <w:szCs w:val="20"/>
        </w:rPr>
        <w:t>(дата)</w:t>
      </w:r>
    </w:p>
    <w:p w:rsidR="00147CEE" w:rsidRPr="00F54579" w:rsidRDefault="00147CEE" w:rsidP="00147CEE">
      <w:pPr>
        <w:jc w:val="both"/>
      </w:pPr>
      <w:r w:rsidRPr="00451792">
        <w:t xml:space="preserve">в целях </w:t>
      </w:r>
      <w:r w:rsidRPr="00F54579">
        <w:t xml:space="preserve">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147CEE" w:rsidRPr="00F50DEB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Настоящим подтверждаем:</w:t>
      </w:r>
    </w:p>
    <w:p w:rsidR="00147CEE" w:rsidRPr="00E358A9" w:rsidRDefault="00147CEE" w:rsidP="00147CEE">
      <w:pPr>
        <w:autoSpaceDE w:val="0"/>
        <w:autoSpaceDN w:val="0"/>
        <w:adjustRightInd w:val="0"/>
        <w:jc w:val="both"/>
      </w:pPr>
      <w:r>
        <w:t>-</w:t>
      </w:r>
      <w:r w:rsidRPr="00451792">
        <w:t xml:space="preserve">  </w:t>
      </w:r>
      <w:proofErr w:type="gramStart"/>
      <w:r w:rsidRPr="00E358A9">
        <w:t>неполучение  средств</w:t>
      </w:r>
      <w:proofErr w:type="gramEnd"/>
      <w:r w:rsidRPr="00E358A9">
        <w:t xml:space="preserve">  из  областного бюджета Архангельской области и бюджета Вельского муниципального района на  цели, </w:t>
      </w:r>
      <w:r>
        <w:t xml:space="preserve">указанные в настоящем заявлении </w:t>
      </w:r>
      <w:r w:rsidRPr="00E358A9">
        <w:t xml:space="preserve"> на дату подписания настоящего заявления.</w:t>
      </w:r>
    </w:p>
    <w:p w:rsidR="00147CEE" w:rsidRPr="00E358A9" w:rsidRDefault="00147CEE" w:rsidP="00147CEE">
      <w:pPr>
        <w:jc w:val="both"/>
      </w:pPr>
      <w:r>
        <w:t xml:space="preserve">   </w:t>
      </w:r>
      <w:r w:rsidRPr="004A4A61">
        <w:t>Даем</w:t>
      </w:r>
      <w:r>
        <w:t xml:space="preserve"> свое </w:t>
      </w:r>
      <w:r w:rsidRPr="008B6A93">
        <w:t xml:space="preserve">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8B6A93">
        <w:t xml:space="preserve">с </w:t>
      </w:r>
      <w:r>
        <w:t xml:space="preserve"> получением</w:t>
      </w:r>
      <w:proofErr w:type="gramEnd"/>
      <w:r>
        <w:t xml:space="preserve"> субсидии.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Банковские реквизиты для перечисления субсидии: 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Расчетный </w:t>
      </w:r>
      <w:proofErr w:type="gramStart"/>
      <w:r w:rsidRPr="00451792">
        <w:t>счет:_</w:t>
      </w:r>
      <w:proofErr w:type="gramEnd"/>
      <w:r w:rsidRPr="00451792">
        <w:t>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Наименование   отделения   Банка   </w:t>
      </w:r>
      <w:proofErr w:type="gramStart"/>
      <w:r w:rsidRPr="00451792">
        <w:t>России  или</w:t>
      </w:r>
      <w:proofErr w:type="gramEnd"/>
      <w:r w:rsidRPr="00451792">
        <w:t xml:space="preserve">  кредитной  организации: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БИК____________________________________________________________________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Единый казначейский счет (ЕКС)_________________________________________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Корреспондентский счет кредитной организации 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ИНН 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КПП____________________________________________________________________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ОГРН___________________________________________________________________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ОКТМО__________________________________________________________________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ОКПО___________________________________________________________________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ОКВЭД__________________________________________________________________</w:t>
      </w:r>
    </w:p>
    <w:p w:rsidR="00147CEE" w:rsidRPr="00147CEE" w:rsidRDefault="00147CEE" w:rsidP="00147CEE">
      <w:pPr>
        <w:autoSpaceDE w:val="0"/>
        <w:autoSpaceDN w:val="0"/>
        <w:adjustRightInd w:val="0"/>
        <w:jc w:val="both"/>
        <w:rPr>
          <w:b/>
        </w:rPr>
      </w:pPr>
      <w:r w:rsidRPr="00451792">
        <w:t xml:space="preserve">    </w:t>
      </w:r>
      <w:r w:rsidRPr="00147CEE">
        <w:rPr>
          <w:b/>
        </w:rPr>
        <w:t>Код по сводному реестру участников бюджетного процесса_________________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1.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2.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3.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Должность ___________________________________ И.О. Фамилия 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           (подпись руководителя организации)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      (дата)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М.П. (при наличии)</w:t>
      </w:r>
    </w:p>
    <w:p w:rsidR="00147CEE" w:rsidRDefault="00147CEE" w:rsidP="00147CEE"/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F37AD6" w:rsidRPr="00F54579" w:rsidRDefault="00F37AD6" w:rsidP="00F37AD6">
      <w:pPr>
        <w:ind w:firstLine="709"/>
        <w:jc w:val="both"/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Pr="00C66FB7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216A8" w:rsidRDefault="003216A8" w:rsidP="003216A8">
      <w:pPr>
        <w:jc w:val="right"/>
      </w:pPr>
      <w:r w:rsidRPr="00C66FB7">
        <w:t xml:space="preserve"> </w:t>
      </w:r>
      <w:r>
        <w:t>к</w:t>
      </w:r>
      <w:r w:rsidRPr="00C66FB7">
        <w:t xml:space="preserve"> </w:t>
      </w:r>
      <w:r w:rsidRPr="00147CEE">
        <w:t xml:space="preserve">Порядку о предоставлении субсидии </w:t>
      </w:r>
      <w:proofErr w:type="gramStart"/>
      <w:r w:rsidRPr="00147CEE">
        <w:t>на  возмещение</w:t>
      </w:r>
      <w:proofErr w:type="gramEnd"/>
    </w:p>
    <w:p w:rsidR="003216A8" w:rsidRDefault="003216A8" w:rsidP="003216A8">
      <w:pPr>
        <w:jc w:val="right"/>
      </w:pPr>
      <w:r w:rsidRPr="00147CEE">
        <w:t xml:space="preserve"> части затрат</w:t>
      </w:r>
      <w:r>
        <w:t>,</w:t>
      </w:r>
      <w:r w:rsidRPr="00147CEE">
        <w:t xml:space="preserve"> в </w:t>
      </w:r>
      <w:proofErr w:type="gramStart"/>
      <w:r w:rsidRPr="00147CEE">
        <w:t>связи  с</w:t>
      </w:r>
      <w:proofErr w:type="gramEnd"/>
      <w:r w:rsidRPr="00147CEE">
        <w:t xml:space="preserve"> выполнением работ,</w:t>
      </w:r>
    </w:p>
    <w:p w:rsidR="003216A8" w:rsidRPr="00147CEE" w:rsidRDefault="003216A8" w:rsidP="003216A8">
      <w:pPr>
        <w:jc w:val="right"/>
      </w:pPr>
      <w:r w:rsidRPr="00147CEE">
        <w:t xml:space="preserve"> проводимых для улучшения арендованного имущества</w:t>
      </w:r>
    </w:p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ind w:firstLine="709"/>
        <w:jc w:val="both"/>
      </w:pPr>
    </w:p>
    <w:p w:rsidR="003216A8" w:rsidRPr="00F50DEB" w:rsidRDefault="003216A8" w:rsidP="003216A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50DEB">
        <w:rPr>
          <w:sz w:val="20"/>
          <w:szCs w:val="20"/>
        </w:rPr>
        <w:t>СМЕТА РАСХОДОВ</w:t>
      </w:r>
    </w:p>
    <w:p w:rsidR="003216A8" w:rsidRPr="00F54579" w:rsidRDefault="003216A8" w:rsidP="003216A8">
      <w:pPr>
        <w:jc w:val="both"/>
      </w:pPr>
      <w:r>
        <w:t xml:space="preserve"> на </w:t>
      </w:r>
      <w:r w:rsidRPr="00F54579">
        <w:t xml:space="preserve">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на период с _____________ по _______________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дата)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(дата)</w:t>
      </w:r>
    </w:p>
    <w:p w:rsidR="003216A8" w:rsidRDefault="003216A8" w:rsidP="003216A8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5252"/>
        <w:gridCol w:w="1567"/>
        <w:gridCol w:w="1977"/>
      </w:tblGrid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N п/п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Наименование расходов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Сумма,</w:t>
            </w:r>
          </w:p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рублей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Расходы, всего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в том числе: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6" w:name="Par25"/>
            <w:bookmarkEnd w:id="6"/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7" w:name="Par30"/>
            <w:bookmarkEnd w:id="7"/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3216A8" w:rsidRDefault="003216A8" w:rsidP="003216A8">
      <w:pPr>
        <w:autoSpaceDE w:val="0"/>
        <w:autoSpaceDN w:val="0"/>
        <w:adjustRightInd w:val="0"/>
        <w:jc w:val="both"/>
        <w:rPr>
          <w:b/>
          <w:bCs/>
        </w:rPr>
      </w:pP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2C5749">
        <w:rPr>
          <w:rFonts w:ascii="Courier New" w:hAnsi="Courier New" w:cs="Courier New"/>
        </w:rPr>
        <w:t>Должность _____________________________</w:t>
      </w:r>
      <w:r w:rsidR="002C5749">
        <w:rPr>
          <w:rFonts w:ascii="Courier New" w:hAnsi="Courier New" w:cs="Courier New"/>
        </w:rPr>
        <w:t>______    /____________/</w:t>
      </w:r>
    </w:p>
    <w:p w:rsidR="003216A8" w:rsidRPr="002C5749" w:rsidRDefault="002C5749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</w:t>
      </w:r>
      <w:r w:rsidRPr="002C5749">
        <w:rPr>
          <w:rFonts w:ascii="Courier New" w:hAnsi="Courier New" w:cs="Courier New"/>
        </w:rPr>
        <w:t xml:space="preserve"> </w:t>
      </w:r>
      <w:r w:rsidR="003216A8" w:rsidRPr="002C5749">
        <w:rPr>
          <w:rFonts w:ascii="Courier New" w:hAnsi="Courier New" w:cs="Courier New"/>
        </w:rPr>
        <w:t>(</w:t>
      </w:r>
      <w:r w:rsidR="003216A8" w:rsidRPr="002C5749">
        <w:rPr>
          <w:rFonts w:ascii="Courier New" w:hAnsi="Courier New" w:cs="Courier New"/>
          <w:sz w:val="16"/>
          <w:szCs w:val="16"/>
        </w:rPr>
        <w:t>подпись руководителя организации</w:t>
      </w:r>
      <w:r w:rsidR="003216A8" w:rsidRPr="002C5749">
        <w:rPr>
          <w:rFonts w:ascii="Courier New" w:hAnsi="Courier New" w:cs="Courier New"/>
        </w:rPr>
        <w:t>)</w:t>
      </w:r>
    </w:p>
    <w:p w:rsidR="002C5749" w:rsidRDefault="002C5749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>_____________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>(дата)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 xml:space="preserve">    М.П. (при наличии)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b/>
          <w:bCs/>
        </w:rPr>
      </w:pPr>
    </w:p>
    <w:p w:rsidR="003216A8" w:rsidRPr="00451792" w:rsidRDefault="003216A8" w:rsidP="003216A8">
      <w:pPr>
        <w:autoSpaceDE w:val="0"/>
        <w:autoSpaceDN w:val="0"/>
        <w:adjustRightInd w:val="0"/>
        <w:jc w:val="both"/>
        <w:rPr>
          <w:b/>
        </w:rPr>
      </w:pPr>
    </w:p>
    <w:p w:rsidR="003216A8" w:rsidRDefault="003216A8" w:rsidP="003216A8"/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jc w:val="both"/>
      </w:pPr>
    </w:p>
    <w:p w:rsidR="00F37AD6" w:rsidRPr="00F54579" w:rsidRDefault="00F37AD6" w:rsidP="00F37AD6">
      <w:pPr>
        <w:jc w:val="both"/>
      </w:pPr>
    </w:p>
    <w:p w:rsidR="00F37AD6" w:rsidRPr="00F54579" w:rsidRDefault="00F37AD6" w:rsidP="00F37AD6"/>
    <w:p w:rsidR="00F37AD6" w:rsidRPr="00F54579" w:rsidRDefault="00F37AD6" w:rsidP="00F37AD6"/>
    <w:p w:rsidR="00C833DA" w:rsidRDefault="00C833DA"/>
    <w:sectPr w:rsidR="00C833DA" w:rsidSect="00C35F4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D6"/>
    <w:rsid w:val="000454DD"/>
    <w:rsid w:val="00147CEE"/>
    <w:rsid w:val="00233402"/>
    <w:rsid w:val="00277AD0"/>
    <w:rsid w:val="002C5749"/>
    <w:rsid w:val="003216A8"/>
    <w:rsid w:val="004634EB"/>
    <w:rsid w:val="0049126E"/>
    <w:rsid w:val="00552FAB"/>
    <w:rsid w:val="007A7318"/>
    <w:rsid w:val="008A1738"/>
    <w:rsid w:val="00AA1BAF"/>
    <w:rsid w:val="00B22D84"/>
    <w:rsid w:val="00B902B1"/>
    <w:rsid w:val="00BC2B57"/>
    <w:rsid w:val="00C35F40"/>
    <w:rsid w:val="00C833DA"/>
    <w:rsid w:val="00D67936"/>
    <w:rsid w:val="00E5526B"/>
    <w:rsid w:val="00F37AD6"/>
    <w:rsid w:val="00F5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C3477-A301-47A5-83A8-950906F5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AD6"/>
    <w:pPr>
      <w:widowControl w:val="0"/>
      <w:suppressAutoHyphens/>
      <w:spacing w:after="120"/>
    </w:pPr>
    <w:rPr>
      <w:rFonts w:ascii="Arial" w:hAnsi="Arial" w:cs="Arial"/>
      <w:kern w:val="1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37AD6"/>
    <w:rPr>
      <w:rFonts w:ascii="Arial" w:eastAsia="Times New Roman" w:hAnsi="Arial" w:cs="Arial"/>
      <w:kern w:val="1"/>
      <w:sz w:val="20"/>
      <w:szCs w:val="20"/>
      <w:lang w:eastAsia="ru-RU"/>
    </w:rPr>
  </w:style>
  <w:style w:type="paragraph" w:customStyle="1" w:styleId="ConsPlusNormal">
    <w:name w:val="ConsPlusNormal"/>
    <w:rsid w:val="00F37A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47C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1F7DEE5B0F7B4A6600C115F631F7BE8B7E2DBE775811E4221EE2CEFF19C47B93F8B88A9BF6B846C2927D1E01D7G6I" TargetMode="External"/><Relationship Id="rId12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11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5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10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4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9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2024-02-21T11:34:00Z</dcterms:created>
  <dcterms:modified xsi:type="dcterms:W3CDTF">2024-02-28T09:50:00Z</dcterms:modified>
</cp:coreProperties>
</file>