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3E34" w:rsidRPr="00802D9D" w:rsidRDefault="00C673E3" w:rsidP="00C673E3">
      <w:pPr>
        <w:widowControl w:val="0"/>
        <w:tabs>
          <w:tab w:val="right" w:pos="3038"/>
        </w:tabs>
        <w:autoSpaceDE w:val="0"/>
        <w:autoSpaceDN w:val="0"/>
        <w:adjustRightInd w:val="0"/>
        <w:jc w:val="right"/>
      </w:pPr>
      <w:r w:rsidRPr="00802D9D">
        <w:t xml:space="preserve">Приложение № </w:t>
      </w:r>
      <w:r w:rsidR="00EF2C0E">
        <w:t>1</w:t>
      </w:r>
      <w:r w:rsidR="00E23E34">
        <w:t>2</w:t>
      </w:r>
    </w:p>
    <w:p w:rsidR="00026664" w:rsidRPr="00802D9D" w:rsidRDefault="00C673E3" w:rsidP="00026664">
      <w:pPr>
        <w:widowControl w:val="0"/>
        <w:tabs>
          <w:tab w:val="right" w:pos="3038"/>
        </w:tabs>
        <w:autoSpaceDE w:val="0"/>
        <w:autoSpaceDN w:val="0"/>
        <w:adjustRightInd w:val="0"/>
        <w:jc w:val="right"/>
      </w:pPr>
      <w:r w:rsidRPr="00802D9D">
        <w:t xml:space="preserve">к решению </w:t>
      </w:r>
      <w:r w:rsidR="00026664" w:rsidRPr="00802D9D">
        <w:t>Собрания депутатов</w:t>
      </w:r>
    </w:p>
    <w:p w:rsidR="00C673E3" w:rsidRPr="00802D9D" w:rsidRDefault="00026664" w:rsidP="00026664">
      <w:pPr>
        <w:widowControl w:val="0"/>
        <w:tabs>
          <w:tab w:val="right" w:pos="3038"/>
        </w:tabs>
        <w:autoSpaceDE w:val="0"/>
        <w:autoSpaceDN w:val="0"/>
        <w:adjustRightInd w:val="0"/>
        <w:jc w:val="right"/>
      </w:pPr>
      <w:r w:rsidRPr="00802D9D">
        <w:t xml:space="preserve">  Вельского </w:t>
      </w:r>
      <w:r w:rsidR="00C673E3" w:rsidRPr="00802D9D">
        <w:t>муниципального района</w:t>
      </w:r>
    </w:p>
    <w:p w:rsidR="00C673E3" w:rsidRPr="00802D9D" w:rsidRDefault="00C673E3" w:rsidP="00C673E3">
      <w:pPr>
        <w:widowControl w:val="0"/>
        <w:tabs>
          <w:tab w:val="right" w:pos="3038"/>
        </w:tabs>
        <w:autoSpaceDE w:val="0"/>
        <w:autoSpaceDN w:val="0"/>
        <w:adjustRightInd w:val="0"/>
        <w:jc w:val="right"/>
      </w:pPr>
      <w:r w:rsidRPr="00802D9D">
        <w:t xml:space="preserve"> Архангельской области </w:t>
      </w:r>
    </w:p>
    <w:p w:rsidR="00C673E3" w:rsidRPr="00846CCC" w:rsidRDefault="00AE750B" w:rsidP="00C673E3">
      <w:pPr>
        <w:widowControl w:val="0"/>
        <w:tabs>
          <w:tab w:val="right" w:pos="3038"/>
        </w:tabs>
        <w:autoSpaceDE w:val="0"/>
        <w:autoSpaceDN w:val="0"/>
        <w:adjustRightInd w:val="0"/>
        <w:jc w:val="right"/>
      </w:pPr>
      <w:r>
        <w:t>о</w:t>
      </w:r>
      <w:r w:rsidR="00C673E3" w:rsidRPr="00802D9D">
        <w:t>т</w:t>
      </w:r>
      <w:r w:rsidR="00D620BD">
        <w:t xml:space="preserve"> 27</w:t>
      </w:r>
      <w:r w:rsidR="006136C0">
        <w:t xml:space="preserve"> </w:t>
      </w:r>
      <w:r w:rsidR="0030229A">
        <w:t xml:space="preserve">декабря </w:t>
      </w:r>
      <w:r w:rsidR="00C673E3" w:rsidRPr="00802D9D">
        <w:t>202</w:t>
      </w:r>
      <w:r w:rsidR="00A40CEA">
        <w:t>3</w:t>
      </w:r>
      <w:r>
        <w:t xml:space="preserve"> г. </w:t>
      </w:r>
      <w:r w:rsidR="00C673E3" w:rsidRPr="00802D9D">
        <w:t>№</w:t>
      </w:r>
      <w:r w:rsidR="00D620BD">
        <w:t xml:space="preserve"> 158</w:t>
      </w:r>
    </w:p>
    <w:p w:rsidR="00C673E3" w:rsidRDefault="00C673E3" w:rsidP="00C673E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C673E3" w:rsidRDefault="00C673E3" w:rsidP="00C673E3">
      <w:pPr>
        <w:tabs>
          <w:tab w:val="left" w:pos="1080"/>
        </w:tabs>
        <w:jc w:val="right"/>
        <w:rPr>
          <w:szCs w:val="28"/>
        </w:rPr>
      </w:pPr>
    </w:p>
    <w:p w:rsidR="00C673E3" w:rsidRPr="003071D9" w:rsidRDefault="00C673E3" w:rsidP="00C673E3">
      <w:pPr>
        <w:spacing w:line="276" w:lineRule="auto"/>
        <w:jc w:val="center"/>
        <w:rPr>
          <w:b/>
          <w:bCs/>
        </w:rPr>
      </w:pPr>
      <w:r w:rsidRPr="003071D9">
        <w:rPr>
          <w:b/>
        </w:rPr>
        <w:t xml:space="preserve">Порядок </w:t>
      </w:r>
      <w:r w:rsidRPr="003071D9">
        <w:rPr>
          <w:b/>
          <w:spacing w:val="-1"/>
        </w:rPr>
        <w:t xml:space="preserve">предоставления иных </w:t>
      </w:r>
      <w:r w:rsidRPr="003071D9">
        <w:rPr>
          <w:b/>
        </w:rPr>
        <w:t>межбюджетных трансфертов</w:t>
      </w:r>
      <w:r w:rsidRPr="003071D9">
        <w:rPr>
          <w:b/>
          <w:bCs/>
        </w:rPr>
        <w:t xml:space="preserve"> бюджет</w:t>
      </w:r>
      <w:r>
        <w:rPr>
          <w:b/>
          <w:bCs/>
        </w:rPr>
        <w:t xml:space="preserve">ам </w:t>
      </w:r>
      <w:r w:rsidR="00D87CB3">
        <w:rPr>
          <w:b/>
          <w:bCs/>
        </w:rPr>
        <w:t xml:space="preserve">городских и сельских поселений </w:t>
      </w:r>
      <w:r>
        <w:rPr>
          <w:b/>
          <w:bCs/>
        </w:rPr>
        <w:t>Вельского  муниципального</w:t>
      </w:r>
      <w:r w:rsidRPr="003071D9">
        <w:rPr>
          <w:b/>
          <w:bCs/>
        </w:rPr>
        <w:t xml:space="preserve">  район</w:t>
      </w:r>
      <w:r>
        <w:rPr>
          <w:b/>
          <w:bCs/>
        </w:rPr>
        <w:t>а</w:t>
      </w:r>
      <w:r w:rsidRPr="003071D9">
        <w:rPr>
          <w:b/>
          <w:bCs/>
        </w:rPr>
        <w:t xml:space="preserve"> Архангельской области</w:t>
      </w:r>
    </w:p>
    <w:p w:rsidR="00C673E3" w:rsidRDefault="00C673E3" w:rsidP="00C673E3">
      <w:pPr>
        <w:spacing w:line="276" w:lineRule="auto"/>
        <w:jc w:val="center"/>
        <w:rPr>
          <w:b/>
        </w:rPr>
      </w:pPr>
      <w:r w:rsidRPr="003071D9">
        <w:rPr>
          <w:b/>
          <w:bCs/>
        </w:rPr>
        <w:t xml:space="preserve"> на 202</w:t>
      </w:r>
      <w:r w:rsidR="00A40CEA">
        <w:rPr>
          <w:b/>
          <w:bCs/>
        </w:rPr>
        <w:t>4</w:t>
      </w:r>
      <w:r w:rsidRPr="003071D9">
        <w:rPr>
          <w:b/>
        </w:rPr>
        <w:t xml:space="preserve"> </w:t>
      </w:r>
      <w:proofErr w:type="gramStart"/>
      <w:r w:rsidRPr="003071D9">
        <w:rPr>
          <w:b/>
          <w:bCs/>
        </w:rPr>
        <w:t>год</w:t>
      </w:r>
      <w:r w:rsidRPr="003071D9">
        <w:rPr>
          <w:b/>
        </w:rPr>
        <w:t xml:space="preserve">  и</w:t>
      </w:r>
      <w:proofErr w:type="gramEnd"/>
      <w:r w:rsidRPr="003071D9">
        <w:rPr>
          <w:b/>
        </w:rPr>
        <w:t xml:space="preserve"> на плановый период 202</w:t>
      </w:r>
      <w:r w:rsidR="00A40CEA">
        <w:rPr>
          <w:b/>
        </w:rPr>
        <w:t>5</w:t>
      </w:r>
      <w:r w:rsidRPr="003071D9">
        <w:rPr>
          <w:b/>
        </w:rPr>
        <w:t xml:space="preserve"> и 202</w:t>
      </w:r>
      <w:r w:rsidR="00A40CEA">
        <w:rPr>
          <w:b/>
        </w:rPr>
        <w:t>6</w:t>
      </w:r>
      <w:r w:rsidRPr="003071D9">
        <w:rPr>
          <w:b/>
        </w:rPr>
        <w:t>годов</w:t>
      </w:r>
      <w:r w:rsidRPr="003071D9">
        <w:rPr>
          <w:rFonts w:eastAsia="MS Mincho"/>
          <w:b/>
        </w:rPr>
        <w:t xml:space="preserve"> </w:t>
      </w:r>
      <w:r w:rsidRPr="003071D9">
        <w:rPr>
          <w:b/>
        </w:rPr>
        <w:t xml:space="preserve">на осуществление </w:t>
      </w:r>
      <w:r>
        <w:rPr>
          <w:b/>
        </w:rPr>
        <w:t xml:space="preserve"> </w:t>
      </w:r>
    </w:p>
    <w:p w:rsidR="00C673E3" w:rsidRPr="003071D9" w:rsidRDefault="00C673E3" w:rsidP="00C673E3">
      <w:pPr>
        <w:spacing w:line="276" w:lineRule="auto"/>
        <w:jc w:val="center"/>
        <w:rPr>
          <w:b/>
        </w:rPr>
      </w:pPr>
      <w:r w:rsidRPr="003071D9">
        <w:rPr>
          <w:b/>
        </w:rPr>
        <w:t xml:space="preserve">части полномочий по решению вопросов местного значения </w:t>
      </w:r>
    </w:p>
    <w:p w:rsidR="00C673E3" w:rsidRPr="003071D9" w:rsidRDefault="00C673E3" w:rsidP="00C673E3">
      <w:pPr>
        <w:spacing w:line="276" w:lineRule="auto"/>
        <w:jc w:val="center"/>
        <w:rPr>
          <w:rStyle w:val="a3"/>
          <w:b w:val="0"/>
        </w:rPr>
      </w:pPr>
      <w:r w:rsidRPr="003071D9">
        <w:rPr>
          <w:b/>
        </w:rPr>
        <w:t xml:space="preserve">в соответствии с заключенными соглашениями </w:t>
      </w:r>
    </w:p>
    <w:p w:rsidR="00C673E3" w:rsidRPr="00C90A9D" w:rsidRDefault="00C673E3" w:rsidP="00C673E3">
      <w:pPr>
        <w:spacing w:line="276" w:lineRule="auto"/>
        <w:jc w:val="both"/>
      </w:pPr>
    </w:p>
    <w:p w:rsidR="00C673E3" w:rsidRPr="00C90A9D" w:rsidRDefault="00C673E3" w:rsidP="00C673E3">
      <w:pPr>
        <w:spacing w:line="276" w:lineRule="auto"/>
        <w:ind w:firstLine="708"/>
        <w:jc w:val="both"/>
        <w:rPr>
          <w:i/>
        </w:rPr>
      </w:pPr>
      <w:r w:rsidRPr="009C7D96">
        <w:rPr>
          <w:rStyle w:val="a3"/>
          <w:b w:val="0"/>
        </w:rPr>
        <w:t>1. Настоящий Порядок предоставления  иных межбюджетных трансфертов</w:t>
      </w:r>
      <w:r w:rsidRPr="009C7D96">
        <w:rPr>
          <w:rStyle w:val="a3"/>
          <w:b w:val="0"/>
          <w:bCs w:val="0"/>
        </w:rPr>
        <w:t xml:space="preserve"> бюджет</w:t>
      </w:r>
      <w:r w:rsidR="006615D7">
        <w:rPr>
          <w:rStyle w:val="a3"/>
          <w:b w:val="0"/>
          <w:bCs w:val="0"/>
        </w:rPr>
        <w:t xml:space="preserve">ам  городских и сельских поселений Вельского </w:t>
      </w:r>
      <w:r w:rsidRPr="009C7D96">
        <w:rPr>
          <w:rStyle w:val="a3"/>
          <w:b w:val="0"/>
          <w:bCs w:val="0"/>
        </w:rPr>
        <w:t>муниципальн</w:t>
      </w:r>
      <w:r>
        <w:rPr>
          <w:rStyle w:val="a3"/>
          <w:b w:val="0"/>
          <w:bCs w:val="0"/>
        </w:rPr>
        <w:t>ого</w:t>
      </w:r>
      <w:r w:rsidRPr="009C7D96">
        <w:rPr>
          <w:rStyle w:val="a3"/>
          <w:b w:val="0"/>
          <w:bCs w:val="0"/>
        </w:rPr>
        <w:t xml:space="preserve"> район</w:t>
      </w:r>
      <w:r>
        <w:rPr>
          <w:rStyle w:val="a3"/>
          <w:b w:val="0"/>
          <w:bCs w:val="0"/>
        </w:rPr>
        <w:t>а</w:t>
      </w:r>
      <w:r w:rsidRPr="009C7D96">
        <w:rPr>
          <w:rStyle w:val="a3"/>
          <w:b w:val="0"/>
          <w:bCs w:val="0"/>
        </w:rPr>
        <w:t xml:space="preserve"> Архангельской области  на 202</w:t>
      </w:r>
      <w:r w:rsidR="00A40CEA">
        <w:rPr>
          <w:rStyle w:val="a3"/>
          <w:b w:val="0"/>
          <w:bCs w:val="0"/>
        </w:rPr>
        <w:t>4</w:t>
      </w:r>
      <w:r w:rsidRPr="009C7D96">
        <w:rPr>
          <w:rStyle w:val="a3"/>
          <w:b w:val="0"/>
        </w:rPr>
        <w:t xml:space="preserve"> </w:t>
      </w:r>
      <w:r w:rsidRPr="009C7D96">
        <w:rPr>
          <w:rStyle w:val="a3"/>
          <w:b w:val="0"/>
          <w:bCs w:val="0"/>
        </w:rPr>
        <w:t>год</w:t>
      </w:r>
      <w:r w:rsidRPr="009C7D96">
        <w:rPr>
          <w:rStyle w:val="a3"/>
          <w:b w:val="0"/>
        </w:rPr>
        <w:t xml:space="preserve"> </w:t>
      </w:r>
      <w:r>
        <w:rPr>
          <w:rStyle w:val="a3"/>
          <w:b w:val="0"/>
        </w:rPr>
        <w:t xml:space="preserve">              </w:t>
      </w:r>
      <w:r w:rsidRPr="009C7D96">
        <w:rPr>
          <w:rStyle w:val="a3"/>
          <w:b w:val="0"/>
        </w:rPr>
        <w:t xml:space="preserve"> и на плановый период 202</w:t>
      </w:r>
      <w:r w:rsidR="00A40CEA">
        <w:rPr>
          <w:rStyle w:val="a3"/>
          <w:b w:val="0"/>
        </w:rPr>
        <w:t>5</w:t>
      </w:r>
      <w:r w:rsidRPr="009C7D96">
        <w:rPr>
          <w:rStyle w:val="a3"/>
          <w:b w:val="0"/>
        </w:rPr>
        <w:t xml:space="preserve"> и 202</w:t>
      </w:r>
      <w:r w:rsidR="00A40CEA">
        <w:rPr>
          <w:rStyle w:val="a3"/>
          <w:b w:val="0"/>
        </w:rPr>
        <w:t>6</w:t>
      </w:r>
      <w:r w:rsidRPr="009C7D96">
        <w:rPr>
          <w:rStyle w:val="a3"/>
          <w:b w:val="0"/>
        </w:rPr>
        <w:t xml:space="preserve"> годов на осуществление части полномочий по решению вопросов местного значения в соответствии с заключенными соглашениями, разработанный в соответствии со статьей </w:t>
      </w:r>
      <w:r w:rsidRPr="00802D9D">
        <w:rPr>
          <w:rStyle w:val="a3"/>
          <w:b w:val="0"/>
        </w:rPr>
        <w:t>142.</w:t>
      </w:r>
      <w:r w:rsidR="00D87CB3" w:rsidRPr="00802D9D">
        <w:rPr>
          <w:rStyle w:val="a3"/>
          <w:b w:val="0"/>
        </w:rPr>
        <w:t>4</w:t>
      </w:r>
      <w:r w:rsidRPr="00802D9D">
        <w:rPr>
          <w:rStyle w:val="a3"/>
          <w:b w:val="0"/>
        </w:rPr>
        <w:t xml:space="preserve"> Бюджетного кодекса</w:t>
      </w:r>
      <w:r w:rsidRPr="009C7D96">
        <w:rPr>
          <w:rStyle w:val="a3"/>
          <w:b w:val="0"/>
        </w:rPr>
        <w:t xml:space="preserve"> Российской Федерации,  устанавливает правила предоставления  из бюджета  </w:t>
      </w:r>
      <w:r>
        <w:rPr>
          <w:rStyle w:val="a3"/>
          <w:b w:val="0"/>
        </w:rPr>
        <w:t>Вельского муниципального района</w:t>
      </w:r>
      <w:r w:rsidRPr="009C7D96">
        <w:rPr>
          <w:rStyle w:val="a3"/>
          <w:b w:val="0"/>
        </w:rPr>
        <w:t xml:space="preserve"> Архангельской области</w:t>
      </w:r>
      <w:r>
        <w:rPr>
          <w:rStyle w:val="a3"/>
          <w:b w:val="0"/>
        </w:rPr>
        <w:t xml:space="preserve">  бюджетам городских и сельских поселений       </w:t>
      </w:r>
      <w:r w:rsidRPr="009C7D96">
        <w:rPr>
          <w:rStyle w:val="a3"/>
          <w:b w:val="0"/>
        </w:rPr>
        <w:t xml:space="preserve">и расходования  иных межбюджетных  трансфертов на осуществление части полномочий по решению вопросов местного значения в соответствии с соглашениями, заключенными  между уполномоченными  органами местного самоуправления в соответствии </w:t>
      </w:r>
      <w:r w:rsidRPr="00802D9D">
        <w:rPr>
          <w:rStyle w:val="a3"/>
          <w:b w:val="0"/>
        </w:rPr>
        <w:t>с частью 4 статьи 15 Федерального</w:t>
      </w:r>
      <w:r w:rsidRPr="009C7D96">
        <w:rPr>
          <w:rStyle w:val="a3"/>
          <w:b w:val="0"/>
        </w:rPr>
        <w:t xml:space="preserve"> закона "Об общих принципах организации местного самоуправления в Российской</w:t>
      </w:r>
      <w:r w:rsidRPr="009C7D96">
        <w:rPr>
          <w:rStyle w:val="a3"/>
          <w:b w:val="0"/>
        </w:rPr>
        <w:tab/>
        <w:t xml:space="preserve"> Федерации" от 06.10.2003 131-ФЗ  (далее – иные межбюджетные трансферты, соглашения).</w:t>
      </w:r>
      <w:r w:rsidRPr="00C90A9D">
        <w:tab/>
      </w:r>
    </w:p>
    <w:p w:rsidR="00C673E3" w:rsidRDefault="00C673E3" w:rsidP="00C673E3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Style w:val="a3"/>
          <w:b w:val="0"/>
        </w:rPr>
      </w:pPr>
      <w:r w:rsidRPr="009C7D96">
        <w:rPr>
          <w:bCs/>
        </w:rPr>
        <w:t xml:space="preserve">2. Иные межбюджетные трансферты предоставляются из бюджета </w:t>
      </w:r>
      <w:r w:rsidRPr="009C7D96">
        <w:t xml:space="preserve"> </w:t>
      </w:r>
      <w:r>
        <w:t xml:space="preserve"> </w:t>
      </w:r>
      <w:hyperlink r:id="rId4" w:history="1">
        <w:r w:rsidRPr="00C673E3">
          <w:rPr>
            <w:rStyle w:val="a4"/>
            <w:color w:val="auto"/>
            <w:u w:val="none"/>
          </w:rPr>
          <w:t>Вельского</w:t>
        </w:r>
      </w:hyperlink>
      <w:r w:rsidRPr="00C673E3">
        <w:t xml:space="preserve"> </w:t>
      </w:r>
      <w:r w:rsidRPr="009C7D96">
        <w:t>муниципального района Архангельской области</w:t>
      </w:r>
      <w:r>
        <w:t xml:space="preserve"> </w:t>
      </w:r>
      <w:r w:rsidR="001A51AF">
        <w:rPr>
          <w:bCs/>
        </w:rPr>
        <w:t xml:space="preserve">  (далее – районный бюджет</w:t>
      </w:r>
      <w:r>
        <w:rPr>
          <w:bCs/>
        </w:rPr>
        <w:t>)</w:t>
      </w:r>
      <w:r w:rsidRPr="009C7D96">
        <w:rPr>
          <w:bCs/>
        </w:rPr>
        <w:t xml:space="preserve"> в бюджет</w:t>
      </w:r>
      <w:r>
        <w:rPr>
          <w:bCs/>
        </w:rPr>
        <w:t>ы</w:t>
      </w:r>
      <w:r w:rsidRPr="009C7D96">
        <w:rPr>
          <w:bCs/>
        </w:rPr>
        <w:t xml:space="preserve"> </w:t>
      </w:r>
      <w:r>
        <w:rPr>
          <w:bCs/>
        </w:rPr>
        <w:t xml:space="preserve"> городских и сельских поселений </w:t>
      </w:r>
      <w:r w:rsidRPr="009C7D96">
        <w:rPr>
          <w:bCs/>
        </w:rPr>
        <w:t>(далее – бюджет поселения</w:t>
      </w:r>
      <w:r>
        <w:rPr>
          <w:bCs/>
        </w:rPr>
        <w:t>)</w:t>
      </w:r>
      <w:r w:rsidRPr="00C90A9D">
        <w:t xml:space="preserve"> в пределах бюджетных ассигнований на их предоставление, предусмотренных в решении о бюджете </w:t>
      </w:r>
      <w:r>
        <w:t>Вельского муниципального района</w:t>
      </w:r>
      <w:r w:rsidRPr="00C90A9D">
        <w:t xml:space="preserve">  и </w:t>
      </w:r>
      <w:r w:rsidR="001A51AF">
        <w:t xml:space="preserve">в </w:t>
      </w:r>
      <w:r w:rsidRPr="00C90A9D">
        <w:t xml:space="preserve">сводной бюджетной росписи бюджета </w:t>
      </w:r>
      <w:r>
        <w:t xml:space="preserve">Вельского муниципального района </w:t>
      </w:r>
      <w:r w:rsidRPr="00C90A9D">
        <w:t xml:space="preserve">на соответствующий финансовый год и на плановый период </w:t>
      </w:r>
      <w:r w:rsidRPr="009C7D96">
        <w:rPr>
          <w:bCs/>
        </w:rPr>
        <w:t>для</w:t>
      </w:r>
      <w:r w:rsidRPr="00C90A9D">
        <w:rPr>
          <w:rStyle w:val="a3"/>
          <w:b w:val="0"/>
        </w:rPr>
        <w:t xml:space="preserve"> осуществления передаваемых в соответствии с соглашениями полномочий.</w:t>
      </w:r>
    </w:p>
    <w:p w:rsidR="00802D9D" w:rsidRPr="00C90A9D" w:rsidRDefault="00802D9D" w:rsidP="00C673E3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Style w:val="a3"/>
          <w:b w:val="0"/>
        </w:rPr>
      </w:pPr>
      <w:r>
        <w:rPr>
          <w:rStyle w:val="a3"/>
          <w:b w:val="0"/>
        </w:rPr>
        <w:t>3.  Распределение  иных межбюджетных трансфертов между  бюджетами поселений, устанавливается правовым актом  администрации Вельского муниципального района.</w:t>
      </w:r>
    </w:p>
    <w:p w:rsidR="00C673E3" w:rsidRPr="00C90A9D" w:rsidRDefault="00802D9D" w:rsidP="00C673E3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t>4</w:t>
      </w:r>
      <w:r w:rsidR="00C673E3" w:rsidRPr="00C90A9D">
        <w:t>. Перечисление средств и</w:t>
      </w:r>
      <w:r w:rsidR="00C673E3" w:rsidRPr="00C90A9D">
        <w:rPr>
          <w:rStyle w:val="a3"/>
          <w:b w:val="0"/>
        </w:rPr>
        <w:t>ных межбюджетных трансфертов</w:t>
      </w:r>
      <w:r w:rsidR="00C673E3" w:rsidRPr="00C90A9D">
        <w:t xml:space="preserve"> осуществляется </w:t>
      </w:r>
      <w:r w:rsidR="00D70626">
        <w:t xml:space="preserve"> в течение  соответствующего финансового года, периодичность перечисления устанавливается  соглашениями,</w:t>
      </w:r>
      <w:r w:rsidR="00C673E3" w:rsidRPr="00C90A9D">
        <w:t xml:space="preserve"> на единый счет бюджета</w:t>
      </w:r>
      <w:r w:rsidR="00D70626">
        <w:t xml:space="preserve"> поселения</w:t>
      </w:r>
      <w:r w:rsidR="00C673E3" w:rsidRPr="00C90A9D">
        <w:t>, открытый территориальным органом Федерального казначейства, в порядке, установленном Федеральным казначейством.</w:t>
      </w:r>
    </w:p>
    <w:p w:rsidR="00C673E3" w:rsidRPr="00C90A9D" w:rsidRDefault="00802D9D" w:rsidP="00C673E3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t>5</w:t>
      </w:r>
      <w:r w:rsidR="00C673E3" w:rsidRPr="00C90A9D">
        <w:t>. Учет операций по использованию средств иных межбюджетных трансфертов осуществляется на лицевых счетах получателей средств бюджет</w:t>
      </w:r>
      <w:r w:rsidR="00D70626">
        <w:t>ов поселений</w:t>
      </w:r>
      <w:r w:rsidR="00C673E3" w:rsidRPr="00C90A9D">
        <w:t>, открытых</w:t>
      </w:r>
      <w:r w:rsidR="00C673E3">
        <w:t xml:space="preserve">                </w:t>
      </w:r>
      <w:r w:rsidR="00C673E3" w:rsidRPr="00C90A9D">
        <w:t xml:space="preserve"> в органе Федерального казначейства. Получатели средств</w:t>
      </w:r>
      <w:r w:rsidR="00B00D8B">
        <w:t>,</w:t>
      </w:r>
      <w:r w:rsidR="00C673E3" w:rsidRPr="00C90A9D">
        <w:t xml:space="preserve"> бюджет</w:t>
      </w:r>
      <w:r w:rsidR="00D70626">
        <w:t>ы поселений</w:t>
      </w:r>
      <w:r w:rsidR="00B00D8B">
        <w:t>,</w:t>
      </w:r>
      <w:r w:rsidR="00C673E3" w:rsidRPr="00C90A9D">
        <w:t xml:space="preserve"> представляют в орган Федерального казначейства документы, подтверждающие возникновение денежных обязательств, предусмотренные порядком исполнения  бюджета по расходам.</w:t>
      </w:r>
    </w:p>
    <w:p w:rsidR="00C673E3" w:rsidRPr="00C90A9D" w:rsidRDefault="00C673E3" w:rsidP="00C673E3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C90A9D">
        <w:t xml:space="preserve">При обеспечении наличными денежными средствами получатели средств </w:t>
      </w:r>
      <w:r w:rsidR="00D70626">
        <w:t>бюджетов поселений</w:t>
      </w:r>
      <w:r w:rsidRPr="00C90A9D">
        <w:t xml:space="preserve"> руководствуются Правилами обеспечения наличными денежными средствами организаций, лицевые счета которым открыты в территориальных органах </w:t>
      </w:r>
      <w:r w:rsidRPr="00C90A9D">
        <w:lastRenderedPageBreak/>
        <w:t>Федерального казначейства, финансовых органах субъектов Российской Федерации (муниципальных образований), утвержденными приказом Федерального казначейства.</w:t>
      </w:r>
    </w:p>
    <w:p w:rsidR="00C673E3" w:rsidRPr="00C90A9D" w:rsidRDefault="00802D9D" w:rsidP="00C673E3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t>6</w:t>
      </w:r>
      <w:r w:rsidR="00C673E3" w:rsidRPr="00C90A9D">
        <w:t xml:space="preserve">. Органы местного самоуправления </w:t>
      </w:r>
      <w:r w:rsidR="00D70626">
        <w:rPr>
          <w:rStyle w:val="a3"/>
          <w:b w:val="0"/>
        </w:rPr>
        <w:t xml:space="preserve">городских и сельских поселений </w:t>
      </w:r>
      <w:r w:rsidR="00C673E3" w:rsidRPr="00C90A9D">
        <w:t xml:space="preserve">(далее – органы местного самоуправления </w:t>
      </w:r>
      <w:r w:rsidR="00D70626">
        <w:t>поселений</w:t>
      </w:r>
      <w:r w:rsidR="00C673E3" w:rsidRPr="00C90A9D">
        <w:t>) отражают суммы иных межбюджетных трансфертов в доходах  бюджет</w:t>
      </w:r>
      <w:r w:rsidR="00D87CB3">
        <w:t>ов</w:t>
      </w:r>
      <w:r w:rsidR="00D70626">
        <w:t xml:space="preserve"> поселени</w:t>
      </w:r>
      <w:r w:rsidR="00D87CB3">
        <w:t>й</w:t>
      </w:r>
      <w:r w:rsidR="00C673E3" w:rsidRPr="00C90A9D">
        <w:t xml:space="preserve"> в соответствии </w:t>
      </w:r>
      <w:r w:rsidR="00D70626">
        <w:t xml:space="preserve">  </w:t>
      </w:r>
      <w:r w:rsidR="00C673E3">
        <w:t xml:space="preserve"> </w:t>
      </w:r>
      <w:r w:rsidR="00C673E3" w:rsidRPr="00C90A9D">
        <w:t>с кодами классификации доходов, установленными Министерством финансов Российской Федерации.</w:t>
      </w:r>
    </w:p>
    <w:p w:rsidR="00C673E3" w:rsidRPr="00C90A9D" w:rsidRDefault="00802D9D" w:rsidP="00C673E3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t>7</w:t>
      </w:r>
      <w:r w:rsidR="00C673E3" w:rsidRPr="00C90A9D">
        <w:t>. Объемы расходов бюджет</w:t>
      </w:r>
      <w:r w:rsidR="00D70626">
        <w:t>ов поселений</w:t>
      </w:r>
      <w:r w:rsidR="00C673E3" w:rsidRPr="00C90A9D">
        <w:t xml:space="preserve">, осуществляемых органами местного </w:t>
      </w:r>
      <w:r w:rsidR="00D70626">
        <w:t>самоуправления поселений</w:t>
      </w:r>
      <w:r w:rsidR="00C673E3" w:rsidRPr="00C90A9D">
        <w:t xml:space="preserve"> за счет средств иных межбюджетных трансфертов, утверждаются решением представительного органа</w:t>
      </w:r>
      <w:r w:rsidR="005415D8">
        <w:t xml:space="preserve"> поселения</w:t>
      </w:r>
      <w:r w:rsidR="00C673E3" w:rsidRPr="00C90A9D">
        <w:t xml:space="preserve"> о бюджете.</w:t>
      </w:r>
    </w:p>
    <w:p w:rsidR="00C673E3" w:rsidRPr="00C90A9D" w:rsidRDefault="00802D9D" w:rsidP="00C673E3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t>8</w:t>
      </w:r>
      <w:r w:rsidR="00C673E3" w:rsidRPr="00C90A9D">
        <w:t>. При наличии нескольких заключенных соглашений перераспределени</w:t>
      </w:r>
      <w:r w:rsidR="00C673E3">
        <w:t>е</w:t>
      </w:r>
      <w:r w:rsidR="00C673E3" w:rsidRPr="00C90A9D">
        <w:t xml:space="preserve"> </w:t>
      </w:r>
      <w:r w:rsidR="00C673E3">
        <w:t xml:space="preserve">органами местного самоуправления </w:t>
      </w:r>
      <w:r w:rsidR="005415D8">
        <w:t xml:space="preserve">поселения </w:t>
      </w:r>
      <w:r w:rsidR="00C673E3" w:rsidRPr="00C90A9D">
        <w:t xml:space="preserve">средств иных межбюджетных трансфертов  между переданными полномочиями без изменения в установленном порядке соглашений </w:t>
      </w:r>
      <w:r w:rsidR="00C673E3">
        <w:t xml:space="preserve">                    </w:t>
      </w:r>
      <w:r w:rsidR="00C673E3" w:rsidRPr="00C90A9D">
        <w:t>не допускается.</w:t>
      </w:r>
    </w:p>
    <w:p w:rsidR="00C673E3" w:rsidRPr="00C90A9D" w:rsidRDefault="00802D9D" w:rsidP="00C673E3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t>9</w:t>
      </w:r>
      <w:r w:rsidR="00C673E3" w:rsidRPr="00C90A9D">
        <w:t xml:space="preserve">. Органы местного самоуправления </w:t>
      </w:r>
      <w:r w:rsidR="005415D8">
        <w:t>поселений</w:t>
      </w:r>
      <w:r w:rsidR="00C673E3" w:rsidRPr="00C90A9D">
        <w:t xml:space="preserve">  осуществляют кассовые расходы  </w:t>
      </w:r>
      <w:r w:rsidR="00C673E3">
        <w:t xml:space="preserve">                </w:t>
      </w:r>
      <w:r w:rsidR="00C673E3" w:rsidRPr="00C90A9D">
        <w:t xml:space="preserve"> в соответствии с кодами бюджетной классификации, утвержденной законодательством Российской Федерации, и нормативными правовыми актами, регулирующими бюджетные правоотношения.</w:t>
      </w:r>
    </w:p>
    <w:p w:rsidR="00C673E3" w:rsidRPr="00C90A9D" w:rsidRDefault="00C673E3" w:rsidP="00C673E3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C90A9D">
        <w:t>Операции с указанными средствами осуществляются в установленном органом местного самоуправления порядке кассового обслуживания исполнения местного бюджета.</w:t>
      </w:r>
    </w:p>
    <w:p w:rsidR="00C673E3" w:rsidRPr="00802D9D" w:rsidRDefault="00802D9D" w:rsidP="00C673E3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t>10</w:t>
      </w:r>
      <w:r w:rsidR="00C673E3" w:rsidRPr="00C90A9D">
        <w:t xml:space="preserve">. Средства иных межбюджетных трансфертов расходуются органами местного самоуправления </w:t>
      </w:r>
      <w:r w:rsidR="005415D8">
        <w:t>поселений</w:t>
      </w:r>
      <w:r w:rsidR="00C673E3" w:rsidRPr="00C90A9D">
        <w:t xml:space="preserve"> на реализацию полномочий по решению вопросов местного значения в </w:t>
      </w:r>
      <w:r w:rsidR="00C673E3" w:rsidRPr="00802D9D">
        <w:t>соответствии с заключенными соглашениями на оплату расходов, предусмотренных статьей 70 Бюджетного кодекса Российской Федерации:</w:t>
      </w:r>
    </w:p>
    <w:p w:rsidR="00C673E3" w:rsidRPr="00802D9D" w:rsidRDefault="00C673E3" w:rsidP="00C673E3">
      <w:pPr>
        <w:spacing w:line="276" w:lineRule="auto"/>
        <w:jc w:val="both"/>
      </w:pPr>
      <w:r w:rsidRPr="00802D9D">
        <w:tab/>
        <w:t>а) по соглашени</w:t>
      </w:r>
      <w:r w:rsidR="00DA3556" w:rsidRPr="00802D9D">
        <w:t>ям</w:t>
      </w:r>
      <w:r w:rsidRPr="00802D9D">
        <w:t xml:space="preserve"> об осуществлении полномочий</w:t>
      </w:r>
      <w:r w:rsidR="006615D7" w:rsidRPr="00802D9D">
        <w:t xml:space="preserve"> </w:t>
      </w:r>
      <w:proofErr w:type="gramStart"/>
      <w:r w:rsidR="006615D7" w:rsidRPr="00802D9D">
        <w:t xml:space="preserve">по </w:t>
      </w:r>
      <w:r w:rsidRPr="00802D9D">
        <w:t xml:space="preserve"> </w:t>
      </w:r>
      <w:r w:rsidR="006615D7" w:rsidRPr="00802D9D">
        <w:t>организации</w:t>
      </w:r>
      <w:proofErr w:type="gramEnd"/>
      <w:r w:rsidR="006615D7" w:rsidRPr="00802D9D">
        <w:t xml:space="preserve"> в границах поселения электро-, тепло-, газо- и водоснабжения населения, водоотведения, снабжения населения топливом  -</w:t>
      </w:r>
      <w:r w:rsidR="00802D9D">
        <w:t xml:space="preserve"> </w:t>
      </w:r>
      <w:r w:rsidRPr="00802D9D">
        <w:t>на закупку товаров, работ, услуг для обеспечения муниципальных нужд, связанных с реализацией соглашения;</w:t>
      </w:r>
    </w:p>
    <w:p w:rsidR="006615D7" w:rsidRPr="00802D9D" w:rsidRDefault="006615D7" w:rsidP="00DA3556">
      <w:pPr>
        <w:autoSpaceDE w:val="0"/>
        <w:autoSpaceDN w:val="0"/>
        <w:adjustRightInd w:val="0"/>
        <w:jc w:val="both"/>
      </w:pPr>
      <w:r w:rsidRPr="00802D9D">
        <w:t xml:space="preserve">           б) по соглашени</w:t>
      </w:r>
      <w:r w:rsidR="00DA3556" w:rsidRPr="00802D9D">
        <w:t>ям</w:t>
      </w:r>
      <w:r w:rsidRPr="00802D9D">
        <w:t xml:space="preserve"> об осуществлении полномочий по  </w:t>
      </w:r>
      <w:r w:rsidR="00DA3556" w:rsidRPr="00802D9D">
        <w:t xml:space="preserve"> участию в организации деятельности по накоплению (в том числе раздельному накоплению) и транспортированию твердых коммунальных отходов </w:t>
      </w:r>
      <w:r w:rsidRPr="00802D9D">
        <w:t xml:space="preserve"> -</w:t>
      </w:r>
      <w:r w:rsidR="00802D9D">
        <w:t xml:space="preserve"> </w:t>
      </w:r>
      <w:r w:rsidRPr="00802D9D">
        <w:t>на закупку товаров, работ, услуг для обеспечения муниципальных нужд, связанных с реализацией соглашения;</w:t>
      </w:r>
    </w:p>
    <w:p w:rsidR="00026664" w:rsidRPr="00802D9D" w:rsidRDefault="00026664" w:rsidP="00026664">
      <w:pPr>
        <w:spacing w:line="276" w:lineRule="auto"/>
        <w:jc w:val="both"/>
      </w:pPr>
      <w:r w:rsidRPr="00802D9D">
        <w:t xml:space="preserve">          в) по соглашени</w:t>
      </w:r>
      <w:r w:rsidR="00DA3556" w:rsidRPr="00802D9D">
        <w:t>ям</w:t>
      </w:r>
      <w:r w:rsidRPr="00802D9D">
        <w:t xml:space="preserve"> об осуществлении полномочий </w:t>
      </w:r>
      <w:proofErr w:type="gramStart"/>
      <w:r w:rsidRPr="00802D9D">
        <w:t>по  организация</w:t>
      </w:r>
      <w:proofErr w:type="gramEnd"/>
      <w:r w:rsidRPr="00802D9D">
        <w:t xml:space="preserve"> ритуальных услуг и содержанию мест </w:t>
      </w:r>
      <w:r w:rsidR="00DA3556" w:rsidRPr="00802D9D">
        <w:t>захоронения</w:t>
      </w:r>
      <w:r w:rsidRPr="00802D9D">
        <w:t xml:space="preserve"> -</w:t>
      </w:r>
      <w:r w:rsidR="00802D9D">
        <w:t xml:space="preserve"> </w:t>
      </w:r>
      <w:r w:rsidRPr="00802D9D">
        <w:t>на закупку товаров, работ, услуг для обеспечения муниципальных нужд, связанных с реализацией соглашения;</w:t>
      </w:r>
    </w:p>
    <w:p w:rsidR="00422E96" w:rsidRPr="00802D9D" w:rsidRDefault="00DA3556" w:rsidP="00422E9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802D9D">
        <w:t xml:space="preserve">          г) по соглашениям  об осуществлении полномочий </w:t>
      </w:r>
      <w:r w:rsidR="00422E96" w:rsidRPr="00802D9D">
        <w:rPr>
          <w:rFonts w:eastAsiaTheme="minorHAnsi"/>
          <w:lang w:eastAsia="en-US"/>
        </w:rPr>
        <w:t>дорожн</w:t>
      </w:r>
      <w:r w:rsidRPr="00802D9D">
        <w:rPr>
          <w:rFonts w:eastAsiaTheme="minorHAnsi"/>
          <w:lang w:eastAsia="en-US"/>
        </w:rPr>
        <w:t xml:space="preserve">ой </w:t>
      </w:r>
      <w:r w:rsidR="00422E96" w:rsidRPr="00802D9D">
        <w:rPr>
          <w:rFonts w:eastAsiaTheme="minorHAnsi"/>
          <w:lang w:eastAsia="en-US"/>
        </w:rPr>
        <w:t xml:space="preserve"> деятельност</w:t>
      </w:r>
      <w:r w:rsidRPr="00802D9D">
        <w:rPr>
          <w:rFonts w:eastAsiaTheme="minorHAnsi"/>
          <w:lang w:eastAsia="en-US"/>
        </w:rPr>
        <w:t>и</w:t>
      </w:r>
      <w:r w:rsidR="00422E96" w:rsidRPr="00802D9D">
        <w:rPr>
          <w:rFonts w:eastAsiaTheme="minorHAnsi"/>
          <w:lang w:eastAsia="en-US"/>
        </w:rPr>
        <w:t xml:space="preserve"> в отношении автомобильных дорог местного значения в границах населенных</w:t>
      </w:r>
      <w:r w:rsidR="00422E96">
        <w:rPr>
          <w:rFonts w:eastAsiaTheme="minorHAnsi"/>
          <w:lang w:eastAsia="en-US"/>
        </w:rPr>
        <w:t xml:space="preserve">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организация дорожного движения, а также осуществление иных полномочий в области использования автомобильных дорог и осуществления дорожной деятельности</w:t>
      </w:r>
      <w:r>
        <w:rPr>
          <w:rFonts w:eastAsiaTheme="minorHAnsi"/>
          <w:lang w:eastAsia="en-US"/>
        </w:rPr>
        <w:t xml:space="preserve"> </w:t>
      </w:r>
      <w:r w:rsidRPr="00802D9D">
        <w:t>-</w:t>
      </w:r>
      <w:r w:rsidR="00802D9D" w:rsidRPr="00802D9D">
        <w:t xml:space="preserve"> </w:t>
      </w:r>
      <w:r w:rsidRPr="00802D9D">
        <w:t>на закупку товаров, работ, услуг для обеспечения муниципальных нужд, связанных с реализацией соглашения;</w:t>
      </w:r>
    </w:p>
    <w:p w:rsidR="00C673E3" w:rsidRPr="00802D9D" w:rsidRDefault="00DA3556" w:rsidP="00C673E3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802D9D">
        <w:t>д</w:t>
      </w:r>
      <w:r w:rsidR="00026664" w:rsidRPr="00802D9D">
        <w:t xml:space="preserve">) </w:t>
      </w:r>
      <w:r w:rsidR="005415D8" w:rsidRPr="00802D9D">
        <w:t>иные полномочия, которые  могут  возникнуть при  исполнении  бюджета</w:t>
      </w:r>
      <w:r w:rsidR="00026664" w:rsidRPr="00802D9D">
        <w:t xml:space="preserve"> Вельского  муниципального района.</w:t>
      </w:r>
    </w:p>
    <w:p w:rsidR="00C673E3" w:rsidRDefault="00C673E3" w:rsidP="00C673E3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Style w:val="a3"/>
          <w:b w:val="0"/>
          <w:sz w:val="28"/>
          <w:szCs w:val="28"/>
        </w:rPr>
      </w:pPr>
      <w:r w:rsidRPr="00C90A9D">
        <w:t>1</w:t>
      </w:r>
      <w:r w:rsidR="00802D9D">
        <w:t>1</w:t>
      </w:r>
      <w:r w:rsidRPr="00C90A9D">
        <w:t xml:space="preserve">. Не использованный в отчетном финансовом году остаток средств иных межбюджетных трансфертов на едином счете районного бюджета и суммы восстановленной в течение текущего финансового года дебиторской задолженности подлежат возврату в доход бюджета </w:t>
      </w:r>
      <w:r w:rsidRPr="002733CF">
        <w:t>поселения.</w:t>
      </w:r>
    </w:p>
    <w:p w:rsidR="00C41699" w:rsidRDefault="00C41699"/>
    <w:sectPr w:rsidR="00C41699" w:rsidSect="00F822AF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673E3"/>
    <w:rsid w:val="00026664"/>
    <w:rsid w:val="001A51AF"/>
    <w:rsid w:val="00234DD9"/>
    <w:rsid w:val="002733CF"/>
    <w:rsid w:val="002825AA"/>
    <w:rsid w:val="0030229A"/>
    <w:rsid w:val="003D6EE6"/>
    <w:rsid w:val="00422E96"/>
    <w:rsid w:val="004671BB"/>
    <w:rsid w:val="00480533"/>
    <w:rsid w:val="00527116"/>
    <w:rsid w:val="005415D8"/>
    <w:rsid w:val="005A4266"/>
    <w:rsid w:val="006136C0"/>
    <w:rsid w:val="006615D7"/>
    <w:rsid w:val="007115C1"/>
    <w:rsid w:val="00802D9D"/>
    <w:rsid w:val="008F4B1A"/>
    <w:rsid w:val="00A40CEA"/>
    <w:rsid w:val="00AE750B"/>
    <w:rsid w:val="00B00D8B"/>
    <w:rsid w:val="00BF5084"/>
    <w:rsid w:val="00C41699"/>
    <w:rsid w:val="00C673E3"/>
    <w:rsid w:val="00D219B6"/>
    <w:rsid w:val="00D620BD"/>
    <w:rsid w:val="00D62DF7"/>
    <w:rsid w:val="00D70626"/>
    <w:rsid w:val="00D87CB3"/>
    <w:rsid w:val="00DA3556"/>
    <w:rsid w:val="00E23E34"/>
    <w:rsid w:val="00EE5912"/>
    <w:rsid w:val="00EF2C0E"/>
    <w:rsid w:val="00F822AF"/>
    <w:rsid w:val="00FF0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A4EBA9-ED01-4E66-9C5C-34E2BF336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73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C673E3"/>
    <w:rPr>
      <w:b/>
      <w:bCs/>
    </w:rPr>
  </w:style>
  <w:style w:type="paragraph" w:customStyle="1" w:styleId="ConsPlusNormal">
    <w:name w:val="ConsPlusNormal"/>
    <w:link w:val="ConsPlusNormal0"/>
    <w:qFormat/>
    <w:rsid w:val="00C673E3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C673E3"/>
    <w:rPr>
      <w:rFonts w:ascii="Arial" w:eastAsia="Arial" w:hAnsi="Arial" w:cs="Arial"/>
      <w:sz w:val="20"/>
      <w:szCs w:val="20"/>
      <w:lang w:eastAsia="ar-SA"/>
    </w:rPr>
  </w:style>
  <w:style w:type="character" w:styleId="a4">
    <w:name w:val="Hyperlink"/>
    <w:basedOn w:val="a0"/>
    <w:uiPriority w:val="99"/>
    <w:unhideWhenUsed/>
    <w:rsid w:val="00C673E3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733C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733C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\\\\\\\\&#1042;&#1077;&#1083;&#1100;&#1089;&#1082;&#1086;&#1075;&#1086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999</Words>
  <Characters>5696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User</cp:lastModifiedBy>
  <cp:revision>21</cp:revision>
  <cp:lastPrinted>2023-12-28T14:06:00Z</cp:lastPrinted>
  <dcterms:created xsi:type="dcterms:W3CDTF">2020-10-14T13:19:00Z</dcterms:created>
  <dcterms:modified xsi:type="dcterms:W3CDTF">2023-12-28T14:06:00Z</dcterms:modified>
</cp:coreProperties>
</file>