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3740" w14:textId="77777777" w:rsidR="004D6FED" w:rsidRDefault="004D6FED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3151CB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D6FE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E571D0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812"/>
      </w:tblGrid>
      <w:tr w:rsidR="00BE392A" w:rsidRPr="00B949F8" w14:paraId="51E9590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8D6B" w14:textId="349626D8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1. Информация о проекте, подлежащем рассмотрению на </w:t>
            </w:r>
            <w:r w:rsidR="000572AE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364F" w14:textId="651ABEF8" w:rsidR="00CC61F3" w:rsidRPr="00B949F8" w:rsidRDefault="00FF19F9" w:rsidP="00EA03CB">
            <w:pPr>
              <w:ind w:firstLine="398"/>
              <w:jc w:val="both"/>
              <w:rPr>
                <w:sz w:val="21"/>
                <w:szCs w:val="21"/>
              </w:rPr>
            </w:pPr>
            <w:r w:rsidRPr="00FF19F9">
              <w:rPr>
                <w:sz w:val="21"/>
                <w:szCs w:val="21"/>
              </w:rPr>
              <w:t xml:space="preserve">общественные обсуждения по вопросу предоставления разрешения на условный разрешенный вид использования образуемого земельного участка местоположение: Архангельская область, Вельский муниципальный район, сельское поселение «Усть-Вельское»,                д. Фоминская - 1, площадью 5 000 </w:t>
            </w:r>
            <w:proofErr w:type="spellStart"/>
            <w:r w:rsidRPr="00FF19F9">
              <w:rPr>
                <w:sz w:val="21"/>
                <w:szCs w:val="21"/>
              </w:rPr>
              <w:t>кв.м</w:t>
            </w:r>
            <w:proofErr w:type="spellEnd"/>
            <w:r w:rsidRPr="00FF19F9">
              <w:rPr>
                <w:sz w:val="21"/>
                <w:szCs w:val="21"/>
              </w:rPr>
              <w:t>., территориальная зона Ж-1 (Зона застройки жилыми домами), категория земель – земли населенных пунктов, с видом разрешенного использования: отдых (рекреация)</w:t>
            </w:r>
          </w:p>
        </w:tc>
      </w:tr>
      <w:tr w:rsidR="00BE392A" w:rsidRPr="00B949F8" w14:paraId="24D7DA9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3C7" w14:textId="5A7AEA1C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2. Перечень информационных материалов к проекту, подлежащему рассмотрению </w:t>
            </w:r>
            <w:r w:rsidR="000572A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</w:t>
            </w:r>
            <w:r w:rsidR="000572AE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E1C9" w14:textId="487BA00F" w:rsidR="00814311" w:rsidRPr="00B949F8" w:rsidRDefault="00DB3E26" w:rsidP="009609A5">
            <w:pPr>
              <w:jc w:val="both"/>
              <w:rPr>
                <w:sz w:val="21"/>
                <w:szCs w:val="21"/>
              </w:rPr>
            </w:pPr>
            <w:r w:rsidRPr="00B949F8">
              <w:rPr>
                <w:sz w:val="21"/>
                <w:szCs w:val="21"/>
              </w:rPr>
              <w:t>Распоряжение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542DF2" w:rsidRPr="00B949F8">
              <w:rPr>
                <w:sz w:val="21"/>
                <w:szCs w:val="21"/>
              </w:rPr>
              <w:t>г</w:t>
            </w:r>
            <w:r w:rsidRPr="00B949F8">
              <w:rPr>
                <w:sz w:val="21"/>
                <w:szCs w:val="21"/>
              </w:rPr>
              <w:t>лавы</w:t>
            </w:r>
            <w:r w:rsidR="00814311" w:rsidRPr="00B949F8">
              <w:rPr>
                <w:sz w:val="21"/>
                <w:szCs w:val="21"/>
              </w:rPr>
              <w:t xml:space="preserve"> </w:t>
            </w:r>
            <w:r w:rsidR="00427148" w:rsidRPr="00B949F8">
              <w:rPr>
                <w:sz w:val="21"/>
                <w:szCs w:val="21"/>
              </w:rPr>
              <w:t>Вельского муниципального района Архангельской области</w:t>
            </w:r>
            <w:r w:rsidR="00814311" w:rsidRPr="00B949F8">
              <w:rPr>
                <w:sz w:val="21"/>
                <w:szCs w:val="21"/>
              </w:rPr>
              <w:t xml:space="preserve"> «</w:t>
            </w:r>
            <w:r w:rsidR="006E6ADF" w:rsidRPr="00B949F8">
              <w:rPr>
                <w:sz w:val="21"/>
                <w:szCs w:val="21"/>
              </w:rPr>
              <w:t xml:space="preserve">О назначении </w:t>
            </w:r>
            <w:r w:rsidR="009609A5">
              <w:rPr>
                <w:sz w:val="21"/>
                <w:szCs w:val="21"/>
              </w:rPr>
              <w:t>общественных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9609A5">
              <w:rPr>
                <w:sz w:val="21"/>
                <w:szCs w:val="21"/>
              </w:rPr>
              <w:t>обсуждений</w:t>
            </w:r>
            <w:r w:rsidR="006E6ADF" w:rsidRPr="00B949F8">
              <w:rPr>
                <w:sz w:val="21"/>
                <w:szCs w:val="21"/>
              </w:rPr>
              <w:t xml:space="preserve"> </w:t>
            </w:r>
            <w:r w:rsidR="008A20EB" w:rsidRPr="00B949F8">
              <w:rPr>
                <w:sz w:val="21"/>
                <w:szCs w:val="21"/>
              </w:rPr>
              <w:t>по вопросу предоставления разрешения на условный разрешенный вид использования земельного участка</w:t>
            </w:r>
            <w:r w:rsidR="006E6ADF" w:rsidRPr="00B949F8">
              <w:rPr>
                <w:sz w:val="21"/>
                <w:szCs w:val="21"/>
              </w:rPr>
              <w:t>»</w:t>
            </w:r>
            <w:r w:rsidR="00C14592" w:rsidRPr="00B949F8">
              <w:rPr>
                <w:sz w:val="21"/>
                <w:szCs w:val="21"/>
              </w:rPr>
              <w:t xml:space="preserve">, </w:t>
            </w:r>
            <w:r w:rsidR="007C3692">
              <w:rPr>
                <w:sz w:val="21"/>
                <w:szCs w:val="21"/>
              </w:rPr>
              <w:t>Схема</w:t>
            </w:r>
            <w:r w:rsidR="00F96A38" w:rsidRPr="00B949F8">
              <w:rPr>
                <w:sz w:val="21"/>
                <w:szCs w:val="21"/>
              </w:rPr>
              <w:t>, Проект постановления</w:t>
            </w:r>
          </w:p>
        </w:tc>
      </w:tr>
      <w:tr w:rsidR="00BE392A" w:rsidRPr="00B949F8" w14:paraId="6D32DE3E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18F1" w14:textId="468AF2BC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3. Организатор </w:t>
            </w:r>
            <w:r w:rsidR="000572AE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795F" w14:textId="77777777" w:rsidR="00BE392A" w:rsidRPr="00B949F8" w:rsidRDefault="00B046F9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Комиссия по </w:t>
            </w:r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</w:t>
            </w:r>
            <w:proofErr w:type="gramStart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образования  «</w:t>
            </w:r>
            <w:proofErr w:type="gramEnd"/>
            <w:r w:rsidRPr="00B949F8">
              <w:rPr>
                <w:rStyle w:val="4"/>
                <w:rFonts w:ascii="Times New Roman" w:hAnsi="Times New Roman" w:cs="Times New Roman"/>
                <w:color w:val="000000"/>
                <w:sz w:val="21"/>
                <w:szCs w:val="21"/>
              </w:rPr>
              <w:t>Вельский муниципальный район»</w:t>
            </w:r>
          </w:p>
        </w:tc>
      </w:tr>
      <w:tr w:rsidR="00BE392A" w:rsidRPr="00B949F8" w14:paraId="2AC42A4B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4DB38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4. Территория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обсуждений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65C" w14:textId="247DD5D6" w:rsidR="00BE392A" w:rsidRPr="00B949F8" w:rsidRDefault="00BD4F5E" w:rsidP="00EA03C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23C43E1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550A" w14:textId="77777777" w:rsidR="00BE392A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5. Категории участников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  <w:p w14:paraId="42A639A6" w14:textId="77777777" w:rsidR="009609A5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Участники для идентификации предоставляют сведения о себе, правообладатели земельных участков (или) расположенных на них ОКС, и (или) помещений, являющихся частью указанных объектов предоставляют сведения о земельных участках, объектах ОКС, помещениях из ЕГРН или иные документы, удостоверяющие их права на такие объекты)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670C" w14:textId="77777777" w:rsidR="00BE392A" w:rsidRPr="00B949F8" w:rsidRDefault="008A20EB" w:rsidP="00780E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color w:val="000000"/>
                <w:sz w:val="21"/>
                <w:szCs w:val="21"/>
                <w:shd w:val="clear" w:color="auto" w:fill="FFFFFF"/>
              </w:rPr>
              <w:t>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B949F8" w14:paraId="47226CC5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75E2" w14:textId="1311EF41" w:rsidR="00BE392A" w:rsidRPr="00B949F8" w:rsidRDefault="00BE392A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6. Информация о порядке и сроках проведения </w:t>
            </w:r>
            <w:r w:rsidR="000572AE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0572A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по проекту (общий срок публичных слушаний, в том числе дата их начала и окончания, формы проведения </w:t>
            </w:r>
            <w:r w:rsidR="009609A5" w:rsidRPr="009609A5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общественных обсуждений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: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с использованием официального сайта МО «Вельский муниципальный район» в информационно-телекоммуникационной сети «Интернет», в месте проведения экспозиции проекта, подлежащего рассмотрению на общественных слушаниях)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392B" w14:textId="0FAB08D3" w:rsidR="00BE392A" w:rsidRPr="00B949F8" w:rsidRDefault="00814F1E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Общий срок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– 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по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.2025</w:t>
            </w:r>
            <w:r w:rsidR="006B5216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5351F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C55E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календарных дня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со дня оповещения жителей 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Вельского муниципального района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о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проведении </w:t>
            </w:r>
            <w:r w:rsidR="00780E80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542DF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5B96E6D5" w14:textId="77777777" w:rsidR="00814F1E" w:rsidRPr="00B949F8" w:rsidRDefault="00814F1E" w:rsidP="00B80B9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E392A" w:rsidRPr="00B949F8" w14:paraId="26AB70D7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90EB" w14:textId="77777777" w:rsidR="00BE392A" w:rsidRPr="00B949F8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 xml:space="preserve">общественных обсуждениях 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4890" w14:textId="5A08E0C8" w:rsidR="00BE392A" w:rsidRPr="00B949F8" w:rsidRDefault="00791C92" w:rsidP="008F752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рабочие дни с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</w:t>
            </w:r>
            <w:r w:rsidR="00BA4EF9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4E2B3C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DE29F1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="00FB0B1F" w:rsidRPr="00B949F8">
              <w:rPr>
                <w:rFonts w:ascii="Times New Roman" w:hAnsi="Times New Roman" w:cs="Times New Roman"/>
                <w:sz w:val="21"/>
                <w:szCs w:val="21"/>
              </w:rPr>
              <w:t>у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правлении капитального строительства, архитектуры и экологии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по адресу: Архангельская область,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Вельский район, </w:t>
            </w:r>
            <w:proofErr w:type="spellStart"/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г.Вельск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ул. 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Революционная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д.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65</w:t>
            </w:r>
            <w:r w:rsidR="006E6ADF" w:rsidRPr="00B949F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каб</w:t>
            </w:r>
            <w:proofErr w:type="spellEnd"/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414</w:t>
            </w:r>
            <w:r w:rsidR="00814F1E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791C92" w:rsidRPr="00B949F8" w14:paraId="4B0E73B4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4A83F" w14:textId="77777777" w:rsidR="00791C92" w:rsidRPr="00B949F8" w:rsidRDefault="009609A5" w:rsidP="009609A5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 внесении участниками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обсуждений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3EF2" w14:textId="438FA4B1" w:rsidR="00427148" w:rsidRPr="00B949F8" w:rsidRDefault="00401291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02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до 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06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FF19F9">
              <w:rPr>
                <w:rFonts w:ascii="Times New Roman" w:hAnsi="Times New Roman" w:cs="Times New Roman"/>
                <w:sz w:val="21"/>
                <w:szCs w:val="21"/>
              </w:rPr>
              <w:t>03</w:t>
            </w:r>
            <w:r w:rsidR="00C00C62" w:rsidRPr="00B949F8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EA03CB">
              <w:rPr>
                <w:rFonts w:ascii="Times New Roman" w:hAnsi="Times New Roman" w:cs="Times New Roman"/>
                <w:sz w:val="21"/>
                <w:szCs w:val="21"/>
              </w:rPr>
              <w:t>2025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</w:t>
            </w:r>
            <w:proofErr w:type="spellStart"/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г.</w:t>
            </w:r>
            <w:r w:rsidR="00B30553">
              <w:rPr>
                <w:rFonts w:ascii="Times New Roman" w:hAnsi="Times New Roman" w:cs="Times New Roman"/>
                <w:sz w:val="21"/>
                <w:szCs w:val="21"/>
              </w:rPr>
              <w:t>Вельск</w:t>
            </w:r>
            <w:proofErr w:type="spellEnd"/>
            <w:proofErr w:type="gramStart"/>
            <w:r w:rsidR="00B30553">
              <w:rPr>
                <w:rFonts w:ascii="Times New Roman" w:hAnsi="Times New Roman" w:cs="Times New Roman"/>
                <w:sz w:val="21"/>
                <w:szCs w:val="21"/>
              </w:rPr>
              <w:t>,  ул.</w:t>
            </w:r>
            <w:proofErr w:type="gramEnd"/>
            <w:r w:rsidR="00B30553">
              <w:rPr>
                <w:rFonts w:ascii="Times New Roman" w:hAnsi="Times New Roman" w:cs="Times New Roman"/>
                <w:sz w:val="21"/>
                <w:szCs w:val="21"/>
              </w:rPr>
              <w:t xml:space="preserve"> Революционная, д. 65</w:t>
            </w:r>
            <w:r w:rsidR="00427148" w:rsidRPr="00B949F8">
              <w:rPr>
                <w:rFonts w:ascii="Times New Roman" w:hAnsi="Times New Roman" w:cs="Times New Roman"/>
                <w:sz w:val="21"/>
                <w:szCs w:val="21"/>
              </w:rPr>
              <w:t>а, (в письменной форме – письмом).</w:t>
            </w:r>
          </w:p>
          <w:p w14:paraId="50869D62" w14:textId="2865C66F" w:rsidR="00427148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На адрес электронной почты </w:t>
            </w:r>
            <w:hyperlink r:id="rId6" w:history="1"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arhivelsk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mail</w:t>
              </w:r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</w:rPr>
                <w:t>.</w:t>
              </w:r>
              <w:proofErr w:type="spellStart"/>
              <w:r w:rsidRPr="00B949F8">
                <w:rPr>
                  <w:rStyle w:val="a3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  <w:proofErr w:type="spellEnd"/>
            </w:hyperlink>
            <w:r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 (с пометкой </w:t>
            </w:r>
            <w:r w:rsidR="00D22897">
              <w:rPr>
                <w:rFonts w:ascii="Times New Roman" w:hAnsi="Times New Roman" w:cs="Times New Roman"/>
                <w:sz w:val="21"/>
                <w:szCs w:val="21"/>
              </w:rPr>
              <w:t>общественные обсуждения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).</w:t>
            </w:r>
          </w:p>
          <w:p w14:paraId="57509FC7" w14:textId="77777777" w:rsidR="00791C92" w:rsidRPr="00B949F8" w:rsidRDefault="00427148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Контактный телефон 8818</w:t>
            </w:r>
            <w:r w:rsidR="00652CC1" w:rsidRPr="00B949F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B949F8">
              <w:rPr>
                <w:rFonts w:ascii="Times New Roman" w:hAnsi="Times New Roman" w:cs="Times New Roman"/>
                <w:sz w:val="21"/>
                <w:szCs w:val="21"/>
              </w:rPr>
              <w:t>36-6-07-41</w:t>
            </w:r>
          </w:p>
        </w:tc>
      </w:tr>
      <w:tr w:rsidR="00791C92" w:rsidRPr="00B949F8" w14:paraId="63234C10" w14:textId="77777777" w:rsidTr="004D6FE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9523" w14:textId="77777777" w:rsidR="00791C92" w:rsidRPr="00B949F8" w:rsidRDefault="00631D36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9609A5">
              <w:rPr>
                <w:rFonts w:ascii="Times New Roman" w:hAnsi="Times New Roman" w:cs="Times New Roman"/>
                <w:sz w:val="21"/>
                <w:szCs w:val="21"/>
              </w:rPr>
              <w:t>общественных обсуждениях</w:t>
            </w:r>
            <w:r w:rsidR="00791C92" w:rsidRPr="00B949F8">
              <w:rPr>
                <w:rFonts w:ascii="Times New Roman" w:hAnsi="Times New Roman" w:cs="Times New Roman"/>
                <w:sz w:val="21"/>
                <w:szCs w:val="21"/>
              </w:rPr>
              <w:t xml:space="preserve">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CC11" w14:textId="1B84DFC4" w:rsidR="007C3692" w:rsidRPr="007C3692" w:rsidRDefault="00FF19F9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7C3692" w:rsidRPr="007C3692">
                <w:rPr>
                  <w:rStyle w:val="a3"/>
                  <w:sz w:val="22"/>
                  <w:szCs w:val="22"/>
                </w:rPr>
                <w:t>https://g-velsk-r29.gosweb.gosuslugi.ru/</w:t>
              </w:r>
            </w:hyperlink>
          </w:p>
          <w:p w14:paraId="6F6708F6" w14:textId="781731CA" w:rsidR="00B046F9" w:rsidRPr="007C3692" w:rsidRDefault="00780E80" w:rsidP="00B80B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7C3692">
              <w:rPr>
                <w:sz w:val="22"/>
                <w:szCs w:val="22"/>
              </w:rPr>
              <w:t>с</w:t>
            </w:r>
            <w:r w:rsidR="00B046F9" w:rsidRPr="007C3692">
              <w:rPr>
                <w:sz w:val="22"/>
                <w:szCs w:val="22"/>
              </w:rPr>
              <w:t xml:space="preserve"> </w:t>
            </w:r>
            <w:r w:rsidR="00FF19F9">
              <w:rPr>
                <w:sz w:val="22"/>
                <w:szCs w:val="22"/>
              </w:rPr>
              <w:t>26</w:t>
            </w:r>
            <w:r w:rsidR="00B80B96" w:rsidRPr="007C3692">
              <w:rPr>
                <w:sz w:val="22"/>
                <w:szCs w:val="22"/>
              </w:rPr>
              <w:t>.</w:t>
            </w:r>
            <w:r w:rsidR="00EA03CB">
              <w:rPr>
                <w:sz w:val="22"/>
                <w:szCs w:val="22"/>
              </w:rPr>
              <w:t>02</w:t>
            </w:r>
            <w:r w:rsidR="00B80B96" w:rsidRPr="007C3692">
              <w:rPr>
                <w:sz w:val="22"/>
                <w:szCs w:val="22"/>
              </w:rPr>
              <w:t>.</w:t>
            </w:r>
            <w:r w:rsidR="00EA03CB">
              <w:rPr>
                <w:sz w:val="22"/>
                <w:szCs w:val="22"/>
              </w:rPr>
              <w:t>2025</w:t>
            </w:r>
            <w:r w:rsidR="00B046F9" w:rsidRPr="007C3692">
              <w:rPr>
                <w:sz w:val="22"/>
                <w:szCs w:val="22"/>
              </w:rPr>
              <w:t xml:space="preserve"> года</w:t>
            </w:r>
          </w:p>
          <w:p w14:paraId="5ECFC0C6" w14:textId="77777777" w:rsidR="00791C92" w:rsidRPr="00B949F8" w:rsidRDefault="00791C92" w:rsidP="00B80B9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5C29DD60" w14:textId="77777777" w:rsidR="00BF69D0" w:rsidRDefault="00BF69D0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  <w:u w:val="single"/>
        </w:rPr>
      </w:pPr>
    </w:p>
    <w:p w14:paraId="4D1E845D" w14:textId="1AACE010" w:rsidR="00BE392A" w:rsidRPr="00B949F8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49F8">
        <w:rPr>
          <w:rFonts w:ascii="Times New Roman" w:hAnsi="Times New Roman" w:cs="Times New Roman"/>
          <w:sz w:val="24"/>
          <w:szCs w:val="24"/>
          <w:u w:val="single"/>
        </w:rPr>
        <w:t>Дата размещения оповещения</w:t>
      </w:r>
      <w:r w:rsidR="0067767C"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в газете</w:t>
      </w:r>
      <w:r w:rsidR="005351FF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949F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19F9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bookmarkStart w:id="0" w:name="_GoBack"/>
      <w:bookmarkEnd w:id="0"/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03CB">
        <w:rPr>
          <w:rFonts w:ascii="Times New Roman" w:hAnsi="Times New Roman" w:cs="Times New Roman"/>
          <w:b/>
          <w:sz w:val="24"/>
          <w:szCs w:val="24"/>
          <w:u w:val="single"/>
        </w:rPr>
        <w:t>февраля</w:t>
      </w:r>
      <w:r w:rsidR="00B80B96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A03CB">
        <w:rPr>
          <w:rFonts w:ascii="Times New Roman" w:hAnsi="Times New Roman" w:cs="Times New Roman"/>
          <w:b/>
          <w:sz w:val="24"/>
          <w:szCs w:val="24"/>
          <w:u w:val="single"/>
        </w:rPr>
        <w:t>2025</w:t>
      </w:r>
      <w:r w:rsidR="00791C92" w:rsidRPr="00B949F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6C8D17B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01193288" w14:textId="77777777" w:rsidR="008852B7" w:rsidRDefault="008852B7">
      <w:pPr>
        <w:rPr>
          <w:rStyle w:val="4"/>
          <w:color w:val="000000"/>
          <w:sz w:val="24"/>
          <w:szCs w:val="24"/>
        </w:rPr>
      </w:pPr>
    </w:p>
    <w:p w14:paraId="3EB42C86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211CF576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6F017A91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26C8108D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642FBF12" w14:textId="77777777" w:rsidR="004D6FED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p w14:paraId="16C20B2E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2D339DEF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303E9279" w14:textId="77777777" w:rsidR="004D6FED" w:rsidRDefault="004D6FED">
      <w:pPr>
        <w:rPr>
          <w:rStyle w:val="4"/>
          <w:color w:val="000000"/>
          <w:sz w:val="24"/>
          <w:szCs w:val="24"/>
        </w:rPr>
      </w:pPr>
    </w:p>
    <w:p w14:paraId="6B85EBB8" w14:textId="77777777" w:rsidR="004D6FED" w:rsidRDefault="004D6FED" w:rsidP="004D6FED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BB0E1CA" w14:textId="77777777" w:rsidR="004D6FED" w:rsidRDefault="004D6FED">
      <w:pPr>
        <w:rPr>
          <w:rStyle w:val="4"/>
          <w:color w:val="000000"/>
          <w:sz w:val="24"/>
          <w:szCs w:val="24"/>
        </w:rPr>
      </w:pPr>
    </w:p>
    <w:sectPr w:rsidR="004D6FED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36E9B"/>
    <w:multiLevelType w:val="hybridMultilevel"/>
    <w:tmpl w:val="C7603D76"/>
    <w:lvl w:ilvl="0" w:tplc="774653C2">
      <w:start w:val="1"/>
      <w:numFmt w:val="decimal"/>
      <w:lvlText w:val="%1."/>
      <w:lvlJc w:val="left"/>
      <w:pPr>
        <w:ind w:left="75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572AE"/>
    <w:rsid w:val="000D75E3"/>
    <w:rsid w:val="00120BBF"/>
    <w:rsid w:val="001477B6"/>
    <w:rsid w:val="00154C00"/>
    <w:rsid w:val="0016077D"/>
    <w:rsid w:val="00185CC9"/>
    <w:rsid w:val="00190A56"/>
    <w:rsid w:val="001A49A7"/>
    <w:rsid w:val="001C58CF"/>
    <w:rsid w:val="002023EE"/>
    <w:rsid w:val="002349F1"/>
    <w:rsid w:val="00273FE7"/>
    <w:rsid w:val="002A0AD7"/>
    <w:rsid w:val="002C49B5"/>
    <w:rsid w:val="002E0B59"/>
    <w:rsid w:val="00330464"/>
    <w:rsid w:val="003438A3"/>
    <w:rsid w:val="003505C6"/>
    <w:rsid w:val="0037738A"/>
    <w:rsid w:val="003B67BA"/>
    <w:rsid w:val="003D0657"/>
    <w:rsid w:val="003E1B1C"/>
    <w:rsid w:val="00401291"/>
    <w:rsid w:val="00427148"/>
    <w:rsid w:val="00432A25"/>
    <w:rsid w:val="00453F03"/>
    <w:rsid w:val="004C385E"/>
    <w:rsid w:val="004C602B"/>
    <w:rsid w:val="004D4ECA"/>
    <w:rsid w:val="004D6FED"/>
    <w:rsid w:val="004E2B3C"/>
    <w:rsid w:val="00507D6B"/>
    <w:rsid w:val="005242DA"/>
    <w:rsid w:val="005351FF"/>
    <w:rsid w:val="00542DF2"/>
    <w:rsid w:val="00554DEE"/>
    <w:rsid w:val="00576F5C"/>
    <w:rsid w:val="00594243"/>
    <w:rsid w:val="005F180D"/>
    <w:rsid w:val="00631D36"/>
    <w:rsid w:val="00652CC1"/>
    <w:rsid w:val="0067767C"/>
    <w:rsid w:val="006A481A"/>
    <w:rsid w:val="006B38EE"/>
    <w:rsid w:val="006B5216"/>
    <w:rsid w:val="006E6ADF"/>
    <w:rsid w:val="00726E1B"/>
    <w:rsid w:val="007419CA"/>
    <w:rsid w:val="00756DB9"/>
    <w:rsid w:val="00780E80"/>
    <w:rsid w:val="007828A4"/>
    <w:rsid w:val="00791C92"/>
    <w:rsid w:val="007C3692"/>
    <w:rsid w:val="008129B0"/>
    <w:rsid w:val="00814311"/>
    <w:rsid w:val="00814F1E"/>
    <w:rsid w:val="008247F6"/>
    <w:rsid w:val="008650CD"/>
    <w:rsid w:val="0086515D"/>
    <w:rsid w:val="0088074C"/>
    <w:rsid w:val="008852B7"/>
    <w:rsid w:val="0088623B"/>
    <w:rsid w:val="00894D3A"/>
    <w:rsid w:val="008A20EB"/>
    <w:rsid w:val="008F7520"/>
    <w:rsid w:val="009038B2"/>
    <w:rsid w:val="00907236"/>
    <w:rsid w:val="00917632"/>
    <w:rsid w:val="009609A5"/>
    <w:rsid w:val="00963985"/>
    <w:rsid w:val="00976871"/>
    <w:rsid w:val="00980929"/>
    <w:rsid w:val="009C43B9"/>
    <w:rsid w:val="009E18EB"/>
    <w:rsid w:val="009F75B8"/>
    <w:rsid w:val="00A14B44"/>
    <w:rsid w:val="00A426FD"/>
    <w:rsid w:val="00A71CAA"/>
    <w:rsid w:val="00A74FD6"/>
    <w:rsid w:val="00AD30C1"/>
    <w:rsid w:val="00B02C5B"/>
    <w:rsid w:val="00B046F9"/>
    <w:rsid w:val="00B30553"/>
    <w:rsid w:val="00B57D39"/>
    <w:rsid w:val="00B80B96"/>
    <w:rsid w:val="00B84FA1"/>
    <w:rsid w:val="00B949F8"/>
    <w:rsid w:val="00BA4EF9"/>
    <w:rsid w:val="00BC27E5"/>
    <w:rsid w:val="00BD4F5E"/>
    <w:rsid w:val="00BE392A"/>
    <w:rsid w:val="00BF69D0"/>
    <w:rsid w:val="00C00C62"/>
    <w:rsid w:val="00C14592"/>
    <w:rsid w:val="00C2606A"/>
    <w:rsid w:val="00C26C18"/>
    <w:rsid w:val="00C3059A"/>
    <w:rsid w:val="00C87144"/>
    <w:rsid w:val="00CB2790"/>
    <w:rsid w:val="00CC55EE"/>
    <w:rsid w:val="00CC61F3"/>
    <w:rsid w:val="00D12DA4"/>
    <w:rsid w:val="00D22897"/>
    <w:rsid w:val="00D33A43"/>
    <w:rsid w:val="00D44AD8"/>
    <w:rsid w:val="00D536CE"/>
    <w:rsid w:val="00D82A15"/>
    <w:rsid w:val="00D96E2B"/>
    <w:rsid w:val="00DB3E26"/>
    <w:rsid w:val="00DC5D39"/>
    <w:rsid w:val="00DD2404"/>
    <w:rsid w:val="00DE29F1"/>
    <w:rsid w:val="00DF1BE3"/>
    <w:rsid w:val="00E266D7"/>
    <w:rsid w:val="00E3233D"/>
    <w:rsid w:val="00E571D0"/>
    <w:rsid w:val="00E63F77"/>
    <w:rsid w:val="00E91BF6"/>
    <w:rsid w:val="00EA03CB"/>
    <w:rsid w:val="00EF4277"/>
    <w:rsid w:val="00EF5100"/>
    <w:rsid w:val="00EF75D3"/>
    <w:rsid w:val="00F22BBF"/>
    <w:rsid w:val="00F51204"/>
    <w:rsid w:val="00F62A9B"/>
    <w:rsid w:val="00F72318"/>
    <w:rsid w:val="00F96A38"/>
    <w:rsid w:val="00FB0B1F"/>
    <w:rsid w:val="00FB3E6C"/>
    <w:rsid w:val="00FD0015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F71C2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53F03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7C36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-velsk-r29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671E-A415-4BE8-BDEE-398A48AA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UserUks</cp:lastModifiedBy>
  <cp:revision>2</cp:revision>
  <cp:lastPrinted>2025-02-17T08:30:00Z</cp:lastPrinted>
  <dcterms:created xsi:type="dcterms:W3CDTF">2025-02-17T08:30:00Z</dcterms:created>
  <dcterms:modified xsi:type="dcterms:W3CDTF">2025-02-17T08:30:00Z</dcterms:modified>
</cp:coreProperties>
</file>