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D3358" w14:textId="77777777" w:rsidR="00316AF3" w:rsidRPr="00316AF3" w:rsidRDefault="00316AF3" w:rsidP="00316AF3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6AF3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14:paraId="6F2785DE" w14:textId="77777777" w:rsidR="00316AF3" w:rsidRDefault="00316AF3" w:rsidP="00316AF3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6AF3">
        <w:rPr>
          <w:rFonts w:ascii="Times New Roman" w:eastAsia="Times New Roman" w:hAnsi="Times New Roman" w:cs="Times New Roman"/>
          <w:sz w:val="24"/>
          <w:szCs w:val="24"/>
        </w:rPr>
        <w:t>Директор МКУ «ЦБ и ЭО»</w:t>
      </w:r>
    </w:p>
    <w:p w14:paraId="5A4790C1" w14:textId="77777777" w:rsidR="00316AF3" w:rsidRDefault="00316AF3" w:rsidP="00316AF3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8926BD" w14:textId="77777777" w:rsidR="00316AF3" w:rsidRDefault="00316AF3" w:rsidP="00316AF3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______________/Е.В. Мужикова/</w:t>
      </w:r>
    </w:p>
    <w:p w14:paraId="4F5494F6" w14:textId="239D7B0A" w:rsidR="00316AF3" w:rsidRPr="00316AF3" w:rsidRDefault="00316AF3" w:rsidP="00227436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170BC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170BC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D350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AE376C8" w14:textId="77777777" w:rsidR="002724B2" w:rsidRPr="0067619D" w:rsidRDefault="002724B2" w:rsidP="002724B2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19D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14:paraId="0350D98F" w14:textId="77777777" w:rsidR="002724B2" w:rsidRPr="0067619D" w:rsidRDefault="002724B2" w:rsidP="002724B2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19D">
        <w:rPr>
          <w:rFonts w:ascii="Times New Roman" w:eastAsia="Times New Roman" w:hAnsi="Times New Roman" w:cs="Times New Roman"/>
          <w:b/>
          <w:sz w:val="24"/>
          <w:szCs w:val="24"/>
        </w:rPr>
        <w:t>о выполнении Плана мероприятий по противодействию коррупции</w:t>
      </w:r>
    </w:p>
    <w:p w14:paraId="4FB70303" w14:textId="77777777" w:rsidR="00316AF3" w:rsidRPr="0067619D" w:rsidRDefault="002724B2" w:rsidP="002724B2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1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2E0E" w:rsidRPr="0067619D">
        <w:rPr>
          <w:rFonts w:ascii="Times New Roman" w:eastAsia="Times New Roman" w:hAnsi="Times New Roman" w:cs="Times New Roman"/>
          <w:b/>
          <w:sz w:val="24"/>
          <w:szCs w:val="24"/>
        </w:rPr>
        <w:t xml:space="preserve">МКУ «Центр бухгалтерского и экономического обслуживания» </w:t>
      </w:r>
    </w:p>
    <w:p w14:paraId="3AFB6F8C" w14:textId="0CA001C2" w:rsidR="002724B2" w:rsidRPr="0067619D" w:rsidRDefault="00316AF3" w:rsidP="0067619D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19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B72E0E" w:rsidRPr="0067619D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D350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2E0E" w:rsidRPr="0067619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AD350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72E0E" w:rsidRPr="0067619D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812"/>
        <w:gridCol w:w="1843"/>
        <w:gridCol w:w="2268"/>
        <w:gridCol w:w="4677"/>
      </w:tblGrid>
      <w:tr w:rsidR="002724B2" w:rsidRPr="002724B2" w14:paraId="1A69BEB5" w14:textId="77777777" w:rsidTr="001221CA">
        <w:tc>
          <w:tcPr>
            <w:tcW w:w="568" w:type="dxa"/>
            <w:vAlign w:val="center"/>
          </w:tcPr>
          <w:p w14:paraId="5AF31617" w14:textId="77777777" w:rsidR="002724B2" w:rsidRPr="002724B2" w:rsidRDefault="002724B2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B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3AA34E17" w14:textId="77777777" w:rsidR="002724B2" w:rsidRPr="002724B2" w:rsidRDefault="002724B2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B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14:paraId="25F7AB1D" w14:textId="77777777" w:rsidR="002724B2" w:rsidRPr="002724B2" w:rsidRDefault="002724B2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vAlign w:val="center"/>
          </w:tcPr>
          <w:p w14:paraId="296C3A73" w14:textId="77777777" w:rsidR="002724B2" w:rsidRPr="002724B2" w:rsidRDefault="002724B2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B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677" w:type="dxa"/>
            <w:vAlign w:val="center"/>
          </w:tcPr>
          <w:p w14:paraId="380B091F" w14:textId="77777777" w:rsidR="002724B2" w:rsidRPr="002724B2" w:rsidRDefault="002724B2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B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выполнению</w:t>
            </w:r>
          </w:p>
        </w:tc>
      </w:tr>
      <w:tr w:rsidR="002724B2" w:rsidRPr="002724B2" w14:paraId="14FF0325" w14:textId="77777777" w:rsidTr="001221CA">
        <w:tc>
          <w:tcPr>
            <w:tcW w:w="568" w:type="dxa"/>
          </w:tcPr>
          <w:p w14:paraId="65C5F46D" w14:textId="77777777" w:rsidR="002724B2" w:rsidRPr="0067619D" w:rsidRDefault="002724B2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14:paraId="763EEF28" w14:textId="77406BC0" w:rsidR="002724B2" w:rsidRPr="0067619D" w:rsidRDefault="00AD3505" w:rsidP="00AA628F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отчета о выполнении плана противодействия коррупции учреждения на 2020-2021 гг</w:t>
            </w:r>
          </w:p>
        </w:tc>
        <w:tc>
          <w:tcPr>
            <w:tcW w:w="1843" w:type="dxa"/>
          </w:tcPr>
          <w:p w14:paraId="6769D182" w14:textId="703238FE" w:rsidR="002724B2" w:rsidRPr="0067619D" w:rsidRDefault="00AD3505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 февраля 2022 г.</w:t>
            </w:r>
          </w:p>
        </w:tc>
        <w:tc>
          <w:tcPr>
            <w:tcW w:w="2268" w:type="dxa"/>
          </w:tcPr>
          <w:p w14:paraId="0432C7D1" w14:textId="1688F36A" w:rsidR="002724B2" w:rsidRPr="003149B5" w:rsidRDefault="00AD3505" w:rsidP="008C2E04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Лицо, ответственное за реализацию мероприятий по противодействию коррупции в учреждении (Кондратова Е.В.)</w:t>
            </w:r>
          </w:p>
        </w:tc>
        <w:tc>
          <w:tcPr>
            <w:tcW w:w="4677" w:type="dxa"/>
          </w:tcPr>
          <w:p w14:paraId="40EE6755" w14:textId="674C6B81" w:rsidR="002724B2" w:rsidRPr="00E170BC" w:rsidRDefault="00AD3505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 xml:space="preserve"> Подготовлен</w:t>
            </w:r>
            <w:r w:rsidR="00BB6534" w:rsidRPr="00E170BC">
              <w:rPr>
                <w:rFonts w:ascii="Times New Roman" w:eastAsia="Times New Roman" w:hAnsi="Times New Roman" w:cs="Times New Roman"/>
              </w:rPr>
              <w:t xml:space="preserve"> в срок</w:t>
            </w:r>
            <w:r w:rsidRPr="00E170BC">
              <w:rPr>
                <w:rFonts w:ascii="Times New Roman" w:eastAsia="Times New Roman" w:hAnsi="Times New Roman" w:cs="Times New Roman"/>
              </w:rPr>
              <w:t>, утвержден директором 01.02.2022 г.</w:t>
            </w:r>
            <w:bookmarkStart w:id="0" w:name="_GoBack"/>
            <w:bookmarkEnd w:id="0"/>
          </w:p>
        </w:tc>
      </w:tr>
      <w:tr w:rsidR="002724B2" w:rsidRPr="002724B2" w14:paraId="1141F627" w14:textId="77777777" w:rsidTr="008C2E04">
        <w:trPr>
          <w:trHeight w:val="1251"/>
        </w:trPr>
        <w:tc>
          <w:tcPr>
            <w:tcW w:w="568" w:type="dxa"/>
          </w:tcPr>
          <w:p w14:paraId="16285F10" w14:textId="77777777" w:rsidR="002724B2" w:rsidRPr="0067619D" w:rsidRDefault="002724B2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14:paraId="6563728C" w14:textId="77777777" w:rsidR="00AD3505" w:rsidRPr="00AD3505" w:rsidRDefault="00AD3505" w:rsidP="00AD350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05">
              <w:rPr>
                <w:rFonts w:ascii="Times New Roman" w:eastAsia="Times New Roman" w:hAnsi="Times New Roman" w:cs="Times New Roman"/>
              </w:rPr>
              <w:t xml:space="preserve">Обеспечение взаимодействия </w:t>
            </w:r>
          </w:p>
          <w:p w14:paraId="25D39A44" w14:textId="332E55A1" w:rsidR="002724B2" w:rsidRPr="0067619D" w:rsidRDefault="00AD3505" w:rsidP="00AD350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05">
              <w:rPr>
                <w:rFonts w:ascii="Times New Roman" w:eastAsia="Times New Roman" w:hAnsi="Times New Roman" w:cs="Times New Roman"/>
              </w:rPr>
              <w:t>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43" w:type="dxa"/>
          </w:tcPr>
          <w:p w14:paraId="41D1F80C" w14:textId="3B9FDF92" w:rsidR="002724B2" w:rsidRPr="0067619D" w:rsidRDefault="00AD3505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505">
              <w:rPr>
                <w:rFonts w:ascii="Times New Roman" w:eastAsia="Times New Roman" w:hAnsi="Times New Roman" w:cs="Times New Roman"/>
              </w:rPr>
              <w:t>по мере необходимости, при проведении проверок</w:t>
            </w:r>
          </w:p>
        </w:tc>
        <w:tc>
          <w:tcPr>
            <w:tcW w:w="2268" w:type="dxa"/>
          </w:tcPr>
          <w:p w14:paraId="2F25B9EE" w14:textId="32D5433E" w:rsidR="002724B2" w:rsidRPr="002724B2" w:rsidRDefault="00AD3505" w:rsidP="00AA628F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50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должностное лицо ответственное за реализацию мероприятий по противодействию коррупции</w:t>
            </w:r>
          </w:p>
        </w:tc>
        <w:tc>
          <w:tcPr>
            <w:tcW w:w="4677" w:type="dxa"/>
          </w:tcPr>
          <w:p w14:paraId="555AA392" w14:textId="3300EE6C" w:rsidR="003149B5" w:rsidRPr="00E170BC" w:rsidRDefault="00AA628F" w:rsidP="003149B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>За отчетный период</w:t>
            </w:r>
            <w:r w:rsidR="00AD3505" w:rsidRPr="00E170BC">
              <w:rPr>
                <w:rFonts w:ascii="Times New Roman" w:hAnsi="Times New Roman" w:cs="Times New Roman"/>
              </w:rPr>
              <w:t xml:space="preserve"> </w:t>
            </w:r>
            <w:r w:rsidR="00AD3505" w:rsidRPr="00E170BC">
              <w:rPr>
                <w:rFonts w:ascii="Times New Roman" w:eastAsia="Times New Roman" w:hAnsi="Times New Roman" w:cs="Times New Roman"/>
              </w:rPr>
              <w:t>случае</w:t>
            </w:r>
            <w:r w:rsidR="00AD3505" w:rsidRPr="00E170BC">
              <w:rPr>
                <w:rFonts w:ascii="Times New Roman" w:eastAsia="Times New Roman" w:hAnsi="Times New Roman" w:cs="Times New Roman"/>
              </w:rPr>
              <w:t>в</w:t>
            </w:r>
            <w:r w:rsidR="00AD3505" w:rsidRPr="00E170BC">
              <w:rPr>
                <w:rFonts w:ascii="Times New Roman" w:eastAsia="Times New Roman" w:hAnsi="Times New Roman" w:cs="Times New Roman"/>
              </w:rPr>
              <w:t xml:space="preserve"> обнаружения признаков коррупционных правонарушений</w:t>
            </w:r>
            <w:r w:rsidRPr="00E170BC">
              <w:rPr>
                <w:rFonts w:ascii="Times New Roman" w:eastAsia="Times New Roman" w:hAnsi="Times New Roman" w:cs="Times New Roman"/>
              </w:rPr>
              <w:t xml:space="preserve"> </w:t>
            </w:r>
            <w:r w:rsidR="00AD3505" w:rsidRPr="00E170BC">
              <w:rPr>
                <w:rFonts w:ascii="Times New Roman" w:eastAsia="Times New Roman" w:hAnsi="Times New Roman" w:cs="Times New Roman"/>
              </w:rPr>
              <w:t>не выявлено</w:t>
            </w:r>
            <w:r w:rsidR="00BB6534" w:rsidRPr="00E170BC">
              <w:rPr>
                <w:rFonts w:ascii="Times New Roman" w:eastAsia="Times New Roman" w:hAnsi="Times New Roman" w:cs="Times New Roman"/>
              </w:rPr>
              <w:t xml:space="preserve">. Информации о фактах проявдения коррупции из правоохранительных органов не поступало, </w:t>
            </w:r>
            <w:r w:rsidR="00AD3505" w:rsidRPr="00E170BC">
              <w:rPr>
                <w:rFonts w:ascii="Times New Roman" w:eastAsia="Times New Roman" w:hAnsi="Times New Roman" w:cs="Times New Roman"/>
              </w:rPr>
              <w:t>проверок антикоррупционного законодательства не проводилось.</w:t>
            </w:r>
          </w:p>
        </w:tc>
      </w:tr>
      <w:tr w:rsidR="008C2E04" w:rsidRPr="002724B2" w14:paraId="3B94A9EA" w14:textId="77777777" w:rsidTr="008C2E04">
        <w:trPr>
          <w:trHeight w:val="70"/>
        </w:trPr>
        <w:tc>
          <w:tcPr>
            <w:tcW w:w="568" w:type="dxa"/>
          </w:tcPr>
          <w:p w14:paraId="2A8CEF0A" w14:textId="77777777" w:rsidR="008C2E04" w:rsidRPr="0067619D" w:rsidRDefault="008C2E0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14:paraId="7BBB274C" w14:textId="082E2FEA" w:rsidR="008C2E04" w:rsidRPr="0067619D" w:rsidRDefault="008B27ED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7ED">
              <w:rPr>
                <w:rFonts w:ascii="Times New Roman" w:eastAsia="Times New Roman" w:hAnsi="Times New Roman" w:cs="Times New Roman"/>
              </w:rPr>
              <w:t>Мониторинг соблюдения работниками учреждения ограничений и запретов, установленных действующим законодательством и нормативными актами учреждения</w:t>
            </w:r>
          </w:p>
        </w:tc>
        <w:tc>
          <w:tcPr>
            <w:tcW w:w="1843" w:type="dxa"/>
          </w:tcPr>
          <w:p w14:paraId="55DF988D" w14:textId="34A167E4" w:rsidR="008C2E04" w:rsidRPr="0067619D" w:rsidRDefault="008C2E0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14:paraId="7DEC427E" w14:textId="08B452E1" w:rsidR="008C2E04" w:rsidRDefault="008B27ED" w:rsidP="00AA628F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начальники отделов</w:t>
            </w:r>
          </w:p>
        </w:tc>
        <w:tc>
          <w:tcPr>
            <w:tcW w:w="4677" w:type="dxa"/>
          </w:tcPr>
          <w:p w14:paraId="6BBFE3D7" w14:textId="460CDDDA" w:rsidR="008C2E04" w:rsidRPr="00E170BC" w:rsidRDefault="008B27ED" w:rsidP="00B53176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>Несоблюдения работниками учреждения антикоррупционного законодательства в отчетном периоде не выявлено</w:t>
            </w:r>
          </w:p>
        </w:tc>
      </w:tr>
      <w:tr w:rsidR="008C2E04" w:rsidRPr="002724B2" w14:paraId="4C680D94" w14:textId="77777777" w:rsidTr="008C2E04">
        <w:tc>
          <w:tcPr>
            <w:tcW w:w="568" w:type="dxa"/>
          </w:tcPr>
          <w:p w14:paraId="514744C2" w14:textId="77777777" w:rsidR="008C2E04" w:rsidRPr="0067619D" w:rsidRDefault="008C2E0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812" w:type="dxa"/>
            <w:shd w:val="clear" w:color="auto" w:fill="FFFFFF" w:themeFill="background1"/>
          </w:tcPr>
          <w:p w14:paraId="36259CA5" w14:textId="0732EA64" w:rsidR="008C2E04" w:rsidRPr="0067619D" w:rsidRDefault="008B27ED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7ED">
              <w:rPr>
                <w:rFonts w:ascii="Times New Roman" w:eastAsia="Times New Roman" w:hAnsi="Times New Roman" w:cs="Times New Roman"/>
              </w:rPr>
              <w:t>Обеспечение открытости деятельности учреждения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5BF73B6F" w14:textId="6D462970" w:rsidR="008C2E04" w:rsidRPr="0067619D" w:rsidRDefault="008B27ED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8C2E04" w:rsidRPr="0067619D">
              <w:rPr>
                <w:rFonts w:ascii="Times New Roman" w:eastAsia="Times New Roman" w:hAnsi="Times New Roman" w:cs="Times New Roman"/>
              </w:rPr>
              <w:t>остоянно</w:t>
            </w:r>
            <w:r>
              <w:rPr>
                <w:rFonts w:ascii="Times New Roman" w:eastAsia="Times New Roman" w:hAnsi="Times New Roman" w:cs="Times New Roman"/>
              </w:rPr>
              <w:t>, по мере обновления информации</w:t>
            </w:r>
          </w:p>
        </w:tc>
        <w:tc>
          <w:tcPr>
            <w:tcW w:w="2268" w:type="dxa"/>
            <w:shd w:val="clear" w:color="auto" w:fill="FFFFFF" w:themeFill="background1"/>
          </w:tcPr>
          <w:p w14:paraId="17504B40" w14:textId="479EF5E6" w:rsidR="008C2E04" w:rsidRPr="003149B5" w:rsidRDefault="008B27ED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7ED">
              <w:rPr>
                <w:rFonts w:ascii="Times New Roman" w:eastAsia="Times New Roman" w:hAnsi="Times New Roman" w:cs="Times New Roman"/>
                <w:sz w:val="20"/>
                <w:szCs w:val="20"/>
              </w:rPr>
              <w:t>Лицо, ответственное за реализацию мероприятий по противодействию коррупции в учреждении (Кондратова Е.В.)</w:t>
            </w:r>
          </w:p>
        </w:tc>
        <w:tc>
          <w:tcPr>
            <w:tcW w:w="4677" w:type="dxa"/>
            <w:shd w:val="clear" w:color="auto" w:fill="FFFFFF" w:themeFill="background1"/>
          </w:tcPr>
          <w:p w14:paraId="0F932814" w14:textId="77777777" w:rsidR="008C2E04" w:rsidRPr="00E170BC" w:rsidRDefault="008B27ED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 xml:space="preserve">Информация о деятельности учреждения размещается на сайте </w:t>
            </w:r>
            <w:r w:rsidRPr="00E170BC">
              <w:rPr>
                <w:rFonts w:ascii="Times New Roman" w:eastAsia="Times New Roman" w:hAnsi="Times New Roman" w:cs="Times New Roman"/>
                <w:lang w:val="en-US"/>
              </w:rPr>
              <w:t>busgov.ru</w:t>
            </w:r>
          </w:p>
          <w:p w14:paraId="7DAC1438" w14:textId="77777777" w:rsidR="00BF319C" w:rsidRPr="00E170BC" w:rsidRDefault="00BF319C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>За 2022 и 2023 год на сайте размещены:</w:t>
            </w:r>
          </w:p>
          <w:p w14:paraId="213FAD20" w14:textId="77777777" w:rsidR="00BF319C" w:rsidRPr="00E170BC" w:rsidRDefault="00BF319C" w:rsidP="00227436">
            <w:pPr>
              <w:pStyle w:val="a9"/>
              <w:numPr>
                <w:ilvl w:val="0"/>
                <w:numId w:val="2"/>
              </w:numPr>
              <w:tabs>
                <w:tab w:val="left" w:pos="360"/>
                <w:tab w:val="left" w:pos="604"/>
                <w:tab w:val="left" w:pos="993"/>
                <w:tab w:val="left" w:pos="1134"/>
              </w:tabs>
              <w:ind w:left="321" w:firstLine="0"/>
              <w:rPr>
                <w:sz w:val="22"/>
                <w:szCs w:val="22"/>
              </w:rPr>
            </w:pPr>
            <w:r w:rsidRPr="00E170BC">
              <w:rPr>
                <w:sz w:val="22"/>
                <w:szCs w:val="22"/>
              </w:rPr>
              <w:t>Информация о показателях бюджетной сметы</w:t>
            </w:r>
            <w:r w:rsidRPr="00E170BC">
              <w:rPr>
                <w:sz w:val="22"/>
                <w:szCs w:val="22"/>
              </w:rPr>
              <w:t>;</w:t>
            </w:r>
          </w:p>
          <w:p w14:paraId="1097CCE7" w14:textId="77777777" w:rsidR="00BF319C" w:rsidRPr="00E170BC" w:rsidRDefault="00BF319C" w:rsidP="00227436">
            <w:pPr>
              <w:pStyle w:val="a9"/>
              <w:numPr>
                <w:ilvl w:val="0"/>
                <w:numId w:val="2"/>
              </w:numPr>
              <w:tabs>
                <w:tab w:val="left" w:pos="360"/>
                <w:tab w:val="left" w:pos="604"/>
                <w:tab w:val="left" w:pos="993"/>
                <w:tab w:val="left" w:pos="1134"/>
              </w:tabs>
              <w:ind w:left="321" w:firstLine="0"/>
              <w:rPr>
                <w:sz w:val="22"/>
                <w:szCs w:val="22"/>
              </w:rPr>
            </w:pPr>
            <w:r w:rsidRPr="00E170BC">
              <w:rPr>
                <w:sz w:val="22"/>
                <w:szCs w:val="22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(изменение №1)</w:t>
            </w:r>
          </w:p>
          <w:p w14:paraId="5A717AF2" w14:textId="77777777" w:rsidR="00BF319C" w:rsidRPr="00E170BC" w:rsidRDefault="00BF319C" w:rsidP="00227436">
            <w:pPr>
              <w:pStyle w:val="a9"/>
              <w:numPr>
                <w:ilvl w:val="0"/>
                <w:numId w:val="2"/>
              </w:numPr>
              <w:tabs>
                <w:tab w:val="left" w:pos="360"/>
                <w:tab w:val="left" w:pos="604"/>
                <w:tab w:val="left" w:pos="993"/>
                <w:tab w:val="left" w:pos="1134"/>
              </w:tabs>
              <w:ind w:left="321" w:firstLine="0"/>
              <w:rPr>
                <w:sz w:val="22"/>
                <w:szCs w:val="22"/>
              </w:rPr>
            </w:pPr>
            <w:r w:rsidRPr="00E170BC">
              <w:rPr>
                <w:sz w:val="22"/>
                <w:szCs w:val="22"/>
              </w:rPr>
              <w:t>(ф. 0503130) Баланс</w:t>
            </w:r>
          </w:p>
          <w:p w14:paraId="4C136E34" w14:textId="77777777" w:rsidR="00BF319C" w:rsidRPr="00E170BC" w:rsidRDefault="00BF319C" w:rsidP="00227436">
            <w:pPr>
              <w:pStyle w:val="a9"/>
              <w:numPr>
                <w:ilvl w:val="0"/>
                <w:numId w:val="2"/>
              </w:numPr>
              <w:tabs>
                <w:tab w:val="left" w:pos="360"/>
                <w:tab w:val="left" w:pos="604"/>
                <w:tab w:val="left" w:pos="993"/>
                <w:tab w:val="left" w:pos="1134"/>
              </w:tabs>
              <w:ind w:left="321" w:firstLine="0"/>
              <w:rPr>
                <w:sz w:val="22"/>
                <w:szCs w:val="22"/>
              </w:rPr>
            </w:pPr>
            <w:r w:rsidRPr="00E170BC">
              <w:rPr>
                <w:sz w:val="22"/>
                <w:szCs w:val="22"/>
              </w:rPr>
              <w:t>(ф. 0503121) Отчет о финансовых результатах деятельности</w:t>
            </w:r>
          </w:p>
          <w:p w14:paraId="7E638EBE" w14:textId="71C21977" w:rsidR="00BF319C" w:rsidRPr="00E170BC" w:rsidRDefault="00227436" w:rsidP="00227436">
            <w:pPr>
              <w:tabs>
                <w:tab w:val="left" w:pos="360"/>
                <w:tab w:val="left" w:pos="604"/>
                <w:tab w:val="left" w:pos="993"/>
                <w:tab w:val="left" w:pos="1134"/>
              </w:tabs>
              <w:ind w:left="321"/>
              <w:rPr>
                <w:rFonts w:ascii="Times New Roman" w:hAnsi="Times New Roman" w:cs="Times New Roman"/>
              </w:rPr>
            </w:pPr>
            <w:r w:rsidRPr="00E170BC">
              <w:rPr>
                <w:rFonts w:ascii="Times New Roman" w:hAnsi="Times New Roman" w:cs="Times New Roman"/>
              </w:rPr>
              <w:lastRenderedPageBreak/>
              <w:t>5.</w:t>
            </w:r>
            <w:r w:rsidR="00BF319C" w:rsidRPr="00E170BC">
              <w:rPr>
                <w:rFonts w:ascii="Times New Roman" w:hAnsi="Times New Roman" w:cs="Times New Roman"/>
              </w:rPr>
              <w:tab/>
              <w:t>(ф. 0503127) Отчет об исполнении бюджета</w:t>
            </w:r>
          </w:p>
        </w:tc>
      </w:tr>
      <w:tr w:rsidR="00B53176" w:rsidRPr="002724B2" w14:paraId="041B646C" w14:textId="77777777" w:rsidTr="008C2E04">
        <w:tc>
          <w:tcPr>
            <w:tcW w:w="568" w:type="dxa"/>
          </w:tcPr>
          <w:p w14:paraId="4EDDB8A9" w14:textId="77777777" w:rsidR="00B53176" w:rsidRPr="0067619D" w:rsidRDefault="00B53176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5812" w:type="dxa"/>
            <w:shd w:val="clear" w:color="auto" w:fill="FFFFFF" w:themeFill="background1"/>
          </w:tcPr>
          <w:p w14:paraId="2B0219B1" w14:textId="6845FA70" w:rsidR="00B53176" w:rsidRPr="0067619D" w:rsidRDefault="00BF319C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19C">
              <w:rPr>
                <w:rFonts w:ascii="Times New Roman" w:eastAsia="Times New Roman" w:hAnsi="Times New Roman" w:cs="Times New Roman"/>
              </w:rPr>
              <w:t>Выполнение руководителем Учреждения требований о предотвращении или об урегулировании конфликта интересов</w:t>
            </w:r>
          </w:p>
        </w:tc>
        <w:tc>
          <w:tcPr>
            <w:tcW w:w="1843" w:type="dxa"/>
            <w:shd w:val="clear" w:color="auto" w:fill="FFFFFF" w:themeFill="background1"/>
          </w:tcPr>
          <w:p w14:paraId="0AA05D2B" w14:textId="6DB44909" w:rsidR="00B53176" w:rsidRPr="0067619D" w:rsidRDefault="00316AF3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>п</w:t>
            </w:r>
            <w:r w:rsidR="00B53176" w:rsidRPr="0067619D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  <w:tc>
          <w:tcPr>
            <w:tcW w:w="2268" w:type="dxa"/>
            <w:shd w:val="clear" w:color="auto" w:fill="FFFFFF" w:themeFill="background1"/>
          </w:tcPr>
          <w:p w14:paraId="4522E122" w14:textId="2A1781E5" w:rsidR="00B53176" w:rsidRDefault="00570FB2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4677" w:type="dxa"/>
            <w:shd w:val="clear" w:color="auto" w:fill="FFFFFF" w:themeFill="background1"/>
          </w:tcPr>
          <w:p w14:paraId="6623BD20" w14:textId="56AE6945" w:rsidR="00B53176" w:rsidRPr="00E170BC" w:rsidRDefault="00570FB2" w:rsidP="00B53176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 xml:space="preserve">Учреждение </w:t>
            </w:r>
            <w:r w:rsidRPr="00E170BC">
              <w:rPr>
                <w:rFonts w:ascii="Times New Roman" w:eastAsia="Times New Roman" w:hAnsi="Times New Roman" w:cs="Times New Roman"/>
              </w:rPr>
              <w:t>придаёт большое значение своевременному предупреждению и справедливому урегулированию конфликта интересов.</w:t>
            </w:r>
            <w:r w:rsidRPr="00E170BC">
              <w:rPr>
                <w:rFonts w:ascii="Times New Roman" w:eastAsia="Times New Roman" w:hAnsi="Times New Roman" w:cs="Times New Roman"/>
              </w:rPr>
              <w:t xml:space="preserve"> В отчетном периоде случаев возникновения конфликта интересов не выявлено.</w:t>
            </w:r>
          </w:p>
        </w:tc>
      </w:tr>
      <w:tr w:rsidR="000F377F" w:rsidRPr="002724B2" w14:paraId="38D14F20" w14:textId="77777777" w:rsidTr="000F377F">
        <w:tc>
          <w:tcPr>
            <w:tcW w:w="568" w:type="dxa"/>
            <w:shd w:val="clear" w:color="auto" w:fill="FFFFFF" w:themeFill="background1"/>
          </w:tcPr>
          <w:p w14:paraId="29E83703" w14:textId="77777777" w:rsidR="000F377F" w:rsidRPr="0067619D" w:rsidRDefault="000F377F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812" w:type="dxa"/>
            <w:shd w:val="clear" w:color="auto" w:fill="FFFFFF" w:themeFill="background1"/>
          </w:tcPr>
          <w:p w14:paraId="4C933545" w14:textId="63A2DBEE" w:rsidR="000F377F" w:rsidRPr="0067619D" w:rsidRDefault="00570FB2" w:rsidP="000F377F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FB2">
              <w:rPr>
                <w:rFonts w:ascii="Times New Roman" w:eastAsia="Times New Roman" w:hAnsi="Times New Roman" w:cs="Times New Roman"/>
              </w:rPr>
              <w:t>Обеспечение систематического контроля за выполнением требований, установленных федеральным законодательством, регулирующим осуществление закупок товаров, работ, и услуг (Федеральный закон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843" w:type="dxa"/>
            <w:shd w:val="clear" w:color="auto" w:fill="FFFFFF" w:themeFill="background1"/>
          </w:tcPr>
          <w:p w14:paraId="466F8756" w14:textId="7089828A" w:rsidR="000F377F" w:rsidRPr="0067619D" w:rsidRDefault="00570FB2" w:rsidP="00926728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shd w:val="clear" w:color="auto" w:fill="FFFFFF" w:themeFill="background1"/>
          </w:tcPr>
          <w:p w14:paraId="3FA7BDF7" w14:textId="4FA50565" w:rsidR="000F377F" w:rsidRPr="002724B2" w:rsidRDefault="00570FB2" w:rsidP="00926728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0F377F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главный бухгалтер</w:t>
            </w:r>
          </w:p>
        </w:tc>
        <w:tc>
          <w:tcPr>
            <w:tcW w:w="4677" w:type="dxa"/>
            <w:shd w:val="clear" w:color="auto" w:fill="FFFFFF" w:themeFill="background1"/>
          </w:tcPr>
          <w:p w14:paraId="2AD8CF75" w14:textId="77777777" w:rsidR="00570FB2" w:rsidRPr="00E170BC" w:rsidRDefault="00570FB2" w:rsidP="00926728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>Ведется систематический контроль.</w:t>
            </w:r>
          </w:p>
          <w:p w14:paraId="212F90C3" w14:textId="2C17DF28" w:rsidR="000F377F" w:rsidRPr="00E170BC" w:rsidRDefault="00570FB2" w:rsidP="00926728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 xml:space="preserve"> За 2022-2023 гг. на сайте </w:t>
            </w:r>
            <w:r w:rsidRPr="00E170BC">
              <w:rPr>
                <w:rFonts w:ascii="Times New Roman" w:eastAsia="Times New Roman" w:hAnsi="Times New Roman" w:cs="Times New Roman"/>
                <w:lang w:val="en-US"/>
              </w:rPr>
              <w:t xml:space="preserve">zakupki.gov.ru </w:t>
            </w:r>
            <w:r w:rsidRPr="00E170BC">
              <w:rPr>
                <w:rFonts w:ascii="Times New Roman" w:eastAsia="Times New Roman" w:hAnsi="Times New Roman" w:cs="Times New Roman"/>
              </w:rPr>
              <w:t xml:space="preserve">учреждением своевременно размещены планы-график закупок, которые, в случае изменения доведенных лимитов, своевременно приводятся в актуальное состояние. </w:t>
            </w:r>
          </w:p>
        </w:tc>
      </w:tr>
      <w:tr w:rsidR="009E5944" w:rsidRPr="002724B2" w14:paraId="48B12300" w14:textId="77777777" w:rsidTr="009E5944">
        <w:tc>
          <w:tcPr>
            <w:tcW w:w="568" w:type="dxa"/>
          </w:tcPr>
          <w:p w14:paraId="50D540A3" w14:textId="77777777" w:rsidR="009E5944" w:rsidRPr="0067619D" w:rsidRDefault="009E594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812" w:type="dxa"/>
            <w:shd w:val="clear" w:color="auto" w:fill="FFFFFF" w:themeFill="background1"/>
          </w:tcPr>
          <w:p w14:paraId="201D8808" w14:textId="5B14FD9E" w:rsidR="009E5944" w:rsidRPr="0067619D" w:rsidRDefault="00B2411C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11C">
              <w:rPr>
                <w:rFonts w:ascii="Times New Roman" w:eastAsia="Times New Roman" w:hAnsi="Times New Roman" w:cs="Times New Roman"/>
              </w:rPr>
              <w:t>Осуществление контроля за эффективным распределением фонда оплаты труда и распределением стимулирующих выплат работникам учреждения</w:t>
            </w:r>
          </w:p>
        </w:tc>
        <w:tc>
          <w:tcPr>
            <w:tcW w:w="1843" w:type="dxa"/>
            <w:shd w:val="clear" w:color="auto" w:fill="FFFFFF" w:themeFill="background1"/>
          </w:tcPr>
          <w:p w14:paraId="27F85414" w14:textId="423339BA" w:rsidR="009E5944" w:rsidRPr="0067619D" w:rsidRDefault="00B2411C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2268" w:type="dxa"/>
            <w:shd w:val="clear" w:color="auto" w:fill="FFFFFF" w:themeFill="background1"/>
          </w:tcPr>
          <w:p w14:paraId="7CBE4D71" w14:textId="15FF6957" w:rsidR="009E5944" w:rsidRPr="003149B5" w:rsidRDefault="00B2411C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</w:t>
            </w:r>
            <w:r w:rsidR="009E594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4677" w:type="dxa"/>
            <w:shd w:val="clear" w:color="auto" w:fill="FFFFFF" w:themeFill="background1"/>
          </w:tcPr>
          <w:p w14:paraId="2BADE183" w14:textId="475EFAF2" w:rsidR="009E5944" w:rsidRPr="00E170BC" w:rsidRDefault="00B2411C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>За 2022-2023 год отклонений от установленного ФОТ не выявлено. Начисление премий и стимулирующих выплат производилось в соответствии с Положением</w:t>
            </w:r>
            <w:r w:rsidR="00BB6534" w:rsidRPr="00E170BC">
              <w:rPr>
                <w:rFonts w:ascii="Times New Roman" w:eastAsia="Times New Roman" w:hAnsi="Times New Roman" w:cs="Times New Roman"/>
              </w:rPr>
              <w:t xml:space="preserve"> о системе оплаты труда работников МКУ «Центр бухгалтерского и экономического обслуживания» и штатным расписанием.</w:t>
            </w:r>
          </w:p>
        </w:tc>
      </w:tr>
      <w:tr w:rsidR="009E5944" w:rsidRPr="002724B2" w14:paraId="3AF23ED0" w14:textId="77777777" w:rsidTr="009E5944">
        <w:tc>
          <w:tcPr>
            <w:tcW w:w="568" w:type="dxa"/>
          </w:tcPr>
          <w:p w14:paraId="4E988A9F" w14:textId="77777777" w:rsidR="009E5944" w:rsidRPr="0067619D" w:rsidRDefault="009E594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812" w:type="dxa"/>
            <w:shd w:val="clear" w:color="auto" w:fill="FFFFFF" w:themeFill="background1"/>
          </w:tcPr>
          <w:p w14:paraId="4D0AC483" w14:textId="32169FAE" w:rsidR="009E5944" w:rsidRPr="0067619D" w:rsidRDefault="00BB653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6534">
              <w:rPr>
                <w:rFonts w:ascii="Times New Roman" w:eastAsia="Times New Roman" w:hAnsi="Times New Roman" w:cs="Times New Roman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</w:t>
            </w:r>
          </w:p>
        </w:tc>
        <w:tc>
          <w:tcPr>
            <w:tcW w:w="1843" w:type="dxa"/>
            <w:shd w:val="clear" w:color="auto" w:fill="FFFFFF" w:themeFill="background1"/>
          </w:tcPr>
          <w:p w14:paraId="3121ABC2" w14:textId="41A6E823" w:rsidR="009E5944" w:rsidRPr="0067619D" w:rsidRDefault="00BB653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14:paraId="7EBA6555" w14:textId="77777777" w:rsidR="00BB6534" w:rsidRDefault="00BB653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34">
              <w:rPr>
                <w:rFonts w:ascii="Times New Roman" w:eastAsia="Times New Roman" w:hAnsi="Times New Roman" w:cs="Times New Roman"/>
                <w:sz w:val="20"/>
                <w:szCs w:val="20"/>
              </w:rPr>
              <w:t>отв.за реализацию антикоррупционной политики</w:t>
            </w:r>
          </w:p>
          <w:p w14:paraId="73C706F8" w14:textId="2593676F" w:rsidR="009E5944" w:rsidRPr="003149B5" w:rsidRDefault="00BB653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(Кондратова Е.В.) </w:t>
            </w:r>
          </w:p>
        </w:tc>
        <w:tc>
          <w:tcPr>
            <w:tcW w:w="4677" w:type="dxa"/>
            <w:shd w:val="clear" w:color="auto" w:fill="FFFFFF" w:themeFill="background1"/>
          </w:tcPr>
          <w:p w14:paraId="35633B99" w14:textId="76C4F7D4" w:rsidR="009E5944" w:rsidRPr="00E170BC" w:rsidRDefault="00BB653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 xml:space="preserve">Для работников </w:t>
            </w:r>
            <w:r w:rsidRPr="00E170BC">
              <w:rPr>
                <w:rFonts w:ascii="Times New Roman" w:eastAsia="Times New Roman" w:hAnsi="Times New Roman" w:cs="Times New Roman"/>
              </w:rPr>
              <w:t>учреждения</w:t>
            </w:r>
            <w:r w:rsidRPr="00E170BC">
              <w:rPr>
                <w:rFonts w:ascii="Times New Roman" w:eastAsia="Times New Roman" w:hAnsi="Times New Roman" w:cs="Times New Roman"/>
              </w:rPr>
              <w:t xml:space="preserve"> обеспеч</w:t>
            </w:r>
            <w:r w:rsidRPr="00E170BC">
              <w:rPr>
                <w:rFonts w:ascii="Times New Roman" w:eastAsia="Times New Roman" w:hAnsi="Times New Roman" w:cs="Times New Roman"/>
              </w:rPr>
              <w:t>ен</w:t>
            </w:r>
            <w:r w:rsidRPr="00E170BC">
              <w:rPr>
                <w:rFonts w:ascii="Times New Roman" w:eastAsia="Times New Roman" w:hAnsi="Times New Roman" w:cs="Times New Roman"/>
              </w:rPr>
              <w:t xml:space="preserve"> свободный и удобный доступ к информации о реализуемых мерах по предупреждению коррупции.</w:t>
            </w:r>
            <w:r w:rsidRPr="00E170BC">
              <w:rPr>
                <w:rFonts w:ascii="Times New Roman" w:hAnsi="Times New Roman" w:cs="Times New Roman"/>
              </w:rPr>
              <w:t xml:space="preserve"> В учреждении предусмотрено к</w:t>
            </w:r>
            <w:r w:rsidRPr="00E170BC">
              <w:rPr>
                <w:rFonts w:ascii="Times New Roman" w:eastAsia="Times New Roman" w:hAnsi="Times New Roman" w:cs="Times New Roman"/>
              </w:rPr>
              <w:t>онсультирование</w:t>
            </w:r>
            <w:r w:rsidRPr="00E170BC">
              <w:rPr>
                <w:rFonts w:ascii="Times New Roman" w:eastAsia="Times New Roman" w:hAnsi="Times New Roman" w:cs="Times New Roman"/>
              </w:rPr>
              <w:t xml:space="preserve">, которое </w:t>
            </w:r>
            <w:r w:rsidRPr="00E170BC">
              <w:rPr>
                <w:rFonts w:ascii="Times New Roman" w:eastAsia="Times New Roman" w:hAnsi="Times New Roman" w:cs="Times New Roman"/>
              </w:rPr>
              <w:t>может проводиться как очно при личном обращении работников к ответственн</w:t>
            </w:r>
            <w:r w:rsidRPr="00E170BC">
              <w:rPr>
                <w:rFonts w:ascii="Times New Roman" w:eastAsia="Times New Roman" w:hAnsi="Times New Roman" w:cs="Times New Roman"/>
              </w:rPr>
              <w:t>ому</w:t>
            </w:r>
            <w:r w:rsidRPr="00E170BC">
              <w:rPr>
                <w:rFonts w:ascii="Times New Roman" w:eastAsia="Times New Roman" w:hAnsi="Times New Roman" w:cs="Times New Roman"/>
              </w:rPr>
              <w:t xml:space="preserve"> лиц</w:t>
            </w:r>
            <w:r w:rsidRPr="00E170BC">
              <w:rPr>
                <w:rFonts w:ascii="Times New Roman" w:eastAsia="Times New Roman" w:hAnsi="Times New Roman" w:cs="Times New Roman"/>
              </w:rPr>
              <w:t>у</w:t>
            </w:r>
            <w:r w:rsidRPr="00E170BC">
              <w:rPr>
                <w:rFonts w:ascii="Times New Roman" w:eastAsia="Times New Roman" w:hAnsi="Times New Roman" w:cs="Times New Roman"/>
              </w:rPr>
              <w:t>, так и посредством использования электронной приемной</w:t>
            </w:r>
            <w:r w:rsidR="00227436" w:rsidRPr="00E170BC">
              <w:rPr>
                <w:rFonts w:ascii="Times New Roman" w:eastAsia="Times New Roman" w:hAnsi="Times New Roman" w:cs="Times New Roman"/>
              </w:rPr>
              <w:t xml:space="preserve"> (</w:t>
            </w:r>
            <w:r w:rsidR="00227436" w:rsidRPr="00E170BC">
              <w:rPr>
                <w:rFonts w:ascii="Times New Roman" w:eastAsia="Times New Roman" w:hAnsi="Times New Roman" w:cs="Times New Roman"/>
                <w:lang w:val="en-US"/>
              </w:rPr>
              <w:t>elena@velskmo.ru)</w:t>
            </w:r>
            <w:r w:rsidRPr="00E170BC">
              <w:rPr>
                <w:rFonts w:ascii="Times New Roman" w:eastAsia="Times New Roman" w:hAnsi="Times New Roman" w:cs="Times New Roman"/>
              </w:rPr>
              <w:t>, воспользовавшись которыми работник сможет получить оперативную консультацию по вопросам, связанным с соблюдением антикоррупционной политики. Во всех случаях обеспеч</w:t>
            </w:r>
            <w:r w:rsidR="00227436" w:rsidRPr="00E170BC">
              <w:rPr>
                <w:rFonts w:ascii="Times New Roman" w:eastAsia="Times New Roman" w:hAnsi="Times New Roman" w:cs="Times New Roman"/>
              </w:rPr>
              <w:t>ено</w:t>
            </w:r>
            <w:r w:rsidRPr="00E170BC">
              <w:rPr>
                <w:rFonts w:ascii="Times New Roman" w:eastAsia="Times New Roman" w:hAnsi="Times New Roman" w:cs="Times New Roman"/>
              </w:rPr>
              <w:t xml:space="preserve"> соблюдение конфиденциальности индивидуальных консультаций.</w:t>
            </w:r>
          </w:p>
        </w:tc>
      </w:tr>
      <w:tr w:rsidR="009E5944" w:rsidRPr="002724B2" w14:paraId="4E167705" w14:textId="77777777" w:rsidTr="009E5944">
        <w:tc>
          <w:tcPr>
            <w:tcW w:w="568" w:type="dxa"/>
          </w:tcPr>
          <w:p w14:paraId="7A60906B" w14:textId="77777777" w:rsidR="009E5944" w:rsidRPr="0067619D" w:rsidRDefault="009E594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812" w:type="dxa"/>
            <w:shd w:val="clear" w:color="auto" w:fill="FFFFFF" w:themeFill="background1"/>
          </w:tcPr>
          <w:p w14:paraId="6591576C" w14:textId="59E38A59" w:rsidR="009E5944" w:rsidRPr="0067619D" w:rsidRDefault="00227436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36">
              <w:rPr>
                <w:rFonts w:ascii="Times New Roman" w:eastAsia="Times New Roman" w:hAnsi="Times New Roman" w:cs="Times New Roman"/>
              </w:rPr>
              <w:t>Разработка (корректировка) нормативных правовых актов  Учреждения  в сфере противодействия коррупции в связи с развитием федерального законодательства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13D3C27F" w14:textId="77777777" w:rsidR="009E5944" w:rsidRPr="0067619D" w:rsidRDefault="003668A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>постоянно, по мере обновления информации</w:t>
            </w:r>
          </w:p>
        </w:tc>
        <w:tc>
          <w:tcPr>
            <w:tcW w:w="2268" w:type="dxa"/>
            <w:shd w:val="clear" w:color="auto" w:fill="FFFFFF" w:themeFill="background1"/>
          </w:tcPr>
          <w:p w14:paraId="3DD94A11" w14:textId="77777777" w:rsidR="009E5944" w:rsidRPr="003149B5" w:rsidRDefault="003668A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отв.за реализацию антикоррупционной политики</w:t>
            </w:r>
          </w:p>
        </w:tc>
        <w:tc>
          <w:tcPr>
            <w:tcW w:w="4677" w:type="dxa"/>
            <w:shd w:val="clear" w:color="auto" w:fill="FFFFFF" w:themeFill="background1"/>
          </w:tcPr>
          <w:p w14:paraId="48146240" w14:textId="77777777" w:rsidR="009E5944" w:rsidRPr="00E170BC" w:rsidRDefault="00E170BC" w:rsidP="002263FA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>В учреждении разработаны и утверждены НПА по противодействию коррупции:</w:t>
            </w:r>
          </w:p>
          <w:p w14:paraId="6C2E7A4B" w14:textId="03314417" w:rsidR="00E170BC" w:rsidRPr="00E170BC" w:rsidRDefault="00E170BC" w:rsidP="00E170BC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 xml:space="preserve">1. Положение по антикоррупционной политике; 2.  Положение о комиссии по </w:t>
            </w:r>
            <w:r w:rsidRPr="00E170BC">
              <w:rPr>
                <w:rFonts w:ascii="Times New Roman" w:eastAsia="Times New Roman" w:hAnsi="Times New Roman" w:cs="Times New Roman"/>
              </w:rPr>
              <w:lastRenderedPageBreak/>
              <w:t>противодействию коррупции; 3. Положение о предотвращении и урегулировании конфликта интересов; 4. Кодекс этики и служебного поведения работников</w:t>
            </w:r>
            <w:r w:rsidRPr="00E170BC">
              <w:rPr>
                <w:rFonts w:ascii="Times New Roman" w:eastAsia="Times New Roman" w:hAnsi="Times New Roman" w:cs="Times New Roman"/>
              </w:rPr>
              <w:t>.</w:t>
            </w:r>
            <w:r w:rsidRPr="00E170BC">
              <w:rPr>
                <w:rFonts w:ascii="Times New Roman" w:eastAsia="Times New Roman" w:hAnsi="Times New Roman" w:cs="Times New Roman"/>
              </w:rPr>
              <w:t xml:space="preserve"> Разработан и утвержден порядок уведомления работодателя о фактах обращения и склонения работников к совершению коррупционных правонарушений </w:t>
            </w:r>
          </w:p>
        </w:tc>
      </w:tr>
      <w:tr w:rsidR="003668A4" w:rsidRPr="002724B2" w14:paraId="574D0B1A" w14:textId="77777777" w:rsidTr="003668A4">
        <w:tc>
          <w:tcPr>
            <w:tcW w:w="568" w:type="dxa"/>
          </w:tcPr>
          <w:p w14:paraId="4EE0EAAF" w14:textId="77777777" w:rsidR="002724B2" w:rsidRPr="0067619D" w:rsidRDefault="003668A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lastRenderedPageBreak/>
              <w:t>10</w:t>
            </w:r>
            <w:r w:rsidR="002724B2" w:rsidRPr="006761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12" w:type="dxa"/>
            <w:shd w:val="clear" w:color="auto" w:fill="FFFFFF" w:themeFill="background1"/>
          </w:tcPr>
          <w:p w14:paraId="25981CAF" w14:textId="38F88E12" w:rsidR="002724B2" w:rsidRPr="0067619D" w:rsidRDefault="00227436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436">
              <w:rPr>
                <w:rFonts w:ascii="Times New Roman" w:eastAsia="Times New Roman" w:hAnsi="Times New Roman" w:cs="Times New Roman"/>
              </w:rPr>
              <w:t>Обеспечение ознакомления работников с правовыми актами в сфере противодействия коррупции</w:t>
            </w:r>
          </w:p>
        </w:tc>
        <w:tc>
          <w:tcPr>
            <w:tcW w:w="1843" w:type="dxa"/>
            <w:shd w:val="clear" w:color="auto" w:fill="FFFFFF" w:themeFill="background1"/>
          </w:tcPr>
          <w:p w14:paraId="579128A2" w14:textId="1A3D424C" w:rsidR="002724B2" w:rsidRPr="0067619D" w:rsidRDefault="003668A4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19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shd w:val="clear" w:color="auto" w:fill="FFFFFF" w:themeFill="background1"/>
          </w:tcPr>
          <w:p w14:paraId="76D0BE7E" w14:textId="20840113" w:rsidR="002724B2" w:rsidRPr="002724B2" w:rsidRDefault="00227436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36">
              <w:rPr>
                <w:rFonts w:ascii="Times New Roman" w:eastAsia="Times New Roman" w:hAnsi="Times New Roman" w:cs="Times New Roman"/>
                <w:sz w:val="20"/>
                <w:szCs w:val="20"/>
              </w:rPr>
              <w:t>отв.за реализацию антикоррупционной политики</w:t>
            </w:r>
          </w:p>
        </w:tc>
        <w:tc>
          <w:tcPr>
            <w:tcW w:w="4677" w:type="dxa"/>
            <w:shd w:val="clear" w:color="auto" w:fill="FFFFFF" w:themeFill="background1"/>
          </w:tcPr>
          <w:p w14:paraId="4128DA57" w14:textId="52D348B9" w:rsidR="002724B2" w:rsidRPr="00E170BC" w:rsidRDefault="00227436" w:rsidP="002724B2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0BC">
              <w:rPr>
                <w:rFonts w:ascii="Times New Roman" w:eastAsia="Times New Roman" w:hAnsi="Times New Roman" w:cs="Times New Roman"/>
              </w:rPr>
              <w:t>Все работники учреждения ознакомлены с НПА в сфере противодействия коррупции под подпись.</w:t>
            </w:r>
          </w:p>
        </w:tc>
      </w:tr>
    </w:tbl>
    <w:p w14:paraId="712000EC" w14:textId="77777777" w:rsidR="00E170BC" w:rsidRDefault="00E170BC" w:rsidP="0067619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289274" w14:textId="140DD138" w:rsidR="0067619D" w:rsidRDefault="0067619D" w:rsidP="006761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619D">
        <w:rPr>
          <w:rFonts w:ascii="Times New Roman" w:eastAsia="Times New Roman" w:hAnsi="Times New Roman" w:cs="Times New Roman"/>
        </w:rPr>
        <w:t>Исполнитель:</w:t>
      </w:r>
    </w:p>
    <w:p w14:paraId="768E5FAE" w14:textId="77777777" w:rsidR="00227436" w:rsidRDefault="00227436" w:rsidP="0067619D">
      <w:pPr>
        <w:tabs>
          <w:tab w:val="left" w:pos="879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Заместитель начальника отдела экономики и учета </w:t>
      </w:r>
    </w:p>
    <w:p w14:paraId="1E4F82F6" w14:textId="58512F26" w:rsidR="0067619D" w:rsidRPr="0067619D" w:rsidRDefault="00227436" w:rsidP="0067619D">
      <w:pPr>
        <w:tabs>
          <w:tab w:val="left" w:pos="879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отрасли Культура</w:t>
      </w:r>
      <w:r w:rsidR="0067619D" w:rsidRPr="0067619D">
        <w:rPr>
          <w:rFonts w:ascii="Times New Roman" w:eastAsia="Times New Roman" w:hAnsi="Times New Roman" w:cs="Times New Roman"/>
        </w:rPr>
        <w:t xml:space="preserve"> МКУ «ЦБ и ЭО»</w:t>
      </w:r>
      <w:r w:rsidR="0067619D" w:rsidRPr="0067619D">
        <w:rPr>
          <w:rFonts w:ascii="Times New Roman" w:eastAsia="Times New Roman" w:hAnsi="Times New Roman" w:cs="Times New Roman"/>
        </w:rPr>
        <w:tab/>
        <w:t xml:space="preserve">                                         Е.В. Кондратова</w:t>
      </w:r>
    </w:p>
    <w:sectPr w:rsidR="0067619D" w:rsidRPr="0067619D" w:rsidSect="0067619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914F3"/>
    <w:multiLevelType w:val="hybridMultilevel"/>
    <w:tmpl w:val="4DAC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E3913"/>
    <w:multiLevelType w:val="multilevel"/>
    <w:tmpl w:val="82DE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FBE"/>
    <w:rsid w:val="000214D9"/>
    <w:rsid w:val="000F377F"/>
    <w:rsid w:val="0011342F"/>
    <w:rsid w:val="001221CA"/>
    <w:rsid w:val="0019690C"/>
    <w:rsid w:val="001A5A63"/>
    <w:rsid w:val="001F2286"/>
    <w:rsid w:val="002263FA"/>
    <w:rsid w:val="00227436"/>
    <w:rsid w:val="00235168"/>
    <w:rsid w:val="002570AE"/>
    <w:rsid w:val="002724B2"/>
    <w:rsid w:val="002F3152"/>
    <w:rsid w:val="00302E65"/>
    <w:rsid w:val="003136A9"/>
    <w:rsid w:val="003149B5"/>
    <w:rsid w:val="00316AF3"/>
    <w:rsid w:val="00366114"/>
    <w:rsid w:val="003668A4"/>
    <w:rsid w:val="003E471C"/>
    <w:rsid w:val="003F36A9"/>
    <w:rsid w:val="004032EC"/>
    <w:rsid w:val="00474C1C"/>
    <w:rsid w:val="004B0E7C"/>
    <w:rsid w:val="004C1AFA"/>
    <w:rsid w:val="004C7CCF"/>
    <w:rsid w:val="0052692A"/>
    <w:rsid w:val="00551C0B"/>
    <w:rsid w:val="00552695"/>
    <w:rsid w:val="005700EC"/>
    <w:rsid w:val="00570FB2"/>
    <w:rsid w:val="00580781"/>
    <w:rsid w:val="005F3238"/>
    <w:rsid w:val="006079DD"/>
    <w:rsid w:val="00627174"/>
    <w:rsid w:val="00640FE3"/>
    <w:rsid w:val="0067619D"/>
    <w:rsid w:val="006C454A"/>
    <w:rsid w:val="006C5F42"/>
    <w:rsid w:val="006D02ED"/>
    <w:rsid w:val="006F46BB"/>
    <w:rsid w:val="00711BCB"/>
    <w:rsid w:val="00756C1F"/>
    <w:rsid w:val="00796BEA"/>
    <w:rsid w:val="007D2FBA"/>
    <w:rsid w:val="00806A34"/>
    <w:rsid w:val="00835C76"/>
    <w:rsid w:val="00842222"/>
    <w:rsid w:val="00854A81"/>
    <w:rsid w:val="00881266"/>
    <w:rsid w:val="0088592B"/>
    <w:rsid w:val="008B27ED"/>
    <w:rsid w:val="008C2E04"/>
    <w:rsid w:val="008E00C7"/>
    <w:rsid w:val="008E4CFD"/>
    <w:rsid w:val="008F68B4"/>
    <w:rsid w:val="00911CC5"/>
    <w:rsid w:val="009461CE"/>
    <w:rsid w:val="00971C10"/>
    <w:rsid w:val="00981EE2"/>
    <w:rsid w:val="009869EC"/>
    <w:rsid w:val="0099133F"/>
    <w:rsid w:val="009939C5"/>
    <w:rsid w:val="009B622C"/>
    <w:rsid w:val="009C2F5D"/>
    <w:rsid w:val="009D2E1B"/>
    <w:rsid w:val="009E5944"/>
    <w:rsid w:val="009F7C6F"/>
    <w:rsid w:val="00A00FFA"/>
    <w:rsid w:val="00A0562F"/>
    <w:rsid w:val="00A22E76"/>
    <w:rsid w:val="00AA628F"/>
    <w:rsid w:val="00AD3505"/>
    <w:rsid w:val="00B22CDC"/>
    <w:rsid w:val="00B2411C"/>
    <w:rsid w:val="00B41807"/>
    <w:rsid w:val="00B53176"/>
    <w:rsid w:val="00B72E0E"/>
    <w:rsid w:val="00B90098"/>
    <w:rsid w:val="00BB6534"/>
    <w:rsid w:val="00BF319C"/>
    <w:rsid w:val="00C2094F"/>
    <w:rsid w:val="00C5397C"/>
    <w:rsid w:val="00C826A1"/>
    <w:rsid w:val="00C906D2"/>
    <w:rsid w:val="00CC516A"/>
    <w:rsid w:val="00CE68E3"/>
    <w:rsid w:val="00D06FBE"/>
    <w:rsid w:val="00D41B34"/>
    <w:rsid w:val="00D63902"/>
    <w:rsid w:val="00D6770E"/>
    <w:rsid w:val="00D949F9"/>
    <w:rsid w:val="00DA1702"/>
    <w:rsid w:val="00DC2D26"/>
    <w:rsid w:val="00E05D81"/>
    <w:rsid w:val="00E170BC"/>
    <w:rsid w:val="00E52A2D"/>
    <w:rsid w:val="00F27807"/>
    <w:rsid w:val="00F36039"/>
    <w:rsid w:val="00F71953"/>
    <w:rsid w:val="00FA43B4"/>
    <w:rsid w:val="00FD29A4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2CA3"/>
  <w15:docId w15:val="{861CED7A-58DB-4B23-8054-0FD7B6D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qFormat/>
    <w:locked/>
    <w:rsid w:val="00317023"/>
    <w:rPr>
      <w:rFonts w:ascii="Calibri" w:eastAsia="Calibri" w:hAnsi="Calibri"/>
      <w:lang w:eastAsia="en-US"/>
    </w:rPr>
  </w:style>
  <w:style w:type="paragraph" w:customStyle="1" w:styleId="11">
    <w:name w:val="Заголовок1"/>
    <w:basedOn w:val="a"/>
    <w:next w:val="a3"/>
    <w:qFormat/>
    <w:rsid w:val="00D06F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D06FBE"/>
    <w:pPr>
      <w:spacing w:after="140" w:line="288" w:lineRule="auto"/>
    </w:pPr>
  </w:style>
  <w:style w:type="paragraph" w:styleId="a4">
    <w:name w:val="List"/>
    <w:basedOn w:val="a3"/>
    <w:rsid w:val="00D06FBE"/>
    <w:rPr>
      <w:rFonts w:cs="Mangal"/>
    </w:rPr>
  </w:style>
  <w:style w:type="paragraph" w:customStyle="1" w:styleId="12">
    <w:name w:val="Название объекта1"/>
    <w:basedOn w:val="a"/>
    <w:qFormat/>
    <w:rsid w:val="00D06F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D06FBE"/>
    <w:pPr>
      <w:suppressLineNumbers/>
    </w:pPr>
    <w:rPr>
      <w:rFonts w:cs="Mangal"/>
    </w:rPr>
  </w:style>
  <w:style w:type="paragraph" w:customStyle="1" w:styleId="10">
    <w:name w:val="Стиль1"/>
    <w:basedOn w:val="a6"/>
    <w:link w:val="1"/>
    <w:uiPriority w:val="99"/>
    <w:qFormat/>
    <w:rsid w:val="00317023"/>
    <w:pPr>
      <w:ind w:firstLine="284"/>
      <w:jc w:val="both"/>
    </w:pPr>
    <w:rPr>
      <w:rFonts w:ascii="Calibri" w:eastAsia="Calibri" w:hAnsi="Calibri"/>
      <w:lang w:eastAsia="en-US"/>
    </w:rPr>
  </w:style>
  <w:style w:type="paragraph" w:styleId="a6">
    <w:name w:val="No Spacing"/>
    <w:uiPriority w:val="1"/>
    <w:qFormat/>
    <w:rsid w:val="00317023"/>
  </w:style>
  <w:style w:type="paragraph" w:customStyle="1" w:styleId="a7">
    <w:name w:val="Содержимое врезки"/>
    <w:basedOn w:val="a"/>
    <w:qFormat/>
    <w:rsid w:val="00D06FBE"/>
  </w:style>
  <w:style w:type="paragraph" w:customStyle="1" w:styleId="Standard">
    <w:name w:val="Standard"/>
    <w:qFormat/>
    <w:rsid w:val="00D06FBE"/>
  </w:style>
  <w:style w:type="character" w:styleId="a8">
    <w:name w:val="Hyperlink"/>
    <w:basedOn w:val="a0"/>
    <w:uiPriority w:val="99"/>
    <w:unhideWhenUsed/>
    <w:rsid w:val="0062717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C5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D41B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D41B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806A3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4D5C-4690-4632-926B-3D13C194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lupanova</dc:creator>
  <cp:lastModifiedBy>Alena</cp:lastModifiedBy>
  <cp:revision>63</cp:revision>
  <cp:lastPrinted>2024-06-18T13:29:00Z</cp:lastPrinted>
  <dcterms:created xsi:type="dcterms:W3CDTF">2017-12-14T13:56:00Z</dcterms:created>
  <dcterms:modified xsi:type="dcterms:W3CDTF">2024-06-18T13:33:00Z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